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BC512" w14:textId="77777777" w:rsidR="00DF1D9F" w:rsidRDefault="00DF1D9F" w:rsidP="00DF1D9F">
      <w:bookmarkStart w:id="0" w:name="_Hlk61958912"/>
      <w:r w:rsidRPr="00B506BD">
        <w:rPr>
          <w:b/>
          <w:bCs/>
        </w:rPr>
        <w:t>Supplemental Digital Content 1</w:t>
      </w:r>
      <w:r>
        <w:t xml:space="preserve">. Use of Tdap vaccination during pregnancy and delivery in Medicaid (MAX) and IBM </w:t>
      </w:r>
      <w:proofErr w:type="spellStart"/>
      <w:r>
        <w:t>Marketscan</w:t>
      </w:r>
      <w:proofErr w:type="spellEnd"/>
      <w:r>
        <w:t xml:space="preserve"> from 2010-2015.</w:t>
      </w:r>
    </w:p>
    <w:bookmarkEnd w:id="0"/>
    <w:p w14:paraId="2FF41FED" w14:textId="77777777" w:rsidR="00DF1D9F" w:rsidRDefault="00DF1D9F" w:rsidP="00DF1D9F"/>
    <w:p w14:paraId="43799F83" w14:textId="77777777" w:rsidR="00DF1D9F" w:rsidRDefault="00DF1D9F" w:rsidP="00DF1D9F">
      <w:r>
        <w:rPr>
          <w:noProof/>
        </w:rPr>
        <w:drawing>
          <wp:inline distT="0" distB="0" distL="0" distR="0" wp14:anchorId="3E7146A0" wp14:editId="1AAF3BF9">
            <wp:extent cx="5943600" cy="29914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take fig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94B51" w14:textId="77777777" w:rsidR="00DF1D9F" w:rsidRDefault="00DF1D9F" w:rsidP="00DF1D9F">
      <w:r>
        <w:t>*Delivery period defined as one day before delivery through 7 days after delivery.</w:t>
      </w:r>
    </w:p>
    <w:p w14:paraId="2FFB3D64" w14:textId="77777777" w:rsidR="00DF1D9F" w:rsidRDefault="00DF1D9F" w:rsidP="00DF1D9F"/>
    <w:p w14:paraId="3AFA0838" w14:textId="5084F19C" w:rsidR="00B03561" w:rsidRDefault="00B03561"/>
    <w:sectPr w:rsidR="00B03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9F"/>
    <w:rsid w:val="00B03561"/>
    <w:rsid w:val="00D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2887D"/>
  <w15:chartTrackingRefBased/>
  <w15:docId w15:val="{B5902E45-5F69-464F-A325-F7BA384F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D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2021-01-19T20:28:00Z</dcterms:created>
  <dcterms:modified xsi:type="dcterms:W3CDTF">2021-01-19T20:28:00Z</dcterms:modified>
</cp:coreProperties>
</file>