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2BAC0" w14:textId="60F176E4" w:rsidR="004C6FE1" w:rsidRDefault="004C6FE1" w:rsidP="004C6FE1">
      <w:pPr>
        <w:pStyle w:val="Heading1"/>
        <w:spacing w:before="0" w:after="4" w:line="242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C6FE1">
        <w:rPr>
          <w:rFonts w:ascii="Times New Roman" w:hAnsi="Times New Roman" w:cs="Times New Roman"/>
          <w:sz w:val="24"/>
          <w:szCs w:val="24"/>
        </w:rPr>
        <w:t xml:space="preserve">Supplemental Digital Content 6. </w:t>
      </w:r>
      <w:r w:rsidRPr="004C6FE1">
        <w:rPr>
          <w:rFonts w:ascii="Times New Roman" w:hAnsi="Times New Roman" w:cs="Times New Roman"/>
          <w:b w:val="0"/>
          <w:bCs w:val="0"/>
          <w:sz w:val="24"/>
          <w:szCs w:val="24"/>
        </w:rPr>
        <w:t>Geometric mean concentrations for each of the pertussis components 28 days after the Tdap dose in the concomitant and sequential groups in baseline dengue seropositive participants by age group (FAS)</w:t>
      </w:r>
    </w:p>
    <w:p w14:paraId="2A6AEF55" w14:textId="77777777" w:rsidR="004C6FE1" w:rsidRPr="004C6FE1" w:rsidRDefault="004C6FE1" w:rsidP="004C6FE1">
      <w:pPr>
        <w:pStyle w:val="Heading1"/>
        <w:spacing w:before="0" w:after="4" w:line="242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19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7"/>
        <w:gridCol w:w="801"/>
        <w:gridCol w:w="1554"/>
        <w:gridCol w:w="1266"/>
        <w:gridCol w:w="721"/>
        <w:gridCol w:w="1474"/>
        <w:gridCol w:w="1089"/>
      </w:tblGrid>
      <w:tr w:rsidR="004C6FE1" w:rsidRPr="004C6FE1" w14:paraId="606350E5" w14:textId="77777777" w:rsidTr="00200A8C">
        <w:trPr>
          <w:trHeight w:val="332"/>
        </w:trPr>
        <w:tc>
          <w:tcPr>
            <w:tcW w:w="2707" w:type="dxa"/>
          </w:tcPr>
          <w:p w14:paraId="70034B36" w14:textId="77777777" w:rsidR="004C6FE1" w:rsidRPr="004C6FE1" w:rsidRDefault="004C6FE1" w:rsidP="004C6FE1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3"/>
          </w:tcPr>
          <w:p w14:paraId="4969534C" w14:textId="77777777" w:rsidR="004C6FE1" w:rsidRPr="004C6FE1" w:rsidRDefault="004C6FE1" w:rsidP="004C6FE1">
            <w:pPr>
              <w:pStyle w:val="TableParagraph"/>
              <w:spacing w:before="2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b/>
                <w:sz w:val="24"/>
                <w:szCs w:val="24"/>
              </w:rPr>
              <w:t>Concomitant</w:t>
            </w:r>
          </w:p>
        </w:tc>
        <w:tc>
          <w:tcPr>
            <w:tcW w:w="3284" w:type="dxa"/>
            <w:gridSpan w:val="3"/>
          </w:tcPr>
          <w:p w14:paraId="68AD6E09" w14:textId="77777777" w:rsidR="004C6FE1" w:rsidRPr="004C6FE1" w:rsidRDefault="004C6FE1" w:rsidP="004C6FE1">
            <w:pPr>
              <w:pStyle w:val="TableParagraph"/>
              <w:spacing w:before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b/>
                <w:sz w:val="24"/>
                <w:szCs w:val="24"/>
              </w:rPr>
              <w:t>Sequential</w:t>
            </w:r>
          </w:p>
        </w:tc>
      </w:tr>
      <w:tr w:rsidR="004C6FE1" w:rsidRPr="004C6FE1" w14:paraId="6E83E5AE" w14:textId="77777777" w:rsidTr="00200A8C">
        <w:trPr>
          <w:trHeight w:val="348"/>
        </w:trPr>
        <w:tc>
          <w:tcPr>
            <w:tcW w:w="2707" w:type="dxa"/>
          </w:tcPr>
          <w:p w14:paraId="5D23442C" w14:textId="77777777" w:rsidR="004C6FE1" w:rsidRPr="004C6FE1" w:rsidRDefault="004C6FE1" w:rsidP="004C6FE1">
            <w:pPr>
              <w:pStyle w:val="TableParagraph"/>
              <w:spacing w:before="2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b/>
                <w:sz w:val="24"/>
                <w:szCs w:val="24"/>
              </w:rPr>
              <w:t>ELISA-EU/mL</w:t>
            </w:r>
          </w:p>
        </w:tc>
        <w:tc>
          <w:tcPr>
            <w:tcW w:w="801" w:type="dxa"/>
          </w:tcPr>
          <w:p w14:paraId="2CFB23CD" w14:textId="77777777" w:rsidR="004C6FE1" w:rsidRPr="004C6FE1" w:rsidRDefault="004C6FE1" w:rsidP="004C6FE1">
            <w:pPr>
              <w:pStyle w:val="TableParagraph"/>
              <w:spacing w:before="2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b/>
                <w:w w:val="102"/>
                <w:sz w:val="24"/>
                <w:szCs w:val="24"/>
              </w:rPr>
              <w:t>M</w:t>
            </w:r>
          </w:p>
        </w:tc>
        <w:tc>
          <w:tcPr>
            <w:tcW w:w="1554" w:type="dxa"/>
          </w:tcPr>
          <w:p w14:paraId="399944D1" w14:textId="77777777" w:rsidR="004C6FE1" w:rsidRPr="004C6FE1" w:rsidRDefault="004C6FE1" w:rsidP="004C6FE1">
            <w:pPr>
              <w:pStyle w:val="TableParagraph"/>
              <w:spacing w:before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b/>
                <w:sz w:val="24"/>
                <w:szCs w:val="24"/>
              </w:rPr>
              <w:t>GMC</w:t>
            </w:r>
          </w:p>
        </w:tc>
        <w:tc>
          <w:tcPr>
            <w:tcW w:w="1266" w:type="dxa"/>
          </w:tcPr>
          <w:p w14:paraId="47F1DB7E" w14:textId="77777777" w:rsidR="004C6FE1" w:rsidRPr="004C6FE1" w:rsidRDefault="004C6FE1" w:rsidP="004C6FE1">
            <w:pPr>
              <w:pStyle w:val="TableParagraph"/>
              <w:spacing w:before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b/>
                <w:sz w:val="24"/>
                <w:szCs w:val="24"/>
              </w:rPr>
              <w:t>95% CI</w:t>
            </w:r>
          </w:p>
        </w:tc>
        <w:tc>
          <w:tcPr>
            <w:tcW w:w="721" w:type="dxa"/>
          </w:tcPr>
          <w:p w14:paraId="247E5B40" w14:textId="77777777" w:rsidR="004C6FE1" w:rsidRPr="004C6FE1" w:rsidRDefault="004C6FE1" w:rsidP="004C6FE1">
            <w:pPr>
              <w:pStyle w:val="TableParagraph"/>
              <w:spacing w:before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b/>
                <w:w w:val="102"/>
                <w:sz w:val="24"/>
                <w:szCs w:val="24"/>
              </w:rPr>
              <w:t>M</w:t>
            </w:r>
          </w:p>
        </w:tc>
        <w:tc>
          <w:tcPr>
            <w:tcW w:w="1474" w:type="dxa"/>
          </w:tcPr>
          <w:p w14:paraId="1E7F5E00" w14:textId="77777777" w:rsidR="004C6FE1" w:rsidRPr="004C6FE1" w:rsidRDefault="004C6FE1" w:rsidP="004C6FE1">
            <w:pPr>
              <w:pStyle w:val="TableParagraph"/>
              <w:spacing w:before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b/>
                <w:sz w:val="24"/>
                <w:szCs w:val="24"/>
              </w:rPr>
              <w:t>GMC</w:t>
            </w:r>
          </w:p>
        </w:tc>
        <w:tc>
          <w:tcPr>
            <w:tcW w:w="1089" w:type="dxa"/>
          </w:tcPr>
          <w:p w14:paraId="1745DEE0" w14:textId="77777777" w:rsidR="004C6FE1" w:rsidRPr="004C6FE1" w:rsidRDefault="004C6FE1" w:rsidP="004C6FE1">
            <w:pPr>
              <w:pStyle w:val="TableParagraph"/>
              <w:spacing w:before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b/>
                <w:sz w:val="24"/>
                <w:szCs w:val="24"/>
              </w:rPr>
              <w:t>95% CI</w:t>
            </w:r>
          </w:p>
        </w:tc>
      </w:tr>
      <w:tr w:rsidR="004C6FE1" w:rsidRPr="004C6FE1" w14:paraId="364A87D5" w14:textId="77777777" w:rsidTr="00200A8C">
        <w:trPr>
          <w:trHeight w:val="332"/>
        </w:trPr>
        <w:tc>
          <w:tcPr>
            <w:tcW w:w="2707" w:type="dxa"/>
          </w:tcPr>
          <w:p w14:paraId="550F27CA" w14:textId="77777777" w:rsidR="004C6FE1" w:rsidRPr="004C6FE1" w:rsidRDefault="004C6FE1" w:rsidP="004C6FE1">
            <w:pPr>
              <w:pStyle w:val="TableParagraph"/>
              <w:spacing w:before="2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b/>
                <w:sz w:val="24"/>
                <w:szCs w:val="24"/>
              </w:rPr>
              <w:t>9–11 years</w:t>
            </w:r>
          </w:p>
        </w:tc>
        <w:tc>
          <w:tcPr>
            <w:tcW w:w="801" w:type="dxa"/>
          </w:tcPr>
          <w:p w14:paraId="417659A8" w14:textId="77777777" w:rsidR="004C6FE1" w:rsidRPr="004C6FE1" w:rsidRDefault="004C6FE1" w:rsidP="004C6FE1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745A63BC" w14:textId="77777777" w:rsidR="004C6FE1" w:rsidRPr="004C6FE1" w:rsidRDefault="004C6FE1" w:rsidP="004C6FE1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14:paraId="4AB11E1B" w14:textId="77777777" w:rsidR="004C6FE1" w:rsidRPr="004C6FE1" w:rsidRDefault="004C6FE1" w:rsidP="004C6FE1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14:paraId="07DCC090" w14:textId="77777777" w:rsidR="004C6FE1" w:rsidRPr="004C6FE1" w:rsidRDefault="004C6FE1" w:rsidP="004C6FE1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3AD4041E" w14:textId="77777777" w:rsidR="004C6FE1" w:rsidRPr="004C6FE1" w:rsidRDefault="004C6FE1" w:rsidP="004C6FE1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14:paraId="72AEC864" w14:textId="77777777" w:rsidR="004C6FE1" w:rsidRPr="004C6FE1" w:rsidRDefault="004C6FE1" w:rsidP="004C6FE1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E1" w:rsidRPr="004C6FE1" w14:paraId="1E5C364B" w14:textId="77777777" w:rsidTr="00200A8C">
        <w:trPr>
          <w:trHeight w:val="348"/>
        </w:trPr>
        <w:tc>
          <w:tcPr>
            <w:tcW w:w="2707" w:type="dxa"/>
          </w:tcPr>
          <w:p w14:paraId="6449D89C" w14:textId="77777777" w:rsidR="004C6FE1" w:rsidRPr="004C6FE1" w:rsidRDefault="004C6FE1" w:rsidP="004C6FE1">
            <w:pPr>
              <w:pStyle w:val="TableParagraph"/>
              <w:spacing w:before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Anti-PT</w:t>
            </w:r>
          </w:p>
        </w:tc>
        <w:tc>
          <w:tcPr>
            <w:tcW w:w="801" w:type="dxa"/>
          </w:tcPr>
          <w:p w14:paraId="0007B789" w14:textId="77777777" w:rsidR="004C6FE1" w:rsidRPr="004C6FE1" w:rsidRDefault="004C6FE1" w:rsidP="004C6FE1">
            <w:pPr>
              <w:pStyle w:val="TableParagraph"/>
              <w:spacing w:before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54" w:type="dxa"/>
          </w:tcPr>
          <w:p w14:paraId="4318B499" w14:textId="77777777" w:rsidR="004C6FE1" w:rsidRPr="004C6FE1" w:rsidRDefault="004C6FE1" w:rsidP="004C6FE1">
            <w:pPr>
              <w:pStyle w:val="TableParagraph"/>
              <w:spacing w:befor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63.0</w:t>
            </w:r>
          </w:p>
        </w:tc>
        <w:tc>
          <w:tcPr>
            <w:tcW w:w="1266" w:type="dxa"/>
          </w:tcPr>
          <w:p w14:paraId="25D52368" w14:textId="77777777" w:rsidR="004C6FE1" w:rsidRPr="004C6FE1" w:rsidRDefault="004C6FE1" w:rsidP="004C6FE1">
            <w:pPr>
              <w:pStyle w:val="TableParagraph"/>
              <w:spacing w:befor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49.9, 79.5</w:t>
            </w:r>
          </w:p>
        </w:tc>
        <w:tc>
          <w:tcPr>
            <w:tcW w:w="721" w:type="dxa"/>
          </w:tcPr>
          <w:p w14:paraId="7CBC1B61" w14:textId="77777777" w:rsidR="004C6FE1" w:rsidRPr="004C6FE1" w:rsidRDefault="004C6FE1" w:rsidP="004C6FE1">
            <w:pPr>
              <w:pStyle w:val="TableParagraph"/>
              <w:spacing w:befor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74" w:type="dxa"/>
          </w:tcPr>
          <w:p w14:paraId="577346D5" w14:textId="77777777" w:rsidR="004C6FE1" w:rsidRPr="004C6FE1" w:rsidRDefault="004C6FE1" w:rsidP="004C6FE1">
            <w:pPr>
              <w:pStyle w:val="TableParagraph"/>
              <w:spacing w:befor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69.8</w:t>
            </w:r>
          </w:p>
        </w:tc>
        <w:tc>
          <w:tcPr>
            <w:tcW w:w="1089" w:type="dxa"/>
          </w:tcPr>
          <w:p w14:paraId="7C71371C" w14:textId="77777777" w:rsidR="004C6FE1" w:rsidRPr="004C6FE1" w:rsidRDefault="004C6FE1" w:rsidP="004C6FE1">
            <w:pPr>
              <w:pStyle w:val="TableParagraph"/>
              <w:spacing w:befor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52.6, 92.7</w:t>
            </w:r>
          </w:p>
        </w:tc>
      </w:tr>
      <w:tr w:rsidR="004C6FE1" w:rsidRPr="004C6FE1" w14:paraId="0A40E37B" w14:textId="77777777" w:rsidTr="00200A8C">
        <w:trPr>
          <w:trHeight w:val="332"/>
        </w:trPr>
        <w:tc>
          <w:tcPr>
            <w:tcW w:w="2707" w:type="dxa"/>
          </w:tcPr>
          <w:p w14:paraId="529B9E4E" w14:textId="77777777" w:rsidR="004C6FE1" w:rsidRPr="004C6FE1" w:rsidRDefault="004C6FE1" w:rsidP="004C6FE1">
            <w:pPr>
              <w:pStyle w:val="TableParagraph"/>
              <w:spacing w:before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Anti-FHA</w:t>
            </w:r>
          </w:p>
        </w:tc>
        <w:tc>
          <w:tcPr>
            <w:tcW w:w="801" w:type="dxa"/>
          </w:tcPr>
          <w:p w14:paraId="371505FB" w14:textId="77777777" w:rsidR="004C6FE1" w:rsidRPr="004C6FE1" w:rsidRDefault="004C6FE1" w:rsidP="004C6FE1">
            <w:pPr>
              <w:pStyle w:val="TableParagraph"/>
              <w:spacing w:before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4" w:type="dxa"/>
          </w:tcPr>
          <w:p w14:paraId="3C933A63" w14:textId="77777777" w:rsidR="004C6FE1" w:rsidRPr="004C6FE1" w:rsidRDefault="004C6FE1" w:rsidP="004C6FE1">
            <w:pPr>
              <w:pStyle w:val="TableParagraph"/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266" w:type="dxa"/>
          </w:tcPr>
          <w:p w14:paraId="7733B763" w14:textId="77777777" w:rsidR="004C6FE1" w:rsidRPr="004C6FE1" w:rsidRDefault="004C6FE1" w:rsidP="004C6FE1">
            <w:pPr>
              <w:pStyle w:val="TableParagraph"/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232, 350</w:t>
            </w:r>
          </w:p>
        </w:tc>
        <w:tc>
          <w:tcPr>
            <w:tcW w:w="721" w:type="dxa"/>
          </w:tcPr>
          <w:p w14:paraId="160F3F7D" w14:textId="77777777" w:rsidR="004C6FE1" w:rsidRPr="004C6FE1" w:rsidRDefault="004C6FE1" w:rsidP="004C6FE1">
            <w:pPr>
              <w:pStyle w:val="TableParagraph"/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74" w:type="dxa"/>
          </w:tcPr>
          <w:p w14:paraId="62034EE3" w14:textId="77777777" w:rsidR="004C6FE1" w:rsidRPr="004C6FE1" w:rsidRDefault="004C6FE1" w:rsidP="004C6FE1">
            <w:pPr>
              <w:pStyle w:val="TableParagraph"/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089" w:type="dxa"/>
          </w:tcPr>
          <w:p w14:paraId="33F64850" w14:textId="77777777" w:rsidR="004C6FE1" w:rsidRPr="004C6FE1" w:rsidRDefault="004C6FE1" w:rsidP="004C6FE1">
            <w:pPr>
              <w:pStyle w:val="TableParagraph"/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183, 293</w:t>
            </w:r>
          </w:p>
        </w:tc>
      </w:tr>
      <w:tr w:rsidR="004C6FE1" w:rsidRPr="004C6FE1" w14:paraId="42E2B49A" w14:textId="77777777" w:rsidTr="00200A8C">
        <w:trPr>
          <w:trHeight w:val="348"/>
        </w:trPr>
        <w:tc>
          <w:tcPr>
            <w:tcW w:w="2707" w:type="dxa"/>
          </w:tcPr>
          <w:p w14:paraId="7663A4EC" w14:textId="77777777" w:rsidR="004C6FE1" w:rsidRPr="004C6FE1" w:rsidRDefault="004C6FE1" w:rsidP="004C6FE1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Anti-PRN</w:t>
            </w:r>
          </w:p>
        </w:tc>
        <w:tc>
          <w:tcPr>
            <w:tcW w:w="801" w:type="dxa"/>
          </w:tcPr>
          <w:p w14:paraId="67BAD743" w14:textId="77777777" w:rsidR="004C6FE1" w:rsidRPr="004C6FE1" w:rsidRDefault="004C6FE1" w:rsidP="004C6FE1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4" w:type="dxa"/>
          </w:tcPr>
          <w:p w14:paraId="05E103FA" w14:textId="77777777" w:rsidR="004C6FE1" w:rsidRPr="004C6FE1" w:rsidRDefault="004C6FE1" w:rsidP="004C6F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45.5</w:t>
            </w:r>
          </w:p>
        </w:tc>
        <w:tc>
          <w:tcPr>
            <w:tcW w:w="1266" w:type="dxa"/>
          </w:tcPr>
          <w:p w14:paraId="2462511C" w14:textId="77777777" w:rsidR="004C6FE1" w:rsidRPr="004C6FE1" w:rsidRDefault="004C6FE1" w:rsidP="004C6F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31.4, 66.1</w:t>
            </w:r>
          </w:p>
        </w:tc>
        <w:tc>
          <w:tcPr>
            <w:tcW w:w="721" w:type="dxa"/>
          </w:tcPr>
          <w:p w14:paraId="6ACE56FE" w14:textId="77777777" w:rsidR="004C6FE1" w:rsidRPr="004C6FE1" w:rsidRDefault="004C6FE1" w:rsidP="004C6F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74" w:type="dxa"/>
          </w:tcPr>
          <w:p w14:paraId="08EC347B" w14:textId="77777777" w:rsidR="004C6FE1" w:rsidRPr="004C6FE1" w:rsidRDefault="004C6FE1" w:rsidP="004C6F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42.5</w:t>
            </w:r>
          </w:p>
        </w:tc>
        <w:tc>
          <w:tcPr>
            <w:tcW w:w="1089" w:type="dxa"/>
          </w:tcPr>
          <w:p w14:paraId="68A5FCDE" w14:textId="77777777" w:rsidR="004C6FE1" w:rsidRPr="004C6FE1" w:rsidRDefault="004C6FE1" w:rsidP="004C6F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29.5, 61.1</w:t>
            </w:r>
          </w:p>
        </w:tc>
      </w:tr>
      <w:tr w:rsidR="004C6FE1" w:rsidRPr="004C6FE1" w14:paraId="06847B1E" w14:textId="77777777" w:rsidTr="00200A8C">
        <w:trPr>
          <w:trHeight w:val="332"/>
        </w:trPr>
        <w:tc>
          <w:tcPr>
            <w:tcW w:w="2707" w:type="dxa"/>
          </w:tcPr>
          <w:p w14:paraId="0E375DA0" w14:textId="77777777" w:rsidR="004C6FE1" w:rsidRPr="004C6FE1" w:rsidRDefault="004C6FE1" w:rsidP="004C6FE1">
            <w:pPr>
              <w:pStyle w:val="TableParagraph"/>
              <w:spacing w:before="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Anti-FIM2+3</w:t>
            </w:r>
          </w:p>
        </w:tc>
        <w:tc>
          <w:tcPr>
            <w:tcW w:w="801" w:type="dxa"/>
          </w:tcPr>
          <w:p w14:paraId="7D0F8941" w14:textId="77777777" w:rsidR="004C6FE1" w:rsidRPr="004C6FE1" w:rsidRDefault="004C6FE1" w:rsidP="004C6FE1">
            <w:pPr>
              <w:pStyle w:val="TableParagraph"/>
              <w:spacing w:before="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4" w:type="dxa"/>
          </w:tcPr>
          <w:p w14:paraId="5811836A" w14:textId="77777777" w:rsidR="004C6FE1" w:rsidRPr="004C6FE1" w:rsidRDefault="004C6FE1" w:rsidP="004C6FE1">
            <w:pPr>
              <w:pStyle w:val="TableParagraph"/>
              <w:spacing w:befor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1266" w:type="dxa"/>
          </w:tcPr>
          <w:p w14:paraId="32EB5CA4" w14:textId="77777777" w:rsidR="004C6FE1" w:rsidRPr="004C6FE1" w:rsidRDefault="004C6FE1" w:rsidP="004C6FE1">
            <w:pPr>
              <w:pStyle w:val="TableParagraph"/>
              <w:spacing w:befor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380, 857</w:t>
            </w:r>
          </w:p>
        </w:tc>
        <w:tc>
          <w:tcPr>
            <w:tcW w:w="721" w:type="dxa"/>
          </w:tcPr>
          <w:p w14:paraId="0A4DBEF9" w14:textId="77777777" w:rsidR="004C6FE1" w:rsidRPr="004C6FE1" w:rsidRDefault="004C6FE1" w:rsidP="004C6FE1">
            <w:pPr>
              <w:pStyle w:val="TableParagraph"/>
              <w:spacing w:befor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74" w:type="dxa"/>
          </w:tcPr>
          <w:p w14:paraId="63A3FD31" w14:textId="77777777" w:rsidR="004C6FE1" w:rsidRPr="004C6FE1" w:rsidRDefault="004C6FE1" w:rsidP="004C6FE1">
            <w:pPr>
              <w:pStyle w:val="TableParagraph"/>
              <w:spacing w:befor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1089" w:type="dxa"/>
          </w:tcPr>
          <w:p w14:paraId="25353D7C" w14:textId="77777777" w:rsidR="004C6FE1" w:rsidRPr="004C6FE1" w:rsidRDefault="004C6FE1" w:rsidP="004C6FE1">
            <w:pPr>
              <w:pStyle w:val="TableParagraph"/>
              <w:spacing w:befor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352, 816</w:t>
            </w:r>
          </w:p>
        </w:tc>
      </w:tr>
      <w:tr w:rsidR="004C6FE1" w:rsidRPr="004C6FE1" w14:paraId="2A747006" w14:textId="77777777" w:rsidTr="00200A8C">
        <w:trPr>
          <w:trHeight w:val="332"/>
        </w:trPr>
        <w:tc>
          <w:tcPr>
            <w:tcW w:w="2707" w:type="dxa"/>
          </w:tcPr>
          <w:p w14:paraId="2373E2CD" w14:textId="77777777" w:rsidR="004C6FE1" w:rsidRPr="004C6FE1" w:rsidRDefault="004C6FE1" w:rsidP="004C6FE1">
            <w:pPr>
              <w:pStyle w:val="TableParagraph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b/>
                <w:sz w:val="24"/>
                <w:szCs w:val="24"/>
              </w:rPr>
              <w:t>12–17 years</w:t>
            </w:r>
          </w:p>
        </w:tc>
        <w:tc>
          <w:tcPr>
            <w:tcW w:w="801" w:type="dxa"/>
          </w:tcPr>
          <w:p w14:paraId="2FD08F17" w14:textId="77777777" w:rsidR="004C6FE1" w:rsidRPr="004C6FE1" w:rsidRDefault="004C6FE1" w:rsidP="004C6FE1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6F0E3D2B" w14:textId="77777777" w:rsidR="004C6FE1" w:rsidRPr="004C6FE1" w:rsidRDefault="004C6FE1" w:rsidP="004C6FE1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14:paraId="104D9655" w14:textId="77777777" w:rsidR="004C6FE1" w:rsidRPr="004C6FE1" w:rsidRDefault="004C6FE1" w:rsidP="004C6FE1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14:paraId="0B8CEA2A" w14:textId="77777777" w:rsidR="004C6FE1" w:rsidRPr="004C6FE1" w:rsidRDefault="004C6FE1" w:rsidP="004C6FE1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37FFF1F9" w14:textId="77777777" w:rsidR="004C6FE1" w:rsidRPr="004C6FE1" w:rsidRDefault="004C6FE1" w:rsidP="004C6FE1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14:paraId="70F2B771" w14:textId="77777777" w:rsidR="004C6FE1" w:rsidRPr="004C6FE1" w:rsidRDefault="004C6FE1" w:rsidP="004C6FE1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E1" w:rsidRPr="004C6FE1" w14:paraId="7E728DCF" w14:textId="77777777" w:rsidTr="00200A8C">
        <w:trPr>
          <w:trHeight w:val="348"/>
        </w:trPr>
        <w:tc>
          <w:tcPr>
            <w:tcW w:w="2707" w:type="dxa"/>
          </w:tcPr>
          <w:p w14:paraId="4FFA6754" w14:textId="77777777" w:rsidR="004C6FE1" w:rsidRPr="004C6FE1" w:rsidRDefault="004C6FE1" w:rsidP="004C6FE1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Anti-PT</w:t>
            </w:r>
          </w:p>
        </w:tc>
        <w:tc>
          <w:tcPr>
            <w:tcW w:w="801" w:type="dxa"/>
          </w:tcPr>
          <w:p w14:paraId="545AD07D" w14:textId="77777777" w:rsidR="004C6FE1" w:rsidRPr="004C6FE1" w:rsidRDefault="004C6FE1" w:rsidP="004C6FE1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4" w:type="dxa"/>
          </w:tcPr>
          <w:p w14:paraId="3AFD367C" w14:textId="77777777" w:rsidR="004C6FE1" w:rsidRPr="004C6FE1" w:rsidRDefault="004C6FE1" w:rsidP="004C6F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88.7</w:t>
            </w:r>
          </w:p>
        </w:tc>
        <w:tc>
          <w:tcPr>
            <w:tcW w:w="1266" w:type="dxa"/>
          </w:tcPr>
          <w:p w14:paraId="1F1FFC2E" w14:textId="77777777" w:rsidR="004C6FE1" w:rsidRPr="004C6FE1" w:rsidRDefault="004C6FE1" w:rsidP="004C6F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73.2, 108</w:t>
            </w:r>
          </w:p>
        </w:tc>
        <w:tc>
          <w:tcPr>
            <w:tcW w:w="721" w:type="dxa"/>
          </w:tcPr>
          <w:p w14:paraId="291A2EFA" w14:textId="77777777" w:rsidR="004C6FE1" w:rsidRPr="004C6FE1" w:rsidRDefault="004C6FE1" w:rsidP="004C6F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74" w:type="dxa"/>
          </w:tcPr>
          <w:p w14:paraId="6C89047C" w14:textId="77777777" w:rsidR="004C6FE1" w:rsidRPr="004C6FE1" w:rsidRDefault="004C6FE1" w:rsidP="004C6F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89" w:type="dxa"/>
          </w:tcPr>
          <w:p w14:paraId="5F7DF6D1" w14:textId="77777777" w:rsidR="004C6FE1" w:rsidRPr="004C6FE1" w:rsidRDefault="004C6FE1" w:rsidP="004C6F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98.2, 144</w:t>
            </w:r>
          </w:p>
        </w:tc>
      </w:tr>
      <w:tr w:rsidR="004C6FE1" w:rsidRPr="004C6FE1" w14:paraId="5D0D41C5" w14:textId="77777777" w:rsidTr="00200A8C">
        <w:trPr>
          <w:trHeight w:val="332"/>
        </w:trPr>
        <w:tc>
          <w:tcPr>
            <w:tcW w:w="2707" w:type="dxa"/>
          </w:tcPr>
          <w:p w14:paraId="0BB72EE5" w14:textId="77777777" w:rsidR="004C6FE1" w:rsidRPr="004C6FE1" w:rsidRDefault="004C6FE1" w:rsidP="004C6FE1">
            <w:pPr>
              <w:pStyle w:val="TableParagraph"/>
              <w:spacing w:before="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Anti-FHA</w:t>
            </w:r>
          </w:p>
        </w:tc>
        <w:tc>
          <w:tcPr>
            <w:tcW w:w="801" w:type="dxa"/>
          </w:tcPr>
          <w:p w14:paraId="0D8EC1DD" w14:textId="77777777" w:rsidR="004C6FE1" w:rsidRPr="004C6FE1" w:rsidRDefault="004C6FE1" w:rsidP="004C6FE1">
            <w:pPr>
              <w:pStyle w:val="TableParagraph"/>
              <w:spacing w:before="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4" w:type="dxa"/>
          </w:tcPr>
          <w:p w14:paraId="38AFF761" w14:textId="77777777" w:rsidR="004C6FE1" w:rsidRPr="004C6FE1" w:rsidRDefault="004C6FE1" w:rsidP="004C6FE1">
            <w:pPr>
              <w:pStyle w:val="TableParagraph"/>
              <w:spacing w:befor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266" w:type="dxa"/>
          </w:tcPr>
          <w:p w14:paraId="51B211A3" w14:textId="77777777" w:rsidR="004C6FE1" w:rsidRPr="004C6FE1" w:rsidRDefault="004C6FE1" w:rsidP="004C6FE1">
            <w:pPr>
              <w:pStyle w:val="TableParagraph"/>
              <w:spacing w:befor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227, 331</w:t>
            </w:r>
          </w:p>
        </w:tc>
        <w:tc>
          <w:tcPr>
            <w:tcW w:w="721" w:type="dxa"/>
          </w:tcPr>
          <w:p w14:paraId="375B8C68" w14:textId="77777777" w:rsidR="004C6FE1" w:rsidRPr="004C6FE1" w:rsidRDefault="004C6FE1" w:rsidP="004C6FE1">
            <w:pPr>
              <w:pStyle w:val="TableParagraph"/>
              <w:spacing w:befor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74" w:type="dxa"/>
          </w:tcPr>
          <w:p w14:paraId="4E2644BA" w14:textId="77777777" w:rsidR="004C6FE1" w:rsidRPr="004C6FE1" w:rsidRDefault="004C6FE1" w:rsidP="004C6FE1">
            <w:pPr>
              <w:pStyle w:val="TableParagraph"/>
              <w:spacing w:befor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089" w:type="dxa"/>
          </w:tcPr>
          <w:p w14:paraId="2D277055" w14:textId="77777777" w:rsidR="004C6FE1" w:rsidRPr="004C6FE1" w:rsidRDefault="004C6FE1" w:rsidP="004C6FE1">
            <w:pPr>
              <w:pStyle w:val="TableParagraph"/>
              <w:spacing w:befor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217, 321</w:t>
            </w:r>
          </w:p>
        </w:tc>
      </w:tr>
      <w:tr w:rsidR="004C6FE1" w:rsidRPr="004C6FE1" w14:paraId="3D143F7D" w14:textId="77777777" w:rsidTr="00200A8C">
        <w:trPr>
          <w:trHeight w:val="348"/>
        </w:trPr>
        <w:tc>
          <w:tcPr>
            <w:tcW w:w="2707" w:type="dxa"/>
          </w:tcPr>
          <w:p w14:paraId="60A11B0D" w14:textId="77777777" w:rsidR="004C6FE1" w:rsidRPr="004C6FE1" w:rsidRDefault="004C6FE1" w:rsidP="004C6FE1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Anti-PRN</w:t>
            </w:r>
          </w:p>
        </w:tc>
        <w:tc>
          <w:tcPr>
            <w:tcW w:w="801" w:type="dxa"/>
          </w:tcPr>
          <w:p w14:paraId="1F979E90" w14:textId="77777777" w:rsidR="004C6FE1" w:rsidRPr="004C6FE1" w:rsidRDefault="004C6FE1" w:rsidP="004C6FE1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4" w:type="dxa"/>
          </w:tcPr>
          <w:p w14:paraId="16AAAFD0" w14:textId="77777777" w:rsidR="004C6FE1" w:rsidRPr="004C6FE1" w:rsidRDefault="004C6FE1" w:rsidP="004C6F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72.4</w:t>
            </w:r>
          </w:p>
        </w:tc>
        <w:tc>
          <w:tcPr>
            <w:tcW w:w="1266" w:type="dxa"/>
          </w:tcPr>
          <w:p w14:paraId="2D278C90" w14:textId="77777777" w:rsidR="004C6FE1" w:rsidRPr="004C6FE1" w:rsidRDefault="004C6FE1" w:rsidP="004C6F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50.0, 105</w:t>
            </w:r>
          </w:p>
        </w:tc>
        <w:tc>
          <w:tcPr>
            <w:tcW w:w="721" w:type="dxa"/>
          </w:tcPr>
          <w:p w14:paraId="61484D86" w14:textId="77777777" w:rsidR="004C6FE1" w:rsidRPr="004C6FE1" w:rsidRDefault="004C6FE1" w:rsidP="004C6F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74" w:type="dxa"/>
          </w:tcPr>
          <w:p w14:paraId="2DD2E606" w14:textId="77777777" w:rsidR="004C6FE1" w:rsidRPr="004C6FE1" w:rsidRDefault="004C6FE1" w:rsidP="004C6F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51.3</w:t>
            </w:r>
          </w:p>
        </w:tc>
        <w:tc>
          <w:tcPr>
            <w:tcW w:w="1089" w:type="dxa"/>
          </w:tcPr>
          <w:p w14:paraId="0ECF2D94" w14:textId="77777777" w:rsidR="004C6FE1" w:rsidRPr="004C6FE1" w:rsidRDefault="004C6FE1" w:rsidP="004C6F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34.6, 76.1</w:t>
            </w:r>
          </w:p>
        </w:tc>
      </w:tr>
      <w:tr w:rsidR="004C6FE1" w:rsidRPr="004C6FE1" w14:paraId="53DC8B43" w14:textId="77777777" w:rsidTr="00200A8C">
        <w:trPr>
          <w:trHeight w:val="332"/>
        </w:trPr>
        <w:tc>
          <w:tcPr>
            <w:tcW w:w="2707" w:type="dxa"/>
          </w:tcPr>
          <w:p w14:paraId="4CD46524" w14:textId="77777777" w:rsidR="004C6FE1" w:rsidRPr="004C6FE1" w:rsidRDefault="004C6FE1" w:rsidP="004C6FE1">
            <w:pPr>
              <w:pStyle w:val="TableParagraph"/>
              <w:spacing w:before="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Anti-FIM2+3</w:t>
            </w:r>
          </w:p>
        </w:tc>
        <w:tc>
          <w:tcPr>
            <w:tcW w:w="801" w:type="dxa"/>
          </w:tcPr>
          <w:p w14:paraId="0B3901E7" w14:textId="77777777" w:rsidR="004C6FE1" w:rsidRPr="004C6FE1" w:rsidRDefault="004C6FE1" w:rsidP="004C6FE1">
            <w:pPr>
              <w:pStyle w:val="TableParagraph"/>
              <w:spacing w:before="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4" w:type="dxa"/>
          </w:tcPr>
          <w:p w14:paraId="250ABD02" w14:textId="77777777" w:rsidR="004C6FE1" w:rsidRPr="004C6FE1" w:rsidRDefault="004C6FE1" w:rsidP="004C6FE1">
            <w:pPr>
              <w:pStyle w:val="TableParagraph"/>
              <w:spacing w:befor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1782</w:t>
            </w:r>
          </w:p>
        </w:tc>
        <w:tc>
          <w:tcPr>
            <w:tcW w:w="1266" w:type="dxa"/>
          </w:tcPr>
          <w:p w14:paraId="2801B126" w14:textId="77777777" w:rsidR="004C6FE1" w:rsidRPr="004C6FE1" w:rsidRDefault="004C6FE1" w:rsidP="004C6FE1">
            <w:pPr>
              <w:pStyle w:val="TableParagraph"/>
              <w:spacing w:befor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1409, 2253</w:t>
            </w:r>
          </w:p>
        </w:tc>
        <w:tc>
          <w:tcPr>
            <w:tcW w:w="721" w:type="dxa"/>
          </w:tcPr>
          <w:p w14:paraId="63F5B3DA" w14:textId="77777777" w:rsidR="004C6FE1" w:rsidRPr="004C6FE1" w:rsidRDefault="004C6FE1" w:rsidP="004C6FE1">
            <w:pPr>
              <w:pStyle w:val="TableParagraph"/>
              <w:spacing w:befor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74" w:type="dxa"/>
          </w:tcPr>
          <w:p w14:paraId="6401A31C" w14:textId="77777777" w:rsidR="004C6FE1" w:rsidRPr="004C6FE1" w:rsidRDefault="004C6FE1" w:rsidP="004C6FE1">
            <w:pPr>
              <w:pStyle w:val="TableParagraph"/>
              <w:spacing w:befor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1697</w:t>
            </w:r>
          </w:p>
        </w:tc>
        <w:tc>
          <w:tcPr>
            <w:tcW w:w="1089" w:type="dxa"/>
          </w:tcPr>
          <w:p w14:paraId="2DDB5F1C" w14:textId="77777777" w:rsidR="004C6FE1" w:rsidRPr="004C6FE1" w:rsidRDefault="004C6FE1" w:rsidP="004C6FE1">
            <w:pPr>
              <w:pStyle w:val="TableParagraph"/>
              <w:spacing w:befor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1295, 2224</w:t>
            </w:r>
          </w:p>
        </w:tc>
      </w:tr>
      <w:tr w:rsidR="004C6FE1" w:rsidRPr="004C6FE1" w14:paraId="17515B6C" w14:textId="77777777" w:rsidTr="00200A8C">
        <w:trPr>
          <w:trHeight w:val="332"/>
        </w:trPr>
        <w:tc>
          <w:tcPr>
            <w:tcW w:w="2707" w:type="dxa"/>
          </w:tcPr>
          <w:p w14:paraId="4ED77E3A" w14:textId="77777777" w:rsidR="004C6FE1" w:rsidRPr="004C6FE1" w:rsidRDefault="004C6FE1" w:rsidP="004C6FE1">
            <w:pPr>
              <w:pStyle w:val="TableParagraph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b/>
                <w:sz w:val="24"/>
                <w:szCs w:val="24"/>
              </w:rPr>
              <w:t>18–45 years</w:t>
            </w:r>
          </w:p>
        </w:tc>
        <w:tc>
          <w:tcPr>
            <w:tcW w:w="801" w:type="dxa"/>
          </w:tcPr>
          <w:p w14:paraId="3C125EB2" w14:textId="77777777" w:rsidR="004C6FE1" w:rsidRPr="004C6FE1" w:rsidRDefault="004C6FE1" w:rsidP="004C6FE1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27C7B486" w14:textId="77777777" w:rsidR="004C6FE1" w:rsidRPr="004C6FE1" w:rsidRDefault="004C6FE1" w:rsidP="004C6FE1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14:paraId="336534B3" w14:textId="77777777" w:rsidR="004C6FE1" w:rsidRPr="004C6FE1" w:rsidRDefault="004C6FE1" w:rsidP="004C6FE1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14:paraId="4CA37D76" w14:textId="77777777" w:rsidR="004C6FE1" w:rsidRPr="004C6FE1" w:rsidRDefault="004C6FE1" w:rsidP="004C6FE1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3710E7D1" w14:textId="77777777" w:rsidR="004C6FE1" w:rsidRPr="004C6FE1" w:rsidRDefault="004C6FE1" w:rsidP="004C6FE1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14:paraId="1E9A0F80" w14:textId="77777777" w:rsidR="004C6FE1" w:rsidRPr="004C6FE1" w:rsidRDefault="004C6FE1" w:rsidP="004C6FE1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E1" w:rsidRPr="004C6FE1" w14:paraId="38035844" w14:textId="77777777" w:rsidTr="00200A8C">
        <w:trPr>
          <w:trHeight w:val="348"/>
        </w:trPr>
        <w:tc>
          <w:tcPr>
            <w:tcW w:w="2707" w:type="dxa"/>
          </w:tcPr>
          <w:p w14:paraId="272D015F" w14:textId="77777777" w:rsidR="004C6FE1" w:rsidRPr="004C6FE1" w:rsidRDefault="004C6FE1" w:rsidP="004C6FE1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Anti-PT</w:t>
            </w:r>
          </w:p>
        </w:tc>
        <w:tc>
          <w:tcPr>
            <w:tcW w:w="801" w:type="dxa"/>
          </w:tcPr>
          <w:p w14:paraId="049A69C4" w14:textId="77777777" w:rsidR="004C6FE1" w:rsidRPr="004C6FE1" w:rsidRDefault="004C6FE1" w:rsidP="004C6FE1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4" w:type="dxa"/>
          </w:tcPr>
          <w:p w14:paraId="32D825EC" w14:textId="77777777" w:rsidR="004C6FE1" w:rsidRPr="004C6FE1" w:rsidRDefault="004C6FE1" w:rsidP="004C6F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62.9</w:t>
            </w:r>
          </w:p>
        </w:tc>
        <w:tc>
          <w:tcPr>
            <w:tcW w:w="1266" w:type="dxa"/>
          </w:tcPr>
          <w:p w14:paraId="29339E89" w14:textId="77777777" w:rsidR="004C6FE1" w:rsidRPr="004C6FE1" w:rsidRDefault="004C6FE1" w:rsidP="004C6F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47.6, 83.2</w:t>
            </w:r>
          </w:p>
        </w:tc>
        <w:tc>
          <w:tcPr>
            <w:tcW w:w="721" w:type="dxa"/>
          </w:tcPr>
          <w:p w14:paraId="3C55B268" w14:textId="77777777" w:rsidR="004C6FE1" w:rsidRPr="004C6FE1" w:rsidRDefault="004C6FE1" w:rsidP="004C6F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74" w:type="dxa"/>
          </w:tcPr>
          <w:p w14:paraId="3EAA01F1" w14:textId="77777777" w:rsidR="004C6FE1" w:rsidRPr="004C6FE1" w:rsidRDefault="004C6FE1" w:rsidP="004C6F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80.0</w:t>
            </w:r>
          </w:p>
        </w:tc>
        <w:tc>
          <w:tcPr>
            <w:tcW w:w="1089" w:type="dxa"/>
          </w:tcPr>
          <w:p w14:paraId="1B19634E" w14:textId="77777777" w:rsidR="004C6FE1" w:rsidRPr="004C6FE1" w:rsidRDefault="004C6FE1" w:rsidP="004C6F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65.8, 97.2</w:t>
            </w:r>
          </w:p>
        </w:tc>
      </w:tr>
      <w:tr w:rsidR="004C6FE1" w:rsidRPr="004C6FE1" w14:paraId="51C6F663" w14:textId="77777777" w:rsidTr="00200A8C">
        <w:trPr>
          <w:trHeight w:val="332"/>
        </w:trPr>
        <w:tc>
          <w:tcPr>
            <w:tcW w:w="2707" w:type="dxa"/>
          </w:tcPr>
          <w:p w14:paraId="735DF3A1" w14:textId="77777777" w:rsidR="004C6FE1" w:rsidRPr="004C6FE1" w:rsidRDefault="004C6FE1" w:rsidP="004C6FE1">
            <w:pPr>
              <w:pStyle w:val="TableParagraph"/>
              <w:spacing w:before="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Anti-FHA</w:t>
            </w:r>
          </w:p>
        </w:tc>
        <w:tc>
          <w:tcPr>
            <w:tcW w:w="801" w:type="dxa"/>
          </w:tcPr>
          <w:p w14:paraId="765859E7" w14:textId="77777777" w:rsidR="004C6FE1" w:rsidRPr="004C6FE1" w:rsidRDefault="004C6FE1" w:rsidP="004C6FE1">
            <w:pPr>
              <w:pStyle w:val="TableParagraph"/>
              <w:spacing w:before="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4" w:type="dxa"/>
          </w:tcPr>
          <w:p w14:paraId="367DDAD8" w14:textId="77777777" w:rsidR="004C6FE1" w:rsidRPr="004C6FE1" w:rsidRDefault="004C6FE1" w:rsidP="004C6FE1">
            <w:pPr>
              <w:pStyle w:val="TableParagraph"/>
              <w:spacing w:befor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14:paraId="154167EA" w14:textId="77777777" w:rsidR="004C6FE1" w:rsidRPr="004C6FE1" w:rsidRDefault="004C6FE1" w:rsidP="004C6FE1">
            <w:pPr>
              <w:pStyle w:val="TableParagraph"/>
              <w:spacing w:befor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199, 288</w:t>
            </w:r>
          </w:p>
        </w:tc>
        <w:tc>
          <w:tcPr>
            <w:tcW w:w="721" w:type="dxa"/>
          </w:tcPr>
          <w:p w14:paraId="093C2E83" w14:textId="77777777" w:rsidR="004C6FE1" w:rsidRPr="004C6FE1" w:rsidRDefault="004C6FE1" w:rsidP="004C6FE1">
            <w:pPr>
              <w:pStyle w:val="TableParagraph"/>
              <w:spacing w:befor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74" w:type="dxa"/>
          </w:tcPr>
          <w:p w14:paraId="64D11B66" w14:textId="77777777" w:rsidR="004C6FE1" w:rsidRPr="004C6FE1" w:rsidRDefault="004C6FE1" w:rsidP="004C6FE1">
            <w:pPr>
              <w:pStyle w:val="TableParagraph"/>
              <w:spacing w:befor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089" w:type="dxa"/>
          </w:tcPr>
          <w:p w14:paraId="451500A8" w14:textId="77777777" w:rsidR="004C6FE1" w:rsidRPr="004C6FE1" w:rsidRDefault="004C6FE1" w:rsidP="004C6FE1">
            <w:pPr>
              <w:pStyle w:val="TableParagraph"/>
              <w:spacing w:befor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203, 291</w:t>
            </w:r>
          </w:p>
        </w:tc>
      </w:tr>
      <w:tr w:rsidR="004C6FE1" w:rsidRPr="004C6FE1" w14:paraId="1B4096EF" w14:textId="77777777" w:rsidTr="00200A8C">
        <w:trPr>
          <w:trHeight w:val="348"/>
        </w:trPr>
        <w:tc>
          <w:tcPr>
            <w:tcW w:w="2707" w:type="dxa"/>
          </w:tcPr>
          <w:p w14:paraId="58E70722" w14:textId="77777777" w:rsidR="004C6FE1" w:rsidRPr="004C6FE1" w:rsidRDefault="004C6FE1" w:rsidP="004C6FE1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Anti-PRN</w:t>
            </w:r>
          </w:p>
        </w:tc>
        <w:tc>
          <w:tcPr>
            <w:tcW w:w="801" w:type="dxa"/>
          </w:tcPr>
          <w:p w14:paraId="32099505" w14:textId="77777777" w:rsidR="004C6FE1" w:rsidRPr="004C6FE1" w:rsidRDefault="004C6FE1" w:rsidP="004C6FE1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54" w:type="dxa"/>
          </w:tcPr>
          <w:p w14:paraId="34A6A959" w14:textId="77777777" w:rsidR="004C6FE1" w:rsidRPr="004C6FE1" w:rsidRDefault="004C6FE1" w:rsidP="004C6F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66.8</w:t>
            </w:r>
          </w:p>
        </w:tc>
        <w:tc>
          <w:tcPr>
            <w:tcW w:w="1266" w:type="dxa"/>
          </w:tcPr>
          <w:p w14:paraId="78BB8E93" w14:textId="77777777" w:rsidR="004C6FE1" w:rsidRPr="004C6FE1" w:rsidRDefault="004C6FE1" w:rsidP="004C6F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45.0, 99.3</w:t>
            </w:r>
          </w:p>
        </w:tc>
        <w:tc>
          <w:tcPr>
            <w:tcW w:w="721" w:type="dxa"/>
          </w:tcPr>
          <w:p w14:paraId="4E599609" w14:textId="77777777" w:rsidR="004C6FE1" w:rsidRPr="004C6FE1" w:rsidRDefault="004C6FE1" w:rsidP="004C6F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74" w:type="dxa"/>
          </w:tcPr>
          <w:p w14:paraId="5DDDC231" w14:textId="77777777" w:rsidR="004C6FE1" w:rsidRPr="004C6FE1" w:rsidRDefault="004C6FE1" w:rsidP="004C6F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71.6</w:t>
            </w:r>
          </w:p>
        </w:tc>
        <w:tc>
          <w:tcPr>
            <w:tcW w:w="1089" w:type="dxa"/>
          </w:tcPr>
          <w:p w14:paraId="1F6FB35C" w14:textId="77777777" w:rsidR="004C6FE1" w:rsidRPr="004C6FE1" w:rsidRDefault="004C6FE1" w:rsidP="004C6F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49.0, 104</w:t>
            </w:r>
          </w:p>
        </w:tc>
      </w:tr>
      <w:tr w:rsidR="004C6FE1" w:rsidRPr="004C6FE1" w14:paraId="6209C8B8" w14:textId="77777777" w:rsidTr="00200A8C">
        <w:trPr>
          <w:trHeight w:val="332"/>
        </w:trPr>
        <w:tc>
          <w:tcPr>
            <w:tcW w:w="2707" w:type="dxa"/>
          </w:tcPr>
          <w:p w14:paraId="17EAFF61" w14:textId="77777777" w:rsidR="004C6FE1" w:rsidRPr="004C6FE1" w:rsidRDefault="004C6FE1" w:rsidP="004C6FE1">
            <w:pPr>
              <w:pStyle w:val="TableParagraph"/>
              <w:spacing w:before="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Anti-FIM2+3</w:t>
            </w:r>
          </w:p>
        </w:tc>
        <w:tc>
          <w:tcPr>
            <w:tcW w:w="801" w:type="dxa"/>
          </w:tcPr>
          <w:p w14:paraId="2D53FAB1" w14:textId="77777777" w:rsidR="004C6FE1" w:rsidRPr="004C6FE1" w:rsidRDefault="004C6FE1" w:rsidP="004C6FE1">
            <w:pPr>
              <w:pStyle w:val="TableParagraph"/>
              <w:spacing w:before="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4" w:type="dxa"/>
          </w:tcPr>
          <w:p w14:paraId="09C51299" w14:textId="77777777" w:rsidR="004C6FE1" w:rsidRPr="004C6FE1" w:rsidRDefault="004C6FE1" w:rsidP="004C6FE1">
            <w:pPr>
              <w:pStyle w:val="TableParagraph"/>
              <w:spacing w:befor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1266" w:type="dxa"/>
          </w:tcPr>
          <w:p w14:paraId="68673732" w14:textId="77777777" w:rsidR="004C6FE1" w:rsidRPr="004C6FE1" w:rsidRDefault="004C6FE1" w:rsidP="004C6FE1">
            <w:pPr>
              <w:pStyle w:val="TableParagraph"/>
              <w:spacing w:befor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478, 1002</w:t>
            </w:r>
          </w:p>
        </w:tc>
        <w:tc>
          <w:tcPr>
            <w:tcW w:w="721" w:type="dxa"/>
          </w:tcPr>
          <w:p w14:paraId="5ABD5B2B" w14:textId="77777777" w:rsidR="004C6FE1" w:rsidRPr="004C6FE1" w:rsidRDefault="004C6FE1" w:rsidP="004C6FE1">
            <w:pPr>
              <w:pStyle w:val="TableParagraph"/>
              <w:spacing w:befor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74" w:type="dxa"/>
          </w:tcPr>
          <w:p w14:paraId="2D5F70F1" w14:textId="77777777" w:rsidR="004C6FE1" w:rsidRPr="004C6FE1" w:rsidRDefault="004C6FE1" w:rsidP="004C6FE1">
            <w:pPr>
              <w:pStyle w:val="TableParagraph"/>
              <w:spacing w:befor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1089" w:type="dxa"/>
          </w:tcPr>
          <w:p w14:paraId="417C8BBE" w14:textId="77777777" w:rsidR="004C6FE1" w:rsidRPr="004C6FE1" w:rsidRDefault="004C6FE1" w:rsidP="004C6FE1">
            <w:pPr>
              <w:pStyle w:val="TableParagraph"/>
              <w:spacing w:befor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486, 911</w:t>
            </w:r>
          </w:p>
        </w:tc>
      </w:tr>
      <w:tr w:rsidR="004C6FE1" w:rsidRPr="004C6FE1" w14:paraId="7BD9B513" w14:textId="77777777" w:rsidTr="00200A8C">
        <w:trPr>
          <w:trHeight w:val="332"/>
        </w:trPr>
        <w:tc>
          <w:tcPr>
            <w:tcW w:w="2707" w:type="dxa"/>
          </w:tcPr>
          <w:p w14:paraId="2C662CBC" w14:textId="77777777" w:rsidR="004C6FE1" w:rsidRPr="004C6FE1" w:rsidRDefault="004C6FE1" w:rsidP="004C6FE1">
            <w:pPr>
              <w:pStyle w:val="TableParagraph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b/>
                <w:sz w:val="24"/>
                <w:szCs w:val="24"/>
              </w:rPr>
              <w:t>46–60 years</w:t>
            </w:r>
          </w:p>
        </w:tc>
        <w:tc>
          <w:tcPr>
            <w:tcW w:w="801" w:type="dxa"/>
          </w:tcPr>
          <w:p w14:paraId="66CF05BB" w14:textId="77777777" w:rsidR="004C6FE1" w:rsidRPr="004C6FE1" w:rsidRDefault="004C6FE1" w:rsidP="004C6FE1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2F1BC42E" w14:textId="77777777" w:rsidR="004C6FE1" w:rsidRPr="004C6FE1" w:rsidRDefault="004C6FE1" w:rsidP="004C6FE1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14:paraId="5741EC1B" w14:textId="77777777" w:rsidR="004C6FE1" w:rsidRPr="004C6FE1" w:rsidRDefault="004C6FE1" w:rsidP="004C6FE1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14:paraId="170BA805" w14:textId="77777777" w:rsidR="004C6FE1" w:rsidRPr="004C6FE1" w:rsidRDefault="004C6FE1" w:rsidP="004C6FE1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353983FC" w14:textId="77777777" w:rsidR="004C6FE1" w:rsidRPr="004C6FE1" w:rsidRDefault="004C6FE1" w:rsidP="004C6FE1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14:paraId="7A892EEA" w14:textId="77777777" w:rsidR="004C6FE1" w:rsidRPr="004C6FE1" w:rsidRDefault="004C6FE1" w:rsidP="004C6FE1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E1" w:rsidRPr="004C6FE1" w14:paraId="1F7C1F98" w14:textId="77777777" w:rsidTr="00200A8C">
        <w:trPr>
          <w:trHeight w:val="348"/>
        </w:trPr>
        <w:tc>
          <w:tcPr>
            <w:tcW w:w="2707" w:type="dxa"/>
          </w:tcPr>
          <w:p w14:paraId="6A0493A9" w14:textId="77777777" w:rsidR="004C6FE1" w:rsidRPr="004C6FE1" w:rsidRDefault="004C6FE1" w:rsidP="004C6FE1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Anti-PT</w:t>
            </w:r>
          </w:p>
        </w:tc>
        <w:tc>
          <w:tcPr>
            <w:tcW w:w="801" w:type="dxa"/>
          </w:tcPr>
          <w:p w14:paraId="4CA19AAD" w14:textId="77777777" w:rsidR="004C6FE1" w:rsidRPr="004C6FE1" w:rsidRDefault="004C6FE1" w:rsidP="004C6FE1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54" w:type="dxa"/>
          </w:tcPr>
          <w:p w14:paraId="6EB7C858" w14:textId="77777777" w:rsidR="004C6FE1" w:rsidRPr="004C6FE1" w:rsidRDefault="004C6FE1" w:rsidP="004C6F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50.8</w:t>
            </w:r>
          </w:p>
        </w:tc>
        <w:tc>
          <w:tcPr>
            <w:tcW w:w="1266" w:type="dxa"/>
          </w:tcPr>
          <w:p w14:paraId="1B8DCE95" w14:textId="77777777" w:rsidR="004C6FE1" w:rsidRPr="004C6FE1" w:rsidRDefault="004C6FE1" w:rsidP="004C6F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39.3, 65.6</w:t>
            </w:r>
          </w:p>
        </w:tc>
        <w:tc>
          <w:tcPr>
            <w:tcW w:w="721" w:type="dxa"/>
          </w:tcPr>
          <w:p w14:paraId="2A3AF249" w14:textId="77777777" w:rsidR="004C6FE1" w:rsidRPr="004C6FE1" w:rsidRDefault="004C6FE1" w:rsidP="004C6F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74" w:type="dxa"/>
          </w:tcPr>
          <w:p w14:paraId="326DB14A" w14:textId="77777777" w:rsidR="004C6FE1" w:rsidRPr="004C6FE1" w:rsidRDefault="004C6FE1" w:rsidP="004C6F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52.7</w:t>
            </w:r>
          </w:p>
        </w:tc>
        <w:tc>
          <w:tcPr>
            <w:tcW w:w="1089" w:type="dxa"/>
          </w:tcPr>
          <w:p w14:paraId="35372466" w14:textId="77777777" w:rsidR="004C6FE1" w:rsidRPr="004C6FE1" w:rsidRDefault="004C6FE1" w:rsidP="004C6F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42.8, 65.0</w:t>
            </w:r>
          </w:p>
        </w:tc>
      </w:tr>
      <w:tr w:rsidR="004C6FE1" w:rsidRPr="004C6FE1" w14:paraId="58A17D89" w14:textId="77777777" w:rsidTr="00200A8C">
        <w:trPr>
          <w:trHeight w:val="332"/>
        </w:trPr>
        <w:tc>
          <w:tcPr>
            <w:tcW w:w="2707" w:type="dxa"/>
          </w:tcPr>
          <w:p w14:paraId="77D4C915" w14:textId="77777777" w:rsidR="004C6FE1" w:rsidRPr="004C6FE1" w:rsidRDefault="004C6FE1" w:rsidP="004C6FE1">
            <w:pPr>
              <w:pStyle w:val="TableParagraph"/>
              <w:spacing w:before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Anti-FHA</w:t>
            </w:r>
          </w:p>
        </w:tc>
        <w:tc>
          <w:tcPr>
            <w:tcW w:w="801" w:type="dxa"/>
          </w:tcPr>
          <w:p w14:paraId="393313AE" w14:textId="77777777" w:rsidR="004C6FE1" w:rsidRPr="004C6FE1" w:rsidRDefault="004C6FE1" w:rsidP="004C6FE1">
            <w:pPr>
              <w:pStyle w:val="TableParagraph"/>
              <w:spacing w:before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4" w:type="dxa"/>
          </w:tcPr>
          <w:p w14:paraId="7786C729" w14:textId="77777777" w:rsidR="004C6FE1" w:rsidRPr="004C6FE1" w:rsidRDefault="004C6FE1" w:rsidP="004C6FE1">
            <w:pPr>
              <w:pStyle w:val="TableParagraph"/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266" w:type="dxa"/>
          </w:tcPr>
          <w:p w14:paraId="08935EA4" w14:textId="77777777" w:rsidR="004C6FE1" w:rsidRPr="004C6FE1" w:rsidRDefault="004C6FE1" w:rsidP="004C6FE1">
            <w:pPr>
              <w:pStyle w:val="TableParagraph"/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250, 354</w:t>
            </w:r>
          </w:p>
        </w:tc>
        <w:tc>
          <w:tcPr>
            <w:tcW w:w="721" w:type="dxa"/>
          </w:tcPr>
          <w:p w14:paraId="18A27F0A" w14:textId="77777777" w:rsidR="004C6FE1" w:rsidRPr="004C6FE1" w:rsidRDefault="004C6FE1" w:rsidP="004C6FE1">
            <w:pPr>
              <w:pStyle w:val="TableParagraph"/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74" w:type="dxa"/>
          </w:tcPr>
          <w:p w14:paraId="2CF064B9" w14:textId="77777777" w:rsidR="004C6FE1" w:rsidRPr="004C6FE1" w:rsidRDefault="004C6FE1" w:rsidP="004C6FE1">
            <w:pPr>
              <w:pStyle w:val="TableParagraph"/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089" w:type="dxa"/>
          </w:tcPr>
          <w:p w14:paraId="1D54C8A1" w14:textId="77777777" w:rsidR="004C6FE1" w:rsidRPr="004C6FE1" w:rsidRDefault="004C6FE1" w:rsidP="004C6FE1">
            <w:pPr>
              <w:pStyle w:val="TableParagraph"/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263, 404</w:t>
            </w:r>
          </w:p>
        </w:tc>
      </w:tr>
      <w:tr w:rsidR="004C6FE1" w:rsidRPr="004C6FE1" w14:paraId="664ECB69" w14:textId="77777777" w:rsidTr="00200A8C">
        <w:trPr>
          <w:trHeight w:val="348"/>
        </w:trPr>
        <w:tc>
          <w:tcPr>
            <w:tcW w:w="2707" w:type="dxa"/>
          </w:tcPr>
          <w:p w14:paraId="4659E1B0" w14:textId="77777777" w:rsidR="004C6FE1" w:rsidRPr="004C6FE1" w:rsidRDefault="004C6FE1" w:rsidP="004C6FE1">
            <w:pPr>
              <w:pStyle w:val="TableParagraph"/>
              <w:spacing w:before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Anti-PRN</w:t>
            </w:r>
          </w:p>
        </w:tc>
        <w:tc>
          <w:tcPr>
            <w:tcW w:w="801" w:type="dxa"/>
          </w:tcPr>
          <w:p w14:paraId="0133EC84" w14:textId="77777777" w:rsidR="004C6FE1" w:rsidRPr="004C6FE1" w:rsidRDefault="004C6FE1" w:rsidP="004C6FE1">
            <w:pPr>
              <w:pStyle w:val="TableParagraph"/>
              <w:spacing w:before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54" w:type="dxa"/>
          </w:tcPr>
          <w:p w14:paraId="400533AF" w14:textId="77777777" w:rsidR="004C6FE1" w:rsidRPr="004C6FE1" w:rsidRDefault="004C6FE1" w:rsidP="004C6FE1">
            <w:pPr>
              <w:pStyle w:val="TableParagraph"/>
              <w:spacing w:befor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1266" w:type="dxa"/>
          </w:tcPr>
          <w:p w14:paraId="229C8F1A" w14:textId="77777777" w:rsidR="004C6FE1" w:rsidRPr="004C6FE1" w:rsidRDefault="004C6FE1" w:rsidP="004C6FE1">
            <w:pPr>
              <w:pStyle w:val="TableParagraph"/>
              <w:spacing w:befor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18.5, 44.0</w:t>
            </w:r>
          </w:p>
        </w:tc>
        <w:tc>
          <w:tcPr>
            <w:tcW w:w="721" w:type="dxa"/>
          </w:tcPr>
          <w:p w14:paraId="6B2AA52B" w14:textId="77777777" w:rsidR="004C6FE1" w:rsidRPr="004C6FE1" w:rsidRDefault="004C6FE1" w:rsidP="004C6FE1">
            <w:pPr>
              <w:pStyle w:val="TableParagraph"/>
              <w:spacing w:befor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74" w:type="dxa"/>
          </w:tcPr>
          <w:p w14:paraId="5E0F62D2" w14:textId="77777777" w:rsidR="004C6FE1" w:rsidRPr="004C6FE1" w:rsidRDefault="004C6FE1" w:rsidP="004C6FE1">
            <w:pPr>
              <w:pStyle w:val="TableParagraph"/>
              <w:spacing w:befor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26.9</w:t>
            </w:r>
          </w:p>
        </w:tc>
        <w:tc>
          <w:tcPr>
            <w:tcW w:w="1089" w:type="dxa"/>
          </w:tcPr>
          <w:p w14:paraId="0F4F0A67" w14:textId="77777777" w:rsidR="004C6FE1" w:rsidRPr="004C6FE1" w:rsidRDefault="004C6FE1" w:rsidP="004C6FE1">
            <w:pPr>
              <w:pStyle w:val="TableParagraph"/>
              <w:spacing w:befor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17.3, 41.8</w:t>
            </w:r>
          </w:p>
        </w:tc>
      </w:tr>
      <w:tr w:rsidR="004C6FE1" w:rsidRPr="004C6FE1" w14:paraId="7055F3AC" w14:textId="77777777" w:rsidTr="00200A8C">
        <w:trPr>
          <w:trHeight w:val="332"/>
        </w:trPr>
        <w:tc>
          <w:tcPr>
            <w:tcW w:w="2707" w:type="dxa"/>
          </w:tcPr>
          <w:p w14:paraId="77DE6B9C" w14:textId="77777777" w:rsidR="004C6FE1" w:rsidRPr="004C6FE1" w:rsidRDefault="004C6FE1" w:rsidP="004C6FE1">
            <w:pPr>
              <w:pStyle w:val="TableParagraph"/>
              <w:spacing w:before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Anti-FIM2+3</w:t>
            </w:r>
          </w:p>
        </w:tc>
        <w:tc>
          <w:tcPr>
            <w:tcW w:w="801" w:type="dxa"/>
          </w:tcPr>
          <w:p w14:paraId="2AD3322A" w14:textId="77777777" w:rsidR="004C6FE1" w:rsidRPr="004C6FE1" w:rsidRDefault="004C6FE1" w:rsidP="004C6FE1">
            <w:pPr>
              <w:pStyle w:val="TableParagraph"/>
              <w:spacing w:before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4" w:type="dxa"/>
          </w:tcPr>
          <w:p w14:paraId="03383DB8" w14:textId="77777777" w:rsidR="004C6FE1" w:rsidRPr="004C6FE1" w:rsidRDefault="004C6FE1" w:rsidP="004C6FE1">
            <w:pPr>
              <w:pStyle w:val="TableParagraph"/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266" w:type="dxa"/>
          </w:tcPr>
          <w:p w14:paraId="1FA461C3" w14:textId="77777777" w:rsidR="004C6FE1" w:rsidRPr="004C6FE1" w:rsidRDefault="004C6FE1" w:rsidP="004C6FE1">
            <w:pPr>
              <w:pStyle w:val="TableParagraph"/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213, 442</w:t>
            </w:r>
          </w:p>
        </w:tc>
        <w:tc>
          <w:tcPr>
            <w:tcW w:w="721" w:type="dxa"/>
          </w:tcPr>
          <w:p w14:paraId="004725E0" w14:textId="77777777" w:rsidR="004C6FE1" w:rsidRPr="004C6FE1" w:rsidRDefault="004C6FE1" w:rsidP="004C6FE1">
            <w:pPr>
              <w:pStyle w:val="TableParagraph"/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74" w:type="dxa"/>
          </w:tcPr>
          <w:p w14:paraId="4484B70D" w14:textId="77777777" w:rsidR="004C6FE1" w:rsidRPr="004C6FE1" w:rsidRDefault="004C6FE1" w:rsidP="004C6FE1">
            <w:pPr>
              <w:pStyle w:val="TableParagraph"/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089" w:type="dxa"/>
          </w:tcPr>
          <w:p w14:paraId="326F3BCD" w14:textId="77777777" w:rsidR="004C6FE1" w:rsidRPr="004C6FE1" w:rsidRDefault="004C6FE1" w:rsidP="004C6FE1">
            <w:pPr>
              <w:pStyle w:val="TableParagraph"/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C6FE1">
              <w:rPr>
                <w:rFonts w:ascii="Times New Roman" w:hAnsi="Times New Roman" w:cs="Times New Roman"/>
                <w:sz w:val="24"/>
                <w:szCs w:val="24"/>
              </w:rPr>
              <w:t>212, 419</w:t>
            </w:r>
          </w:p>
        </w:tc>
      </w:tr>
    </w:tbl>
    <w:p w14:paraId="2C720346" w14:textId="77777777" w:rsidR="004C6FE1" w:rsidRPr="004C6FE1" w:rsidRDefault="004C6FE1" w:rsidP="004C6FE1">
      <w:pPr>
        <w:rPr>
          <w:rFonts w:ascii="Times New Roman" w:hAnsi="Times New Roman" w:cs="Times New Roman"/>
          <w:sz w:val="24"/>
          <w:szCs w:val="24"/>
        </w:rPr>
        <w:sectPr w:rsidR="004C6FE1" w:rsidRPr="004C6FE1" w:rsidSect="004C6FE1">
          <w:type w:val="nextPage"/>
          <w:pgSz w:w="16840" w:h="11910" w:orient="landscape"/>
          <w:pgMar w:top="1440" w:right="1440" w:bottom="1440" w:left="1440" w:header="0" w:footer="994" w:gutter="0"/>
          <w:cols w:space="720"/>
        </w:sectPr>
      </w:pPr>
    </w:p>
    <w:p w14:paraId="2CF45C96" w14:textId="77777777" w:rsidR="004C6FE1" w:rsidRPr="004C6FE1" w:rsidRDefault="004C6FE1" w:rsidP="004C6FE1">
      <w:pPr>
        <w:pStyle w:val="BodyText"/>
        <w:spacing w:before="5"/>
        <w:rPr>
          <w:rFonts w:ascii="Times New Roman" w:hAnsi="Times New Roman" w:cs="Times New Roman"/>
          <w:b/>
          <w:sz w:val="24"/>
          <w:szCs w:val="24"/>
        </w:rPr>
      </w:pPr>
    </w:p>
    <w:p w14:paraId="3590BD43" w14:textId="77777777" w:rsidR="004C6FE1" w:rsidRPr="004C6FE1" w:rsidRDefault="004C6FE1" w:rsidP="004C6FE1">
      <w:pPr>
        <w:spacing w:before="68" w:line="225" w:lineRule="auto"/>
        <w:rPr>
          <w:rFonts w:ascii="Times New Roman" w:hAnsi="Times New Roman" w:cs="Times New Roman"/>
          <w:sz w:val="24"/>
          <w:szCs w:val="24"/>
        </w:rPr>
      </w:pPr>
      <w:r w:rsidRPr="004C6FE1">
        <w:rPr>
          <w:rFonts w:ascii="Times New Roman" w:hAnsi="Times New Roman" w:cs="Times New Roman"/>
          <w:spacing w:val="3"/>
          <w:sz w:val="24"/>
          <w:szCs w:val="24"/>
        </w:rPr>
        <w:t>CI,</w:t>
      </w:r>
      <w:r w:rsidRPr="004C6FE1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4C6FE1">
        <w:rPr>
          <w:rFonts w:ascii="Times New Roman" w:hAnsi="Times New Roman" w:cs="Times New Roman"/>
          <w:sz w:val="24"/>
          <w:szCs w:val="24"/>
        </w:rPr>
        <w:t>confidence</w:t>
      </w:r>
      <w:r w:rsidRPr="004C6FE1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4C6FE1">
        <w:rPr>
          <w:rFonts w:ascii="Times New Roman" w:hAnsi="Times New Roman" w:cs="Times New Roman"/>
          <w:spacing w:val="-3"/>
          <w:sz w:val="24"/>
          <w:szCs w:val="24"/>
        </w:rPr>
        <w:t>interval;</w:t>
      </w:r>
      <w:r w:rsidRPr="004C6FE1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4C6FE1">
        <w:rPr>
          <w:rFonts w:ascii="Times New Roman" w:hAnsi="Times New Roman" w:cs="Times New Roman"/>
          <w:sz w:val="24"/>
          <w:szCs w:val="24"/>
        </w:rPr>
        <w:t>FIM,</w:t>
      </w:r>
      <w:r w:rsidRPr="004C6FE1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4C6FE1">
        <w:rPr>
          <w:rFonts w:ascii="Times New Roman" w:hAnsi="Times New Roman" w:cs="Times New Roman"/>
          <w:spacing w:val="-3"/>
          <w:sz w:val="24"/>
          <w:szCs w:val="24"/>
        </w:rPr>
        <w:t>fimbriae</w:t>
      </w:r>
      <w:r w:rsidRPr="004C6FE1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4C6FE1">
        <w:rPr>
          <w:rFonts w:ascii="Times New Roman" w:hAnsi="Times New Roman" w:cs="Times New Roman"/>
          <w:spacing w:val="-3"/>
          <w:sz w:val="24"/>
          <w:szCs w:val="24"/>
        </w:rPr>
        <w:t>types</w:t>
      </w:r>
      <w:r w:rsidRPr="004C6FE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C6FE1">
        <w:rPr>
          <w:rFonts w:ascii="Times New Roman" w:hAnsi="Times New Roman" w:cs="Times New Roman"/>
          <w:sz w:val="24"/>
          <w:szCs w:val="24"/>
        </w:rPr>
        <w:t>2</w:t>
      </w:r>
      <w:r w:rsidRPr="004C6FE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C6FE1">
        <w:rPr>
          <w:rFonts w:ascii="Times New Roman" w:hAnsi="Times New Roman" w:cs="Times New Roman"/>
          <w:spacing w:val="4"/>
          <w:sz w:val="24"/>
          <w:szCs w:val="24"/>
        </w:rPr>
        <w:t>and</w:t>
      </w:r>
      <w:r w:rsidRPr="004C6FE1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4C6FE1">
        <w:rPr>
          <w:rFonts w:ascii="Times New Roman" w:hAnsi="Times New Roman" w:cs="Times New Roman"/>
          <w:spacing w:val="3"/>
          <w:sz w:val="24"/>
          <w:szCs w:val="24"/>
        </w:rPr>
        <w:t>3;</w:t>
      </w:r>
      <w:r w:rsidRPr="004C6FE1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4C6FE1">
        <w:rPr>
          <w:rFonts w:ascii="Times New Roman" w:hAnsi="Times New Roman" w:cs="Times New Roman"/>
          <w:sz w:val="24"/>
          <w:szCs w:val="24"/>
        </w:rPr>
        <w:t>FHA</w:t>
      </w:r>
      <w:r w:rsidRPr="004C6FE1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4C6FE1">
        <w:rPr>
          <w:rFonts w:ascii="Times New Roman" w:hAnsi="Times New Roman" w:cs="Times New Roman"/>
          <w:sz w:val="24"/>
          <w:szCs w:val="24"/>
        </w:rPr>
        <w:t>filamentous</w:t>
      </w:r>
      <w:r w:rsidRPr="004C6FE1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4C6FE1">
        <w:rPr>
          <w:rFonts w:ascii="Times New Roman" w:hAnsi="Times New Roman" w:cs="Times New Roman"/>
          <w:spacing w:val="-4"/>
          <w:sz w:val="24"/>
          <w:szCs w:val="24"/>
        </w:rPr>
        <w:t>hemagglutinin;</w:t>
      </w:r>
      <w:r w:rsidRPr="004C6FE1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4C6FE1">
        <w:rPr>
          <w:rFonts w:ascii="Times New Roman" w:hAnsi="Times New Roman" w:cs="Times New Roman"/>
          <w:sz w:val="24"/>
          <w:szCs w:val="24"/>
        </w:rPr>
        <w:t>GMC,</w:t>
      </w:r>
      <w:r w:rsidRPr="004C6FE1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4C6FE1">
        <w:rPr>
          <w:rFonts w:ascii="Times New Roman" w:hAnsi="Times New Roman" w:cs="Times New Roman"/>
          <w:sz w:val="24"/>
          <w:szCs w:val="24"/>
        </w:rPr>
        <w:t>geometric</w:t>
      </w:r>
      <w:r w:rsidRPr="004C6FE1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4C6FE1">
        <w:rPr>
          <w:rFonts w:ascii="Times New Roman" w:hAnsi="Times New Roman" w:cs="Times New Roman"/>
          <w:sz w:val="24"/>
          <w:szCs w:val="24"/>
        </w:rPr>
        <w:t>mean</w:t>
      </w:r>
      <w:r w:rsidRPr="004C6FE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C6FE1">
        <w:rPr>
          <w:rFonts w:ascii="Times New Roman" w:hAnsi="Times New Roman" w:cs="Times New Roman"/>
          <w:spacing w:val="-3"/>
          <w:sz w:val="24"/>
          <w:szCs w:val="24"/>
        </w:rPr>
        <w:t>concentration;</w:t>
      </w:r>
      <w:r w:rsidRPr="004C6FE1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4C6FE1">
        <w:rPr>
          <w:rFonts w:ascii="Times New Roman" w:hAnsi="Times New Roman" w:cs="Times New Roman"/>
          <w:sz w:val="24"/>
          <w:szCs w:val="24"/>
        </w:rPr>
        <w:t>M,</w:t>
      </w:r>
      <w:r w:rsidRPr="004C6FE1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4C6FE1">
        <w:rPr>
          <w:rFonts w:ascii="Times New Roman" w:hAnsi="Times New Roman" w:cs="Times New Roman"/>
          <w:sz w:val="24"/>
          <w:szCs w:val="24"/>
        </w:rPr>
        <w:t>number</w:t>
      </w:r>
      <w:r w:rsidRPr="004C6FE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C6FE1">
        <w:rPr>
          <w:rFonts w:ascii="Times New Roman" w:hAnsi="Times New Roman" w:cs="Times New Roman"/>
          <w:sz w:val="24"/>
          <w:szCs w:val="24"/>
        </w:rPr>
        <w:t>of</w:t>
      </w:r>
      <w:r w:rsidRPr="004C6FE1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4C6FE1">
        <w:rPr>
          <w:rFonts w:ascii="Times New Roman" w:hAnsi="Times New Roman" w:cs="Times New Roman"/>
          <w:spacing w:val="-3"/>
          <w:sz w:val="24"/>
          <w:szCs w:val="24"/>
        </w:rPr>
        <w:t>participants</w:t>
      </w:r>
      <w:r w:rsidRPr="004C6FE1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4C6FE1">
        <w:rPr>
          <w:rFonts w:ascii="Times New Roman" w:hAnsi="Times New Roman" w:cs="Times New Roman"/>
          <w:sz w:val="24"/>
          <w:szCs w:val="24"/>
        </w:rPr>
        <w:t xml:space="preserve">with </w:t>
      </w:r>
      <w:r w:rsidRPr="004C6FE1">
        <w:rPr>
          <w:rFonts w:ascii="Times New Roman" w:hAnsi="Times New Roman" w:cs="Times New Roman"/>
          <w:spacing w:val="2"/>
          <w:sz w:val="24"/>
          <w:szCs w:val="24"/>
        </w:rPr>
        <w:t>available</w:t>
      </w:r>
      <w:r w:rsidRPr="004C6FE1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4C6FE1">
        <w:rPr>
          <w:rFonts w:ascii="Times New Roman" w:hAnsi="Times New Roman" w:cs="Times New Roman"/>
          <w:sz w:val="24"/>
          <w:szCs w:val="24"/>
        </w:rPr>
        <w:t>data</w:t>
      </w:r>
      <w:r w:rsidRPr="004C6F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C6FE1">
        <w:rPr>
          <w:rFonts w:ascii="Times New Roman" w:hAnsi="Times New Roman" w:cs="Times New Roman"/>
          <w:sz w:val="24"/>
          <w:szCs w:val="24"/>
        </w:rPr>
        <w:t>for</w:t>
      </w:r>
      <w:r w:rsidRPr="004C6FE1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4C6FE1">
        <w:rPr>
          <w:rFonts w:ascii="Times New Roman" w:hAnsi="Times New Roman" w:cs="Times New Roman"/>
          <w:sz w:val="24"/>
          <w:szCs w:val="24"/>
        </w:rPr>
        <w:t>the</w:t>
      </w:r>
      <w:r w:rsidRPr="004C6FE1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4C6FE1">
        <w:rPr>
          <w:rFonts w:ascii="Times New Roman" w:hAnsi="Times New Roman" w:cs="Times New Roman"/>
          <w:sz w:val="24"/>
          <w:szCs w:val="24"/>
        </w:rPr>
        <w:t>relevant</w:t>
      </w:r>
      <w:r w:rsidRPr="004C6FE1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4C6FE1">
        <w:rPr>
          <w:rFonts w:ascii="Times New Roman" w:hAnsi="Times New Roman" w:cs="Times New Roman"/>
          <w:sz w:val="24"/>
          <w:szCs w:val="24"/>
        </w:rPr>
        <w:t>endpoint;</w:t>
      </w:r>
      <w:r w:rsidRPr="004C6FE1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4C6FE1">
        <w:rPr>
          <w:rFonts w:ascii="Times New Roman" w:hAnsi="Times New Roman" w:cs="Times New Roman"/>
          <w:sz w:val="24"/>
          <w:szCs w:val="24"/>
        </w:rPr>
        <w:t>PRN,</w:t>
      </w:r>
      <w:r w:rsidRPr="004C6FE1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4C6FE1">
        <w:rPr>
          <w:rFonts w:ascii="Times New Roman" w:hAnsi="Times New Roman" w:cs="Times New Roman"/>
          <w:spacing w:val="-3"/>
          <w:sz w:val="24"/>
          <w:szCs w:val="24"/>
        </w:rPr>
        <w:t>pertactin;</w:t>
      </w:r>
      <w:r w:rsidRPr="004C6FE1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4C6FE1">
        <w:rPr>
          <w:rFonts w:ascii="Times New Roman" w:hAnsi="Times New Roman" w:cs="Times New Roman"/>
          <w:sz w:val="24"/>
          <w:szCs w:val="24"/>
        </w:rPr>
        <w:t>PT,</w:t>
      </w:r>
      <w:r w:rsidRPr="004C6FE1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4C6FE1">
        <w:rPr>
          <w:rFonts w:ascii="Times New Roman" w:hAnsi="Times New Roman" w:cs="Times New Roman"/>
          <w:sz w:val="24"/>
          <w:szCs w:val="24"/>
        </w:rPr>
        <w:t>pertussis</w:t>
      </w:r>
      <w:r w:rsidRPr="004C6FE1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4C6FE1">
        <w:rPr>
          <w:rFonts w:ascii="Times New Roman" w:hAnsi="Times New Roman" w:cs="Times New Roman"/>
          <w:sz w:val="24"/>
          <w:szCs w:val="24"/>
        </w:rPr>
        <w:t>toxoid.</w:t>
      </w:r>
    </w:p>
    <w:p w14:paraId="6598BDB7" w14:textId="77777777" w:rsidR="00F44C28" w:rsidRPr="004C6FE1" w:rsidRDefault="00F44C28" w:rsidP="004C6FE1">
      <w:pPr>
        <w:rPr>
          <w:rFonts w:ascii="Times New Roman" w:hAnsi="Times New Roman" w:cs="Times New Roman"/>
          <w:sz w:val="24"/>
          <w:szCs w:val="24"/>
        </w:rPr>
      </w:pPr>
    </w:p>
    <w:sectPr w:rsidR="00F44C28" w:rsidRPr="004C6FE1" w:rsidSect="004C6FE1">
      <w:type w:val="nextPage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FE1"/>
    <w:rsid w:val="004C6FE1"/>
    <w:rsid w:val="00F4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4B590"/>
  <w15:chartTrackingRefBased/>
  <w15:docId w15:val="{3BA37785-DD4D-4707-B1A0-070C78D0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F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4C6FE1"/>
    <w:pPr>
      <w:spacing w:before="32"/>
      <w:ind w:left="98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6FE1"/>
    <w:rPr>
      <w:rFonts w:ascii="Calibri" w:eastAsia="Calibri" w:hAnsi="Calibri" w:cs="Calibri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4C6FE1"/>
  </w:style>
  <w:style w:type="character" w:customStyle="1" w:styleId="BodyTextChar">
    <w:name w:val="Body Text Char"/>
    <w:basedOn w:val="DefaultParagraphFont"/>
    <w:link w:val="BodyText"/>
    <w:uiPriority w:val="1"/>
    <w:rsid w:val="004C6FE1"/>
    <w:rPr>
      <w:rFonts w:ascii="Calibri" w:eastAsia="Calibri" w:hAnsi="Calibri" w:cs="Calibri"/>
      <w:lang w:bidi="en-US"/>
    </w:rPr>
  </w:style>
  <w:style w:type="paragraph" w:customStyle="1" w:styleId="TableParagraph">
    <w:name w:val="Table Paragraph"/>
    <w:basedOn w:val="Normal"/>
    <w:uiPriority w:val="1"/>
    <w:qFormat/>
    <w:rsid w:val="004C6FE1"/>
    <w:pPr>
      <w:spacing w:before="2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Sue Newman</dc:creator>
  <cp:keywords/>
  <dc:description/>
  <cp:lastModifiedBy>Amy Sue Newman</cp:lastModifiedBy>
  <cp:revision>1</cp:revision>
  <dcterms:created xsi:type="dcterms:W3CDTF">2021-04-15T21:37:00Z</dcterms:created>
  <dcterms:modified xsi:type="dcterms:W3CDTF">2021-04-15T21:38:00Z</dcterms:modified>
</cp:coreProperties>
</file>