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0488" w14:textId="54CE99F5" w:rsidR="002B33D8" w:rsidRPr="00AE5B3F" w:rsidRDefault="002B33D8" w:rsidP="002B33D8">
      <w:pPr>
        <w:spacing w:line="240" w:lineRule="auto"/>
        <w:rPr>
          <w:rFonts w:ascii="Arial" w:hAnsi="Arial" w:cs="Arial"/>
          <w:sz w:val="20"/>
          <w:szCs w:val="20"/>
        </w:rPr>
      </w:pPr>
      <w:r w:rsidRPr="00A37E3F">
        <w:rPr>
          <w:rFonts w:ascii="Arial" w:hAnsi="Arial" w:cs="Arial"/>
          <w:b/>
          <w:bCs/>
          <w:sz w:val="20"/>
          <w:szCs w:val="20"/>
        </w:rPr>
        <w:t xml:space="preserve">Supplemental Digital Content </w:t>
      </w:r>
      <w:r w:rsidR="003C2BE8">
        <w:rPr>
          <w:rFonts w:ascii="Arial" w:hAnsi="Arial" w:cs="Arial"/>
          <w:b/>
          <w:bCs/>
          <w:sz w:val="20"/>
          <w:szCs w:val="20"/>
        </w:rPr>
        <w:t>9</w:t>
      </w:r>
      <w:r w:rsidRPr="00A37E3F">
        <w:rPr>
          <w:rFonts w:ascii="Arial" w:hAnsi="Arial" w:cs="Arial"/>
          <w:b/>
          <w:bCs/>
          <w:sz w:val="20"/>
          <w:szCs w:val="20"/>
        </w:rPr>
        <w:t xml:space="preserve">. </w:t>
      </w:r>
      <w:r w:rsidRPr="00AE5B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5B3F">
        <w:rPr>
          <w:rFonts w:ascii="Arial" w:hAnsi="Arial" w:cs="Arial"/>
          <w:sz w:val="20"/>
          <w:szCs w:val="20"/>
        </w:rPr>
        <w:t>Hematoxylin</w:t>
      </w:r>
      <w:proofErr w:type="spellEnd"/>
      <w:r w:rsidRPr="00AE5B3F">
        <w:rPr>
          <w:rFonts w:ascii="Arial" w:hAnsi="Arial" w:cs="Arial"/>
          <w:sz w:val="20"/>
          <w:szCs w:val="20"/>
        </w:rPr>
        <w:t xml:space="preserve"> &amp; eosin</w:t>
      </w:r>
      <w:r>
        <w:rPr>
          <w:rFonts w:ascii="Arial" w:hAnsi="Arial" w:cs="Arial"/>
          <w:sz w:val="20"/>
          <w:szCs w:val="20"/>
        </w:rPr>
        <w:t>-</w:t>
      </w:r>
      <w:r w:rsidRPr="00AE5B3F">
        <w:rPr>
          <w:rFonts w:ascii="Arial" w:hAnsi="Arial" w:cs="Arial"/>
          <w:sz w:val="20"/>
          <w:szCs w:val="20"/>
        </w:rPr>
        <w:t>stained sections of lung showing intravascular fibrin-platelet thrombi (arrows).</w:t>
      </w:r>
    </w:p>
    <w:p w14:paraId="715FA174" w14:textId="532902B0" w:rsidR="00B3729B" w:rsidRDefault="002B33D8">
      <w:pPr>
        <w:rPr>
          <w:rFonts w:ascii="Arial" w:hAnsi="Arial" w:cs="Arial"/>
          <w:noProof/>
        </w:rPr>
      </w:pPr>
      <w:r w:rsidRPr="002B33D8">
        <w:rPr>
          <w:rFonts w:ascii="Arial" w:hAnsi="Arial" w:cs="Arial"/>
          <w:noProof/>
        </w:rPr>
        <w:t xml:space="preserve"> </w:t>
      </w:r>
    </w:p>
    <w:p w14:paraId="1BD86916" w14:textId="077FC2FF" w:rsidR="00452E26" w:rsidRDefault="00452E26">
      <w:r>
        <w:rPr>
          <w:noProof/>
        </w:rPr>
        <w:drawing>
          <wp:inline distT="0" distB="0" distL="0" distR="0" wp14:anchorId="2471B946" wp14:editId="17DD8471">
            <wp:extent cx="4912992" cy="25342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34" cy="25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5B6C" w14:textId="59E91256" w:rsidR="00452E26" w:rsidRDefault="00452E26">
      <w:r>
        <w:rPr>
          <w:noProof/>
        </w:rPr>
        <w:drawing>
          <wp:inline distT="0" distB="0" distL="0" distR="0" wp14:anchorId="37529D70" wp14:editId="22B75B6F">
            <wp:extent cx="4933950" cy="25478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39" cy="25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4B5A" w14:textId="33A9F0CC" w:rsidR="00452E26" w:rsidRDefault="00452E26">
      <w:r>
        <w:rPr>
          <w:noProof/>
        </w:rPr>
        <w:drawing>
          <wp:inline distT="0" distB="0" distL="0" distR="0" wp14:anchorId="4CA19357" wp14:editId="3D030DEB">
            <wp:extent cx="4933950" cy="254646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67" cy="2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23B0" w14:textId="77777777" w:rsidR="00452E26" w:rsidRDefault="00452E26"/>
    <w:p w14:paraId="5A967E74" w14:textId="77777777" w:rsidR="002B33D8" w:rsidRDefault="002B33D8"/>
    <w:sectPr w:rsidR="002B33D8" w:rsidSect="002B33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D8"/>
    <w:rsid w:val="002B33D8"/>
    <w:rsid w:val="003C2BE8"/>
    <w:rsid w:val="00452E26"/>
    <w:rsid w:val="00B3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6909C2"/>
  <w15:chartTrackingRefBased/>
  <w15:docId w15:val="{5FBA8CE5-CFF0-4CE3-9990-371B643E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3D8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2021-05-12T07:17:00Z</dcterms:created>
  <dcterms:modified xsi:type="dcterms:W3CDTF">2021-05-12T07:17:00Z</dcterms:modified>
</cp:coreProperties>
</file>