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18D7F" w14:textId="77777777" w:rsidR="00D60737" w:rsidRDefault="00D60737" w:rsidP="00C271D1">
      <w:pPr>
        <w:spacing w:line="240" w:lineRule="auto"/>
      </w:pPr>
    </w:p>
    <w:p w14:paraId="7E2E1547" w14:textId="55AFE042" w:rsidR="0055621B" w:rsidRDefault="008126F6" w:rsidP="0055621B">
      <w:pPr>
        <w:rPr>
          <w:b/>
        </w:rPr>
      </w:pPr>
      <w:r>
        <w:rPr>
          <w:b/>
        </w:rPr>
        <w:t>Supplemental</w:t>
      </w:r>
      <w:r w:rsidR="00DE6540">
        <w:rPr>
          <w:b/>
        </w:rPr>
        <w:t xml:space="preserve"> Digital Content</w:t>
      </w:r>
      <w:r w:rsidR="0055621B" w:rsidRPr="00273B63">
        <w:rPr>
          <w:b/>
        </w:rPr>
        <w:t xml:space="preserve"> </w:t>
      </w:r>
      <w:r w:rsidR="0055621B">
        <w:rPr>
          <w:b/>
        </w:rPr>
        <w:t>1</w:t>
      </w:r>
      <w:r w:rsidR="00DE6540">
        <w:rPr>
          <w:b/>
        </w:rPr>
        <w:t>. Figure</w:t>
      </w:r>
      <w:r w:rsidR="0055621B" w:rsidRPr="00273B63">
        <w:rPr>
          <w:b/>
        </w:rPr>
        <w:t xml:space="preserve"> – Age-specific HIV prevalence in children &lt;15 years</w:t>
      </w:r>
      <w:r w:rsidR="00EA68B1">
        <w:rPr>
          <w:b/>
        </w:rPr>
        <w:t>, estimated in MPHIA</w:t>
      </w:r>
      <w:r w:rsidR="0055621B" w:rsidRPr="00273B63">
        <w:rPr>
          <w:b/>
        </w:rPr>
        <w:t xml:space="preserve"> and evolution of PMTCT</w:t>
      </w:r>
      <w:r w:rsidR="0055621B">
        <w:rPr>
          <w:b/>
        </w:rPr>
        <w:t xml:space="preserve"> and </w:t>
      </w:r>
      <w:r w:rsidR="0055621B" w:rsidRPr="00273B63">
        <w:rPr>
          <w:b/>
        </w:rPr>
        <w:t>option B+ in Malawi.</w:t>
      </w:r>
    </w:p>
    <w:p w14:paraId="404CC7B3" w14:textId="79400B73" w:rsidR="008E35BB" w:rsidRPr="00273B63" w:rsidRDefault="008E35BB" w:rsidP="0055621B">
      <w:pPr>
        <w:rPr>
          <w:b/>
        </w:rPr>
      </w:pPr>
    </w:p>
    <w:p w14:paraId="53204A00" w14:textId="33AF277C" w:rsidR="002919CC" w:rsidRDefault="00114830">
      <w:pPr>
        <w:rPr>
          <w:b/>
        </w:rPr>
      </w:pPr>
      <w:r w:rsidRPr="00E467AF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55916B" wp14:editId="1A6DCEAC">
                <wp:simplePos x="0" y="0"/>
                <wp:positionH relativeFrom="margin">
                  <wp:posOffset>5400675</wp:posOffset>
                </wp:positionH>
                <wp:positionV relativeFrom="paragraph">
                  <wp:posOffset>934085</wp:posOffset>
                </wp:positionV>
                <wp:extent cx="923925" cy="514350"/>
                <wp:effectExtent l="0" t="0" r="28575" b="19050"/>
                <wp:wrapNone/>
                <wp:docPr id="11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5143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2D3E6636" w14:textId="77777777" w:rsidR="00114830" w:rsidRPr="0027648E" w:rsidRDefault="00114830" w:rsidP="0011483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7648E">
                              <w:rPr>
                                <w:rFonts w:hAnsi="Calibri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MPHIA field work </w:t>
                            </w:r>
                          </w:p>
                          <w:p w14:paraId="4DE3E801" w14:textId="77777777" w:rsidR="00114830" w:rsidRPr="0027648E" w:rsidRDefault="00114830" w:rsidP="0011483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7648E">
                              <w:rPr>
                                <w:rFonts w:hAnsi="Calibri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(2015 – 16)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5916B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425.25pt;margin-top:73.55pt;width:72.7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" filled="f" strokecolor="#c00000" strokeweight="1.75pt">
                <v:textbox>
                  <w:txbxContent>
                    <w:p w14:paraId="2D3E6636" w14:textId="77777777" w:rsidR="00114830" w:rsidRPr="0027648E" w:rsidRDefault="00114830" w:rsidP="0011483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7648E">
                        <w:rPr>
                          <w:rFonts w:hAnsi="Calibri"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MPHIA field work </w:t>
                      </w:r>
                    </w:p>
                    <w:p w14:paraId="4DE3E801" w14:textId="77777777" w:rsidR="00114830" w:rsidRPr="0027648E" w:rsidRDefault="00114830" w:rsidP="0011483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7648E">
                        <w:rPr>
                          <w:rFonts w:hAnsi="Calibri"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(2015 – 16)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467AF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F88B02" wp14:editId="281894E2">
                <wp:simplePos x="0" y="0"/>
                <wp:positionH relativeFrom="column">
                  <wp:posOffset>4048125</wp:posOffset>
                </wp:positionH>
                <wp:positionV relativeFrom="paragraph">
                  <wp:posOffset>895985</wp:posOffset>
                </wp:positionV>
                <wp:extent cx="1247775" cy="1015365"/>
                <wp:effectExtent l="0" t="0" r="28575" b="19685"/>
                <wp:wrapNone/>
                <wp:docPr id="10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01536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10D99F9D" w14:textId="0D108793" w:rsidR="00114830" w:rsidRPr="0027648E" w:rsidRDefault="00114830" w:rsidP="00114830">
                            <w:pPr>
                              <w:pStyle w:val="Footer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7648E">
                              <w:rPr>
                                <w:rFonts w:hAnsi="Calibri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Malawi introduces lifelong ART to HIV</w:t>
                            </w:r>
                            <w:r>
                              <w:rPr>
                                <w:rFonts w:hAnsi="Calibri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-</w:t>
                            </w:r>
                            <w:r w:rsidRPr="0027648E">
                              <w:rPr>
                                <w:rFonts w:hAnsi="Calibri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positive pregnant women</w:t>
                            </w:r>
                            <w:r>
                              <w:rPr>
                                <w:rFonts w:hAnsi="Calibri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in 2012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F88B02" id="TextBox 10" o:spid="_x0000_s1027" type="#_x0000_t202" style="position:absolute;margin-left:318.75pt;margin-top:70.55pt;width:98.25pt;height:79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" filled="f" strokecolor="#c00000" strokeweight="1.75pt">
                <v:textbox style="mso-fit-shape-to-text:t">
                  <w:txbxContent>
                    <w:p w14:paraId="10D99F9D" w14:textId="0D108793" w:rsidR="00114830" w:rsidRPr="0027648E" w:rsidRDefault="00114830" w:rsidP="00114830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7648E">
                        <w:rPr>
                          <w:rFonts w:hAnsi="Calibri"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Malawi introduces lifelong ART to HIV</w:t>
                      </w:r>
                      <w:r>
                        <w:rPr>
                          <w:rFonts w:hAnsi="Calibri"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-</w:t>
                      </w:r>
                      <w:r w:rsidRPr="0027648E">
                        <w:rPr>
                          <w:rFonts w:hAnsi="Calibri"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positive pregnant women</w:t>
                      </w:r>
                      <w:r>
                        <w:rPr>
                          <w:rFonts w:hAnsi="Calibri"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 in 2012</w:t>
                      </w:r>
                    </w:p>
                  </w:txbxContent>
                </v:textbox>
              </v:shape>
            </w:pict>
          </mc:Fallback>
        </mc:AlternateContent>
      </w:r>
      <w:r w:rsidRPr="00E467AF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7C8A87" wp14:editId="16FC6E27">
                <wp:simplePos x="0" y="0"/>
                <wp:positionH relativeFrom="margin">
                  <wp:posOffset>438150</wp:posOffset>
                </wp:positionH>
                <wp:positionV relativeFrom="paragraph">
                  <wp:posOffset>638810</wp:posOffset>
                </wp:positionV>
                <wp:extent cx="1104900" cy="771525"/>
                <wp:effectExtent l="0" t="0" r="19050" b="28575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77152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3306F4C2" w14:textId="4C1025CA" w:rsidR="00114830" w:rsidRPr="0027648E" w:rsidRDefault="00114830" w:rsidP="00114830">
                            <w:pPr>
                              <w:pStyle w:val="Footer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Calibri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S</w:t>
                            </w:r>
                            <w:r w:rsidRPr="0027648E">
                              <w:rPr>
                                <w:rFonts w:hAnsi="Calibri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ingle dose NVP for mother and child at birth</w:t>
                            </w:r>
                            <w:r>
                              <w:rPr>
                                <w:rFonts w:hAnsi="Calibri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introduced in 2004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C8A87" id="TextBox 8" o:spid="_x0000_s1028" type="#_x0000_t202" style="position:absolute;margin-left:34.5pt;margin-top:50.3pt;width:87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" filled="f" strokecolor="#c00000" strokeweight="1.75pt">
                <v:textbox>
                  <w:txbxContent>
                    <w:p w14:paraId="3306F4C2" w14:textId="4C1025CA" w:rsidR="00114830" w:rsidRPr="0027648E" w:rsidRDefault="00114830" w:rsidP="00114830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Ansi="Calibri"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S</w:t>
                      </w:r>
                      <w:r w:rsidRPr="0027648E">
                        <w:rPr>
                          <w:rFonts w:hAnsi="Calibri"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ingle dose NVP for mother and child at birth</w:t>
                      </w:r>
                      <w:r>
                        <w:rPr>
                          <w:rFonts w:hAnsi="Calibri"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 introduced in 2004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640F337E" wp14:editId="3C91371B">
            <wp:extent cx="6400800" cy="3840480"/>
            <wp:effectExtent l="0" t="0" r="0" b="7620"/>
            <wp:docPr id="8" name="Picture 8" descr="Chart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waterfall 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19CC">
        <w:rPr>
          <w:b/>
        </w:rPr>
        <w:br w:type="page"/>
      </w:r>
    </w:p>
    <w:p w14:paraId="72874EDB" w14:textId="77777777" w:rsidR="004C079B" w:rsidRDefault="004C079B">
      <w:pPr>
        <w:rPr>
          <w:b/>
        </w:rPr>
      </w:pPr>
    </w:p>
    <w:p w14:paraId="509AB448" w14:textId="77777777" w:rsidR="008541B2" w:rsidRPr="00613185" w:rsidRDefault="008541B2" w:rsidP="008541B2">
      <w:pPr>
        <w:rPr>
          <w:b/>
        </w:rPr>
      </w:pPr>
    </w:p>
    <w:tbl>
      <w:tblPr>
        <w:tblW w:w="84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960"/>
        <w:gridCol w:w="3837"/>
        <w:gridCol w:w="2520"/>
      </w:tblGrid>
      <w:tr w:rsidR="004477C3" w:rsidRPr="00F62DA8" w14:paraId="2A827355" w14:textId="77777777" w:rsidTr="00DE6540">
        <w:trPr>
          <w:trHeight w:val="615"/>
        </w:trPr>
        <w:tc>
          <w:tcPr>
            <w:tcW w:w="8460" w:type="dxa"/>
            <w:gridSpan w:val="4"/>
            <w:shd w:val="clear" w:color="auto" w:fill="auto"/>
            <w:noWrap/>
            <w:vAlign w:val="bottom"/>
          </w:tcPr>
          <w:p w14:paraId="18C3CC54" w14:textId="152A8E09" w:rsidR="004477C3" w:rsidRPr="00F62DA8" w:rsidRDefault="00DE6540" w:rsidP="00447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b/>
              </w:rPr>
              <w:t>Supplemental Digital Content</w:t>
            </w:r>
            <w:r w:rsidRPr="00273B63">
              <w:rPr>
                <w:b/>
              </w:rPr>
              <w:t xml:space="preserve"> </w:t>
            </w:r>
            <w:r w:rsidR="00682B95">
              <w:rPr>
                <w:b/>
              </w:rPr>
              <w:t>2</w:t>
            </w:r>
            <w:r>
              <w:rPr>
                <w:b/>
              </w:rPr>
              <w:t>. Table</w:t>
            </w:r>
            <w:r w:rsidRPr="00273B63">
              <w:rPr>
                <w:b/>
              </w:rPr>
              <w:t xml:space="preserve"> </w:t>
            </w:r>
            <w:r w:rsidR="004477C3" w:rsidRPr="00613185">
              <w:rPr>
                <w:b/>
              </w:rPr>
              <w:t>– Age at initiation of antiretroviral treatment among HIV positive children</w:t>
            </w:r>
            <w:r w:rsidR="004477C3">
              <w:rPr>
                <w:b/>
              </w:rPr>
              <w:t xml:space="preserve"> &lt;15 years, M</w:t>
            </w:r>
            <w:r w:rsidR="005A35ED">
              <w:rPr>
                <w:b/>
              </w:rPr>
              <w:t xml:space="preserve">alawi </w:t>
            </w:r>
            <w:r w:rsidR="004477C3">
              <w:rPr>
                <w:b/>
              </w:rPr>
              <w:t>P</w:t>
            </w:r>
            <w:r w:rsidR="005A35ED">
              <w:rPr>
                <w:b/>
              </w:rPr>
              <w:t xml:space="preserve">opulation-based </w:t>
            </w:r>
            <w:r w:rsidR="004477C3">
              <w:rPr>
                <w:b/>
              </w:rPr>
              <w:t>H</w:t>
            </w:r>
            <w:r w:rsidR="005A35ED">
              <w:rPr>
                <w:b/>
              </w:rPr>
              <w:t xml:space="preserve">IV </w:t>
            </w:r>
            <w:r w:rsidR="004477C3">
              <w:rPr>
                <w:b/>
              </w:rPr>
              <w:t>I</w:t>
            </w:r>
            <w:r w:rsidR="005A35ED">
              <w:rPr>
                <w:b/>
              </w:rPr>
              <w:t xml:space="preserve">mpact </w:t>
            </w:r>
            <w:r w:rsidR="004477C3">
              <w:rPr>
                <w:b/>
              </w:rPr>
              <w:t>A</w:t>
            </w:r>
            <w:r w:rsidR="005A35ED">
              <w:rPr>
                <w:b/>
              </w:rPr>
              <w:t>ssessment,</w:t>
            </w:r>
            <w:r w:rsidR="004477C3">
              <w:rPr>
                <w:b/>
              </w:rPr>
              <w:t xml:space="preserve"> 2015-16</w:t>
            </w:r>
          </w:p>
        </w:tc>
      </w:tr>
      <w:tr w:rsidR="005A35ED" w:rsidRPr="00F62DA8" w14:paraId="22B96E80" w14:textId="77777777" w:rsidTr="00DE6540">
        <w:trPr>
          <w:trHeight w:val="615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3BEC" w14:textId="77777777" w:rsidR="005A35ED" w:rsidRPr="00F62DA8" w:rsidRDefault="005A35ED" w:rsidP="00365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br w:type="page"/>
            </w:r>
            <w:r w:rsidRPr="00F62DA8">
              <w:rPr>
                <w:rFonts w:ascii="Calibri" w:eastAsia="Times New Roman" w:hAnsi="Calibri" w:cs="Calibri"/>
                <w:b/>
                <w:bCs/>
                <w:color w:val="000000"/>
              </w:rPr>
              <w:t>Variable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C7D8" w14:textId="77777777" w:rsidR="005A35ED" w:rsidRPr="00F62DA8" w:rsidRDefault="005A35ED" w:rsidP="00365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2DA8">
              <w:rPr>
                <w:rFonts w:ascii="Calibri" w:eastAsia="Times New Roman" w:hAnsi="Calibri" w:cs="Calibri"/>
                <w:b/>
                <w:bCs/>
                <w:color w:val="000000"/>
              </w:rPr>
              <w:t>Count</w:t>
            </w:r>
          </w:p>
        </w:tc>
        <w:tc>
          <w:tcPr>
            <w:tcW w:w="383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DD16DA7" w14:textId="77777777" w:rsidR="005A35ED" w:rsidRPr="00F62DA8" w:rsidRDefault="005A35ED" w:rsidP="00365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Median age at ART initiation (years)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66884BE" w14:textId="77777777" w:rsidR="005A35ED" w:rsidRPr="00F62DA8" w:rsidRDefault="005A35ED" w:rsidP="00365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Interquartile range</w:t>
            </w:r>
          </w:p>
        </w:tc>
      </w:tr>
      <w:tr w:rsidR="005A35ED" w:rsidRPr="00F62DA8" w14:paraId="7575FCFA" w14:textId="77777777" w:rsidTr="00DE6540">
        <w:trPr>
          <w:trHeight w:val="300"/>
        </w:trPr>
        <w:tc>
          <w:tcPr>
            <w:tcW w:w="114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ED0F98B" w14:textId="77777777" w:rsidR="005A35ED" w:rsidRPr="004477C3" w:rsidRDefault="005A35ED" w:rsidP="003655C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4477C3">
              <w:rPr>
                <w:rFonts w:ascii="Calibri" w:eastAsia="Times New Roman" w:hAnsi="Calibri" w:cs="Calibri"/>
                <w:bCs/>
                <w:color w:val="000000"/>
              </w:rPr>
              <w:t>All, 0-14 y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202298D" w14:textId="77777777" w:rsidR="005A35ED" w:rsidRPr="00F62DA8" w:rsidRDefault="005A35ED" w:rsidP="00365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DA8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83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801012E" w14:textId="77777777" w:rsidR="005A35ED" w:rsidRPr="00F62DA8" w:rsidRDefault="005A35ED" w:rsidP="00365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DA8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9971E66" w14:textId="77777777" w:rsidR="005A35ED" w:rsidRPr="00F62DA8" w:rsidRDefault="005A35ED" w:rsidP="00365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DA8">
              <w:rPr>
                <w:rFonts w:ascii="Calibri" w:eastAsia="Times New Roman" w:hAnsi="Calibri" w:cs="Calibri"/>
                <w:color w:val="000000"/>
              </w:rPr>
              <w:t>1.9 - 4.6</w:t>
            </w:r>
          </w:p>
        </w:tc>
      </w:tr>
      <w:tr w:rsidR="005A35ED" w:rsidRPr="00F62DA8" w14:paraId="5CCA5FB4" w14:textId="77777777" w:rsidTr="00DE6540">
        <w:trPr>
          <w:trHeight w:val="300"/>
        </w:trPr>
        <w:tc>
          <w:tcPr>
            <w:tcW w:w="594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76FF6D" w14:textId="77777777" w:rsidR="005A35ED" w:rsidRPr="004477C3" w:rsidRDefault="005A35ED" w:rsidP="003655C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4477C3">
              <w:rPr>
                <w:rFonts w:ascii="Calibri" w:eastAsia="Times New Roman" w:hAnsi="Calibri" w:cs="Calibri"/>
                <w:bCs/>
                <w:color w:val="000000"/>
              </w:rPr>
              <w:t>Age at the time of the survey (year)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31D522" w14:textId="77777777" w:rsidR="005A35ED" w:rsidRPr="00F62DA8" w:rsidRDefault="005A35ED" w:rsidP="00365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D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35ED" w:rsidRPr="00F62DA8" w14:paraId="10C69ABF" w14:textId="77777777" w:rsidTr="00DE6540">
        <w:trPr>
          <w:trHeight w:val="300"/>
        </w:trPr>
        <w:tc>
          <w:tcPr>
            <w:tcW w:w="11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C65AE0" w14:textId="77777777" w:rsidR="005A35ED" w:rsidRPr="004477C3" w:rsidRDefault="005A35ED" w:rsidP="00447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7C3">
              <w:rPr>
                <w:rFonts w:ascii="Calibri" w:eastAsia="Times New Roman" w:hAnsi="Calibri" w:cs="Calibri"/>
                <w:color w:val="000000"/>
              </w:rPr>
              <w:t xml:space="preserve">    0-4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991F17" w14:textId="77777777" w:rsidR="005A35ED" w:rsidRPr="00F62DA8" w:rsidRDefault="005A35ED" w:rsidP="00365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DA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8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4A756B" w14:textId="77777777" w:rsidR="005A35ED" w:rsidRPr="00F62DA8" w:rsidRDefault="005A35ED" w:rsidP="00365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DA8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876F53" w14:textId="77777777" w:rsidR="005A35ED" w:rsidRPr="00F62DA8" w:rsidRDefault="005A35ED" w:rsidP="00365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DA8">
              <w:rPr>
                <w:rFonts w:ascii="Calibri" w:eastAsia="Times New Roman" w:hAnsi="Calibri" w:cs="Calibri"/>
                <w:color w:val="000000"/>
              </w:rPr>
              <w:t>0.0 - 2.0</w:t>
            </w:r>
          </w:p>
        </w:tc>
      </w:tr>
      <w:tr w:rsidR="005A35ED" w:rsidRPr="00F62DA8" w14:paraId="772DFCF5" w14:textId="77777777" w:rsidTr="00DE6540">
        <w:trPr>
          <w:trHeight w:val="300"/>
        </w:trPr>
        <w:tc>
          <w:tcPr>
            <w:tcW w:w="11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2B51D4" w14:textId="77777777" w:rsidR="005A35ED" w:rsidRPr="004477C3" w:rsidRDefault="005A35ED" w:rsidP="00447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7C3">
              <w:rPr>
                <w:rFonts w:ascii="Calibri" w:eastAsia="Times New Roman" w:hAnsi="Calibri" w:cs="Calibri"/>
                <w:color w:val="000000"/>
              </w:rPr>
              <w:t xml:space="preserve">    5-9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EEED95" w14:textId="77777777" w:rsidR="005A35ED" w:rsidRPr="00F62DA8" w:rsidRDefault="005A35ED" w:rsidP="00365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DA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8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1D567A" w14:textId="77777777" w:rsidR="005A35ED" w:rsidRPr="00F62DA8" w:rsidRDefault="005A35ED" w:rsidP="00365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DA8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8B6EFE" w14:textId="77777777" w:rsidR="005A35ED" w:rsidRPr="00F62DA8" w:rsidRDefault="005A35ED" w:rsidP="00365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DA8">
              <w:rPr>
                <w:rFonts w:ascii="Calibri" w:eastAsia="Times New Roman" w:hAnsi="Calibri" w:cs="Calibri"/>
                <w:color w:val="000000"/>
              </w:rPr>
              <w:t>2.1 - 4.0</w:t>
            </w:r>
          </w:p>
        </w:tc>
      </w:tr>
      <w:tr w:rsidR="005A35ED" w:rsidRPr="00F62DA8" w14:paraId="7936AB08" w14:textId="77777777" w:rsidTr="00DE6540">
        <w:trPr>
          <w:trHeight w:val="300"/>
        </w:trPr>
        <w:tc>
          <w:tcPr>
            <w:tcW w:w="11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4E386B" w14:textId="77777777" w:rsidR="005A35ED" w:rsidRPr="004477C3" w:rsidRDefault="005A35ED" w:rsidP="00447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7C3">
              <w:rPr>
                <w:rFonts w:ascii="Calibri" w:eastAsia="Times New Roman" w:hAnsi="Calibri" w:cs="Calibri"/>
                <w:color w:val="000000"/>
              </w:rPr>
              <w:t xml:space="preserve">    10-14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D72C9F" w14:textId="77777777" w:rsidR="005A35ED" w:rsidRPr="00F62DA8" w:rsidRDefault="005A35ED" w:rsidP="00365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DA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8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D7C21B" w14:textId="77777777" w:rsidR="005A35ED" w:rsidRPr="00F62DA8" w:rsidRDefault="005A35ED" w:rsidP="00365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DA8">
              <w:rPr>
                <w:rFonts w:ascii="Calibri" w:eastAsia="Times New Roman" w:hAnsi="Calibri" w:cs="Calibri"/>
                <w:color w:val="000000"/>
              </w:rPr>
              <w:t>5.0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3E4055" w14:textId="77777777" w:rsidR="005A35ED" w:rsidRPr="00F62DA8" w:rsidRDefault="005A35ED" w:rsidP="00365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DA8">
              <w:rPr>
                <w:rFonts w:ascii="Calibri" w:eastAsia="Times New Roman" w:hAnsi="Calibri" w:cs="Calibri"/>
                <w:color w:val="000000"/>
              </w:rPr>
              <w:t>3.7 - 10.1</w:t>
            </w:r>
          </w:p>
        </w:tc>
      </w:tr>
      <w:tr w:rsidR="005A35ED" w:rsidRPr="00F62DA8" w14:paraId="2649CF19" w14:textId="77777777" w:rsidTr="00DE6540">
        <w:trPr>
          <w:trHeight w:val="300"/>
        </w:trPr>
        <w:tc>
          <w:tcPr>
            <w:tcW w:w="11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4C4DEA" w14:textId="77777777" w:rsidR="005A35ED" w:rsidRPr="004477C3" w:rsidRDefault="005A35ED" w:rsidP="003655C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4477C3">
              <w:rPr>
                <w:rFonts w:ascii="Calibri" w:eastAsia="Times New Roman" w:hAnsi="Calibri" w:cs="Calibri"/>
                <w:bCs/>
                <w:color w:val="000000"/>
              </w:rPr>
              <w:t>Sex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55D52A" w14:textId="77777777" w:rsidR="005A35ED" w:rsidRPr="00F62DA8" w:rsidRDefault="005A35ED" w:rsidP="00365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D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DF66DB" w14:textId="77777777" w:rsidR="005A35ED" w:rsidRPr="00F62DA8" w:rsidRDefault="005A35ED" w:rsidP="00365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D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7994AE" w14:textId="77777777" w:rsidR="005A35ED" w:rsidRPr="00F62DA8" w:rsidRDefault="005A35ED" w:rsidP="00365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D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35ED" w:rsidRPr="00F62DA8" w14:paraId="562C0B4E" w14:textId="77777777" w:rsidTr="00DE6540">
        <w:trPr>
          <w:trHeight w:val="300"/>
        </w:trPr>
        <w:tc>
          <w:tcPr>
            <w:tcW w:w="11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9ABD88" w14:textId="77777777" w:rsidR="005A35ED" w:rsidRPr="004477C3" w:rsidRDefault="005A35ED" w:rsidP="00447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7C3">
              <w:rPr>
                <w:rFonts w:ascii="Calibri" w:eastAsia="Times New Roman" w:hAnsi="Calibri" w:cs="Calibri"/>
                <w:color w:val="000000"/>
              </w:rPr>
              <w:t xml:space="preserve">    Male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66073C" w14:textId="77777777" w:rsidR="005A35ED" w:rsidRPr="00F62DA8" w:rsidRDefault="005A35ED" w:rsidP="00365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DA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8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307A50" w14:textId="77777777" w:rsidR="005A35ED" w:rsidRPr="00F62DA8" w:rsidRDefault="005A35ED" w:rsidP="00365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DA8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D13005" w14:textId="77777777" w:rsidR="005A35ED" w:rsidRPr="00F62DA8" w:rsidRDefault="005A35ED" w:rsidP="00365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DA8">
              <w:rPr>
                <w:rFonts w:ascii="Calibri" w:eastAsia="Times New Roman" w:hAnsi="Calibri" w:cs="Calibri"/>
                <w:color w:val="000000"/>
              </w:rPr>
              <w:t>1.0 - 4.0</w:t>
            </w:r>
          </w:p>
        </w:tc>
      </w:tr>
      <w:tr w:rsidR="005A35ED" w:rsidRPr="00F62DA8" w14:paraId="5A7B4F3D" w14:textId="77777777" w:rsidTr="00DE6540">
        <w:trPr>
          <w:trHeight w:val="300"/>
        </w:trPr>
        <w:tc>
          <w:tcPr>
            <w:tcW w:w="11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BA80DB" w14:textId="77777777" w:rsidR="005A35ED" w:rsidRPr="004477C3" w:rsidRDefault="005A35ED" w:rsidP="00447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7C3">
              <w:rPr>
                <w:rFonts w:ascii="Calibri" w:eastAsia="Times New Roman" w:hAnsi="Calibri" w:cs="Calibri"/>
                <w:color w:val="000000"/>
              </w:rPr>
              <w:t xml:space="preserve">    Female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EE435F" w14:textId="77777777" w:rsidR="005A35ED" w:rsidRPr="00F62DA8" w:rsidRDefault="005A35ED" w:rsidP="00365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DA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8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9B906C" w14:textId="77777777" w:rsidR="005A35ED" w:rsidRPr="00F62DA8" w:rsidRDefault="005A35ED" w:rsidP="00365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DA8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002AEC" w14:textId="77777777" w:rsidR="005A35ED" w:rsidRPr="00F62DA8" w:rsidRDefault="005A35ED" w:rsidP="00365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DA8">
              <w:rPr>
                <w:rFonts w:ascii="Calibri" w:eastAsia="Times New Roman" w:hAnsi="Calibri" w:cs="Calibri"/>
                <w:color w:val="000000"/>
              </w:rPr>
              <w:t>2.6 - 7.3</w:t>
            </w:r>
          </w:p>
        </w:tc>
      </w:tr>
      <w:tr w:rsidR="005A35ED" w:rsidRPr="00F62DA8" w14:paraId="7A2BCBF4" w14:textId="77777777" w:rsidTr="00DE6540">
        <w:trPr>
          <w:trHeight w:val="300"/>
        </w:trPr>
        <w:tc>
          <w:tcPr>
            <w:tcW w:w="11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9BB725" w14:textId="77777777" w:rsidR="005A35ED" w:rsidRPr="004477C3" w:rsidRDefault="005A35ED" w:rsidP="003655C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4477C3">
              <w:rPr>
                <w:rFonts w:ascii="Calibri" w:eastAsia="Times New Roman" w:hAnsi="Calibri" w:cs="Calibri"/>
                <w:bCs/>
                <w:color w:val="000000"/>
              </w:rPr>
              <w:t>Residence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CDD411" w14:textId="77777777" w:rsidR="005A35ED" w:rsidRPr="00F62DA8" w:rsidRDefault="005A35ED" w:rsidP="00365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D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4D70E8" w14:textId="77777777" w:rsidR="005A35ED" w:rsidRPr="00F62DA8" w:rsidRDefault="005A35ED" w:rsidP="00365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D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F1613A" w14:textId="77777777" w:rsidR="005A35ED" w:rsidRPr="00F62DA8" w:rsidRDefault="005A35ED" w:rsidP="00365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D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35ED" w:rsidRPr="00F62DA8" w14:paraId="5BE9AA8C" w14:textId="77777777" w:rsidTr="00DE6540">
        <w:trPr>
          <w:trHeight w:val="300"/>
        </w:trPr>
        <w:tc>
          <w:tcPr>
            <w:tcW w:w="11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3C4054" w14:textId="77777777" w:rsidR="005A35ED" w:rsidRPr="004477C3" w:rsidRDefault="005A35ED" w:rsidP="00447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7C3">
              <w:rPr>
                <w:rFonts w:ascii="Calibri" w:eastAsia="Times New Roman" w:hAnsi="Calibri" w:cs="Calibri"/>
                <w:color w:val="000000"/>
              </w:rPr>
              <w:t xml:space="preserve">    Urban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7CDDEA" w14:textId="77777777" w:rsidR="005A35ED" w:rsidRPr="00F62DA8" w:rsidRDefault="005A35ED" w:rsidP="00365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DA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8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5A162D" w14:textId="77777777" w:rsidR="005A35ED" w:rsidRPr="00F62DA8" w:rsidRDefault="005A35ED" w:rsidP="00365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DA8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1190B8" w14:textId="77777777" w:rsidR="005A35ED" w:rsidRPr="00F62DA8" w:rsidRDefault="005A35ED" w:rsidP="00365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DA8">
              <w:rPr>
                <w:rFonts w:ascii="Calibri" w:eastAsia="Times New Roman" w:hAnsi="Calibri" w:cs="Calibri"/>
                <w:color w:val="000000"/>
              </w:rPr>
              <w:t>1.2 - 6.2</w:t>
            </w:r>
          </w:p>
        </w:tc>
      </w:tr>
      <w:tr w:rsidR="005A35ED" w:rsidRPr="00F62DA8" w14:paraId="5896E7A8" w14:textId="77777777" w:rsidTr="00DE6540">
        <w:trPr>
          <w:trHeight w:val="300"/>
        </w:trPr>
        <w:tc>
          <w:tcPr>
            <w:tcW w:w="11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B68B" w14:textId="77777777" w:rsidR="005A35ED" w:rsidRPr="004477C3" w:rsidRDefault="005A35ED" w:rsidP="00447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7C3">
              <w:rPr>
                <w:rFonts w:ascii="Calibri" w:eastAsia="Times New Roman" w:hAnsi="Calibri" w:cs="Calibri"/>
                <w:color w:val="000000"/>
              </w:rPr>
              <w:t xml:space="preserve">    Rural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CBBD" w14:textId="77777777" w:rsidR="005A35ED" w:rsidRPr="00F62DA8" w:rsidRDefault="005A35ED" w:rsidP="00365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DA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8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D1F3" w14:textId="77777777" w:rsidR="005A35ED" w:rsidRPr="00F62DA8" w:rsidRDefault="005A35ED" w:rsidP="00365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DA8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2B46" w14:textId="77777777" w:rsidR="005A35ED" w:rsidRPr="00F62DA8" w:rsidRDefault="005A35ED" w:rsidP="00365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DA8">
              <w:rPr>
                <w:rFonts w:ascii="Calibri" w:eastAsia="Times New Roman" w:hAnsi="Calibri" w:cs="Calibri"/>
                <w:color w:val="000000"/>
              </w:rPr>
              <w:t>1.2 - 4.0</w:t>
            </w:r>
          </w:p>
        </w:tc>
      </w:tr>
    </w:tbl>
    <w:p w14:paraId="3041FFF5" w14:textId="77777777" w:rsidR="00FC70C6" w:rsidRDefault="00FC70C6"/>
    <w:p w14:paraId="6F05315E" w14:textId="77777777" w:rsidR="0068426F" w:rsidRPr="00E7762C" w:rsidRDefault="0068426F" w:rsidP="0068426F">
      <w:pPr>
        <w:rPr>
          <w:b/>
        </w:rPr>
      </w:pPr>
    </w:p>
    <w:p w14:paraId="2578EFCF" w14:textId="77777777" w:rsidR="0068426F" w:rsidRDefault="0068426F" w:rsidP="0068426F"/>
    <w:p w14:paraId="2B948CBA" w14:textId="77777777" w:rsidR="0068426F" w:rsidRDefault="0068426F"/>
    <w:p w14:paraId="7CE77BB5" w14:textId="77777777" w:rsidR="00BC3D59" w:rsidRDefault="00BC3D59"/>
    <w:sectPr w:rsidR="00BC3D59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1135A" w14:textId="77777777" w:rsidR="00CA5699" w:rsidRDefault="00CA5699" w:rsidP="006669F0">
      <w:pPr>
        <w:spacing w:after="0" w:line="240" w:lineRule="auto"/>
      </w:pPr>
      <w:r>
        <w:separator/>
      </w:r>
    </w:p>
  </w:endnote>
  <w:endnote w:type="continuationSeparator" w:id="0">
    <w:p w14:paraId="020E38C3" w14:textId="77777777" w:rsidR="00CA5699" w:rsidRDefault="00CA5699" w:rsidP="0066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E029B" w14:textId="77777777" w:rsidR="00CA5699" w:rsidRDefault="00CA5699" w:rsidP="006669F0">
      <w:pPr>
        <w:spacing w:after="0" w:line="240" w:lineRule="auto"/>
      </w:pPr>
      <w:r>
        <w:separator/>
      </w:r>
    </w:p>
  </w:footnote>
  <w:footnote w:type="continuationSeparator" w:id="0">
    <w:p w14:paraId="08670AD0" w14:textId="77777777" w:rsidR="00CA5699" w:rsidRDefault="00CA5699" w:rsidP="00666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ED8"/>
    <w:rsid w:val="000679DD"/>
    <w:rsid w:val="00067FC7"/>
    <w:rsid w:val="00084CEE"/>
    <w:rsid w:val="000A49B1"/>
    <w:rsid w:val="000B26DF"/>
    <w:rsid w:val="000D4CEA"/>
    <w:rsid w:val="00114830"/>
    <w:rsid w:val="001C1AE8"/>
    <w:rsid w:val="001D202D"/>
    <w:rsid w:val="0023479C"/>
    <w:rsid w:val="00235880"/>
    <w:rsid w:val="00265EBA"/>
    <w:rsid w:val="002919CC"/>
    <w:rsid w:val="002D7FD1"/>
    <w:rsid w:val="00326674"/>
    <w:rsid w:val="0033117A"/>
    <w:rsid w:val="00331F96"/>
    <w:rsid w:val="0033593D"/>
    <w:rsid w:val="00354896"/>
    <w:rsid w:val="003655C0"/>
    <w:rsid w:val="003B0BB5"/>
    <w:rsid w:val="00414597"/>
    <w:rsid w:val="004477C3"/>
    <w:rsid w:val="004519A6"/>
    <w:rsid w:val="00451D12"/>
    <w:rsid w:val="00491857"/>
    <w:rsid w:val="004C079B"/>
    <w:rsid w:val="004C4E89"/>
    <w:rsid w:val="0055621B"/>
    <w:rsid w:val="0059051B"/>
    <w:rsid w:val="0059439F"/>
    <w:rsid w:val="005A35ED"/>
    <w:rsid w:val="0060346B"/>
    <w:rsid w:val="00612A19"/>
    <w:rsid w:val="00613185"/>
    <w:rsid w:val="00632452"/>
    <w:rsid w:val="006419C0"/>
    <w:rsid w:val="0064380E"/>
    <w:rsid w:val="006669F0"/>
    <w:rsid w:val="00682B95"/>
    <w:rsid w:val="0068426F"/>
    <w:rsid w:val="00684E72"/>
    <w:rsid w:val="00694719"/>
    <w:rsid w:val="006A6534"/>
    <w:rsid w:val="006C0830"/>
    <w:rsid w:val="006D2081"/>
    <w:rsid w:val="00757B69"/>
    <w:rsid w:val="007E007F"/>
    <w:rsid w:val="008126F6"/>
    <w:rsid w:val="008541B2"/>
    <w:rsid w:val="008B1AE7"/>
    <w:rsid w:val="008D30A5"/>
    <w:rsid w:val="008E35BB"/>
    <w:rsid w:val="00922499"/>
    <w:rsid w:val="00936157"/>
    <w:rsid w:val="009D16A5"/>
    <w:rsid w:val="00A30EEF"/>
    <w:rsid w:val="00A330E2"/>
    <w:rsid w:val="00A42FB2"/>
    <w:rsid w:val="00AF6035"/>
    <w:rsid w:val="00B0484A"/>
    <w:rsid w:val="00B138A9"/>
    <w:rsid w:val="00B66FF5"/>
    <w:rsid w:val="00BC3D59"/>
    <w:rsid w:val="00BF050B"/>
    <w:rsid w:val="00BF3051"/>
    <w:rsid w:val="00C1405B"/>
    <w:rsid w:val="00C2032A"/>
    <w:rsid w:val="00C26422"/>
    <w:rsid w:val="00C271D1"/>
    <w:rsid w:val="00C4753A"/>
    <w:rsid w:val="00C52DD9"/>
    <w:rsid w:val="00C57441"/>
    <w:rsid w:val="00CA5699"/>
    <w:rsid w:val="00CB4C81"/>
    <w:rsid w:val="00D26908"/>
    <w:rsid w:val="00D445BF"/>
    <w:rsid w:val="00D5605E"/>
    <w:rsid w:val="00D60737"/>
    <w:rsid w:val="00D67557"/>
    <w:rsid w:val="00D8385A"/>
    <w:rsid w:val="00D94707"/>
    <w:rsid w:val="00DD18DB"/>
    <w:rsid w:val="00DE6540"/>
    <w:rsid w:val="00E449F9"/>
    <w:rsid w:val="00E467AF"/>
    <w:rsid w:val="00E56ED8"/>
    <w:rsid w:val="00E57C2E"/>
    <w:rsid w:val="00E97293"/>
    <w:rsid w:val="00EA3DC9"/>
    <w:rsid w:val="00EA68B1"/>
    <w:rsid w:val="00EC0A51"/>
    <w:rsid w:val="00EC3903"/>
    <w:rsid w:val="00F0052C"/>
    <w:rsid w:val="00F00F56"/>
    <w:rsid w:val="00F06A1B"/>
    <w:rsid w:val="00F23E3A"/>
    <w:rsid w:val="00FA4464"/>
    <w:rsid w:val="00FC61A9"/>
    <w:rsid w:val="00FC70C6"/>
    <w:rsid w:val="00FD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4EC0A"/>
  <w15:chartTrackingRefBased/>
  <w15:docId w15:val="{F1A330D0-8036-4D58-B942-CEA0A890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ED8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ED8"/>
    <w:pPr>
      <w:spacing w:line="240" w:lineRule="auto"/>
    </w:pPr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D8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56ED8"/>
  </w:style>
  <w:style w:type="paragraph" w:styleId="Header">
    <w:name w:val="header"/>
    <w:basedOn w:val="Normal"/>
    <w:link w:val="HeaderChar"/>
    <w:uiPriority w:val="99"/>
    <w:unhideWhenUsed/>
    <w:rsid w:val="00E5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ED8"/>
  </w:style>
  <w:style w:type="paragraph" w:styleId="Footer">
    <w:name w:val="footer"/>
    <w:basedOn w:val="Normal"/>
    <w:link w:val="FooterChar"/>
    <w:uiPriority w:val="99"/>
    <w:unhideWhenUsed/>
    <w:rsid w:val="00E5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56ED8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56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562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9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Jonnalagadda, Sasi (CDC/DDPHSIS/CGH/DGHT)</dc:creator>
  <cp:keywords/>
  <dc:description/>
  <cp:lastModifiedBy>Jonnalagadda, Sasi (CDC/DDPHSIS/CGH/DGHT)</cp:lastModifiedBy>
  <cp:revision>9</cp:revision>
  <dcterms:created xsi:type="dcterms:W3CDTF">2021-06-11T18:59:00Z</dcterms:created>
  <dcterms:modified xsi:type="dcterms:W3CDTF">2021-06-12T03:19:00Z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2020-11-16T15:48:30Z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9a8aeca9-e8cc-47c1-acf9-4be79768ec39</vt:lpwstr>
  </property>
  <property fmtid="{D5CDD505-2E9C-101B-9397-08002B2CF9AE}" pid="8" name="MSIP_Label_7b94a7b8-f06c-4dfe-bdcc-9b548fd58c31_ContentBits">
    <vt:lpwstr>0</vt:lpwstr>
  </property>
</Properties>
</file>