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32E7E" w14:textId="77777777" w:rsidR="0039531A" w:rsidRPr="00F000B3" w:rsidRDefault="0039531A" w:rsidP="0039531A">
      <w:pPr>
        <w:pStyle w:val="paragraph"/>
        <w:spacing w:before="0" w:beforeAutospacing="0" w:after="0" w:afterAutospacing="0" w:line="480" w:lineRule="auto"/>
        <w:jc w:val="center"/>
        <w:rPr>
          <w:rStyle w:val="eop"/>
          <w:b/>
          <w:bCs/>
          <w:color w:val="000000" w:themeColor="text1"/>
        </w:rPr>
      </w:pPr>
      <w:r w:rsidRPr="00F000B3">
        <w:rPr>
          <w:rStyle w:val="eop"/>
          <w:b/>
          <w:bCs/>
          <w:color w:val="000000" w:themeColor="text1"/>
        </w:rPr>
        <w:t>Appendix A</w:t>
      </w:r>
    </w:p>
    <w:p w14:paraId="4BBB86E4" w14:textId="77777777" w:rsidR="0039531A" w:rsidRPr="00F000B3" w:rsidRDefault="0039531A" w:rsidP="0039531A">
      <w:pPr>
        <w:spacing w:line="480" w:lineRule="auto"/>
        <w:rPr>
          <w:rFonts w:ascii="Times New Roman" w:eastAsia="Arial" w:hAnsi="Times New Roman" w:cs="Times New Roman"/>
          <w:b/>
          <w:bCs/>
          <w:i/>
          <w:iCs/>
          <w:color w:val="000000" w:themeColor="text1"/>
        </w:rPr>
      </w:pPr>
      <w:proofErr w:type="spellStart"/>
      <w:r w:rsidRPr="00F000B3">
        <w:rPr>
          <w:rFonts w:ascii="Times New Roman" w:eastAsia="Arial" w:hAnsi="Times New Roman" w:cs="Times New Roman"/>
          <w:b/>
          <w:bCs/>
          <w:i/>
          <w:iCs/>
          <w:color w:val="000000" w:themeColor="text1"/>
        </w:rPr>
        <w:t>Teleprecepting</w:t>
      </w:r>
      <w:proofErr w:type="spellEnd"/>
      <w:r w:rsidRPr="00F000B3">
        <w:rPr>
          <w:rFonts w:ascii="Times New Roman" w:eastAsia="Arial" w:hAnsi="Times New Roman" w:cs="Times New Roman"/>
          <w:b/>
          <w:bCs/>
          <w:i/>
          <w:iCs/>
          <w:color w:val="000000" w:themeColor="text1"/>
        </w:rPr>
        <w:t xml:space="preserve"> Implementation Checklist*</w:t>
      </w:r>
    </w:p>
    <w:p w14:paraId="7432C0FA" w14:textId="77777777" w:rsidR="0039531A" w:rsidRPr="00F000B3" w:rsidRDefault="0039531A" w:rsidP="0039531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>Review goals for training/rotation in collaboration with program faculty</w:t>
      </w:r>
    </w:p>
    <w:p w14:paraId="5A222317" w14:textId="77777777" w:rsidR="0039531A" w:rsidRPr="00F000B3" w:rsidRDefault="0039531A" w:rsidP="0039531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>Review telehealth protocol</w:t>
      </w:r>
    </w:p>
    <w:p w14:paraId="6AA91553" w14:textId="77777777" w:rsidR="0039531A" w:rsidRPr="00F000B3" w:rsidRDefault="0039531A" w:rsidP="0039531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 xml:space="preserve">Discuss expectations </w:t>
      </w:r>
    </w:p>
    <w:p w14:paraId="73A40789" w14:textId="77777777" w:rsidR="0039531A" w:rsidRPr="00F000B3" w:rsidRDefault="0039531A" w:rsidP="0039531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 xml:space="preserve">Telehealth etiquette </w:t>
      </w:r>
    </w:p>
    <w:p w14:paraId="76C212AB" w14:textId="77777777" w:rsidR="0039531A" w:rsidRPr="00F000B3" w:rsidRDefault="0039531A" w:rsidP="0039531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>Physical location of student</w:t>
      </w:r>
    </w:p>
    <w:p w14:paraId="0E532CB9" w14:textId="77777777" w:rsidR="0039531A" w:rsidRPr="00F000B3" w:rsidRDefault="0039531A" w:rsidP="0039531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>Time with preceptor (based on level of supervision)</w:t>
      </w:r>
    </w:p>
    <w:p w14:paraId="27E77FC3" w14:textId="77777777" w:rsidR="0039531A" w:rsidRPr="00F000B3" w:rsidRDefault="0039531A" w:rsidP="0039531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>Charting</w:t>
      </w:r>
    </w:p>
    <w:p w14:paraId="771D2B69" w14:textId="77777777" w:rsidR="0039531A" w:rsidRPr="00F000B3" w:rsidRDefault="0039531A" w:rsidP="0039531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 xml:space="preserve">Orient to technology </w:t>
      </w:r>
    </w:p>
    <w:p w14:paraId="3517579A" w14:textId="77777777" w:rsidR="0039531A" w:rsidRPr="00F000B3" w:rsidRDefault="0039531A" w:rsidP="0039531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>Training to telehealth system of choice</w:t>
      </w:r>
    </w:p>
    <w:p w14:paraId="5B887D8B" w14:textId="77777777" w:rsidR="0039531A" w:rsidRPr="00F000B3" w:rsidRDefault="0039531A" w:rsidP="0039531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>Training to EHR</w:t>
      </w:r>
    </w:p>
    <w:p w14:paraId="1E452C18" w14:textId="77777777" w:rsidR="0039531A" w:rsidRPr="00F000B3" w:rsidRDefault="0039531A" w:rsidP="0039531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>Protocol based on location of patient, student &amp; preceptor</w:t>
      </w:r>
    </w:p>
    <w:p w14:paraId="5EB94C17" w14:textId="77777777" w:rsidR="0039531A" w:rsidRPr="00F000B3" w:rsidRDefault="0039531A" w:rsidP="0039531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>Protocol based on use of interpreter</w:t>
      </w:r>
    </w:p>
    <w:p w14:paraId="05A8F11D" w14:textId="77777777" w:rsidR="0039531A" w:rsidRPr="00F000B3" w:rsidRDefault="0039531A" w:rsidP="0039531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 xml:space="preserve">“Just-in-time” dry run </w:t>
      </w:r>
    </w:p>
    <w:p w14:paraId="3D36A872" w14:textId="77777777" w:rsidR="0039531A" w:rsidRPr="00F000B3" w:rsidRDefault="0039531A" w:rsidP="0039531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>Confirm communication during session</w:t>
      </w:r>
    </w:p>
    <w:p w14:paraId="74E8FF1E" w14:textId="77777777" w:rsidR="0039531A" w:rsidRPr="00F000B3" w:rsidRDefault="0039531A" w:rsidP="0039531A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 xml:space="preserve">Provide timely feedback following session </w:t>
      </w:r>
    </w:p>
    <w:p w14:paraId="29901CB5" w14:textId="77777777" w:rsidR="0039531A" w:rsidRPr="00F000B3" w:rsidRDefault="0039531A" w:rsidP="0039531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>Cycles of “Ask-Respond-Tell” of “Keep-Stop-Start”</w:t>
      </w:r>
    </w:p>
    <w:p w14:paraId="18AA1A82" w14:textId="77777777" w:rsidR="0039531A" w:rsidRPr="00F000B3" w:rsidRDefault="0039531A" w:rsidP="0039531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 xml:space="preserve">Themes: technical, clinical care, and communication/role development </w:t>
      </w:r>
    </w:p>
    <w:p w14:paraId="50C79D08" w14:textId="77777777" w:rsidR="0039531A" w:rsidRPr="00F000B3" w:rsidRDefault="0039531A" w:rsidP="0039531A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>Set goal(s) for next session</w:t>
      </w:r>
    </w:p>
    <w:p w14:paraId="14E01167" w14:textId="77777777" w:rsidR="0039531A" w:rsidRPr="00F000B3" w:rsidRDefault="0039531A" w:rsidP="0039531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F000B3">
        <w:rPr>
          <w:rFonts w:ascii="Times New Roman" w:hAnsi="Times New Roman" w:cs="Times New Roman"/>
          <w:color w:val="000000" w:themeColor="text1"/>
        </w:rPr>
        <w:t>Provide written feedback and communicate with program faculty as appropriate</w:t>
      </w:r>
    </w:p>
    <w:p w14:paraId="7308598F" w14:textId="77777777" w:rsidR="0039531A" w:rsidRDefault="0039531A" w:rsidP="0039531A">
      <w:pPr>
        <w:rPr>
          <w:rFonts w:ascii="Times New Roman" w:hAnsi="Times New Roman" w:cs="Times New Roman"/>
          <w:color w:val="000000" w:themeColor="text1"/>
        </w:rPr>
      </w:pPr>
      <w:r w:rsidRPr="00F000B3">
        <w:rPr>
          <w:rFonts w:ascii="Times New Roman" w:eastAsiaTheme="minorEastAsia" w:hAnsi="Times New Roman" w:cs="Times New Roman"/>
          <w:color w:val="000000" w:themeColor="text1"/>
        </w:rPr>
        <w:t xml:space="preserve">*For a more detailed </w:t>
      </w:r>
      <w:proofErr w:type="spellStart"/>
      <w:r w:rsidRPr="00F000B3">
        <w:rPr>
          <w:rFonts w:ascii="Times New Roman" w:eastAsiaTheme="minorEastAsia" w:hAnsi="Times New Roman" w:cs="Times New Roman"/>
          <w:color w:val="000000" w:themeColor="text1"/>
        </w:rPr>
        <w:t>teleprecepting</w:t>
      </w:r>
      <w:proofErr w:type="spellEnd"/>
      <w:r w:rsidRPr="00F000B3">
        <w:rPr>
          <w:rFonts w:ascii="Times New Roman" w:eastAsiaTheme="minorEastAsia" w:hAnsi="Times New Roman" w:cs="Times New Roman"/>
          <w:color w:val="000000" w:themeColor="text1"/>
        </w:rPr>
        <w:t xml:space="preserve"> implementation checklist, visit </w:t>
      </w:r>
      <w:hyperlink r:id="rId7" w:history="1">
        <w:r w:rsidRPr="00F000B3">
          <w:rPr>
            <w:rStyle w:val="Hyperlink"/>
            <w:rFonts w:ascii="Times New Roman" w:eastAsiaTheme="minorEastAsia" w:hAnsi="Times New Roman" w:cs="Times New Roman"/>
          </w:rPr>
          <w:t>https://nursing.ucsf.edu/for-preceptors/telehealth-tools</w:t>
        </w:r>
      </w:hyperlink>
      <w:r w:rsidRPr="00F000B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F000B3">
        <w:rPr>
          <w:rFonts w:ascii="Times New Roman" w:hAnsi="Times New Roman" w:cs="Times New Roman"/>
        </w:rPr>
        <w:br/>
      </w:r>
    </w:p>
    <w:p w14:paraId="2260A52F" w14:textId="77777777" w:rsidR="0039531A" w:rsidRPr="00F000B3" w:rsidRDefault="0039531A" w:rsidP="0039531A">
      <w:pPr>
        <w:rPr>
          <w:rFonts w:ascii="Times New Roman" w:hAnsi="Times New Roman" w:cs="Times New Roman"/>
          <w:color w:val="000000" w:themeColor="text1"/>
        </w:rPr>
      </w:pPr>
    </w:p>
    <w:p w14:paraId="70ADB4A4" w14:textId="77777777" w:rsidR="0039531A" w:rsidRPr="00F000B3" w:rsidRDefault="0039531A" w:rsidP="0039531A">
      <w:pPr>
        <w:pStyle w:val="paragraph"/>
        <w:spacing w:before="0" w:beforeAutospacing="0" w:after="0" w:afterAutospacing="0"/>
        <w:jc w:val="center"/>
        <w:rPr>
          <w:rStyle w:val="eop"/>
          <w:b/>
          <w:bCs/>
          <w:color w:val="000000" w:themeColor="text1"/>
        </w:rPr>
      </w:pPr>
      <w:r w:rsidRPr="00F000B3">
        <w:rPr>
          <w:rStyle w:val="eop"/>
          <w:b/>
          <w:bCs/>
          <w:color w:val="000000" w:themeColor="text1"/>
        </w:rPr>
        <w:lastRenderedPageBreak/>
        <w:t>Appendix B</w:t>
      </w:r>
    </w:p>
    <w:p w14:paraId="52F7FD19" w14:textId="77777777" w:rsidR="0039531A" w:rsidRPr="00F000B3" w:rsidRDefault="0039531A" w:rsidP="0039531A">
      <w:pPr>
        <w:pStyle w:val="paragraph"/>
        <w:spacing w:before="0" w:beforeAutospacing="0" w:after="0" w:afterAutospacing="0" w:line="360" w:lineRule="auto"/>
        <w:rPr>
          <w:rStyle w:val="eop"/>
          <w:b/>
          <w:bCs/>
          <w:color w:val="000000" w:themeColor="text1"/>
        </w:rPr>
      </w:pPr>
      <w:r w:rsidRPr="00F000B3">
        <w:rPr>
          <w:rStyle w:val="eop"/>
          <w:b/>
          <w:bCs/>
          <w:color w:val="000000" w:themeColor="text1"/>
        </w:rPr>
        <w:t>Resources</w:t>
      </w:r>
    </w:p>
    <w:p w14:paraId="0EB59C4D" w14:textId="77777777" w:rsidR="0039531A" w:rsidRPr="00F000B3" w:rsidRDefault="0039531A" w:rsidP="0039531A">
      <w:pPr>
        <w:pStyle w:val="NormalWeb"/>
        <w:spacing w:before="0" w:beforeAutospacing="0" w:after="0" w:afterAutospacing="0" w:line="360" w:lineRule="auto"/>
        <w:ind w:left="720" w:hanging="720"/>
        <w:rPr>
          <w:color w:val="000000" w:themeColor="text1"/>
        </w:rPr>
      </w:pPr>
      <w:r w:rsidRPr="00F000B3">
        <w:rPr>
          <w:color w:val="000000" w:themeColor="text1"/>
        </w:rPr>
        <w:t>American Telemedicine Association &amp; American Psychiatric Association (2020).</w:t>
      </w:r>
      <w:hyperlink r:id="rId8" w:history="1">
        <w:r w:rsidRPr="00F000B3">
          <w:rPr>
            <w:rStyle w:val="Hyperlink"/>
            <w:color w:val="000000" w:themeColor="text1"/>
            <w:shd w:val="clear" w:color="auto" w:fill="FFFFFF"/>
          </w:rPr>
          <w:t>Best Practices in Videoconferencing-Based Telemental Health</w:t>
        </w:r>
      </w:hyperlink>
      <w:r w:rsidRPr="00F000B3">
        <w:rPr>
          <w:color w:val="000000" w:themeColor="text1"/>
        </w:rPr>
        <w:t xml:space="preserve">. </w:t>
      </w:r>
      <w:hyperlink r:id="rId9" w:history="1">
        <w:r w:rsidRPr="00F000B3">
          <w:rPr>
            <w:rStyle w:val="Hyperlink"/>
            <w:color w:val="000000" w:themeColor="text1"/>
          </w:rPr>
          <w:t>https://www.psychiatry.org/psychiatrists/practice/telepsychiatry/blog/apa-and-ata-release-new-telemental-health-guide</w:t>
        </w:r>
      </w:hyperlink>
      <w:r w:rsidRPr="00F000B3">
        <w:rPr>
          <w:rStyle w:val="Hyperlink"/>
          <w:color w:val="000000" w:themeColor="text1"/>
        </w:rPr>
        <w:t xml:space="preserve">   </w:t>
      </w:r>
      <w:r w:rsidRPr="00F000B3">
        <w:rPr>
          <w:color w:val="000000" w:themeColor="text1"/>
        </w:rPr>
        <w:t> </w:t>
      </w:r>
    </w:p>
    <w:p w14:paraId="6839DEE2" w14:textId="77777777" w:rsidR="0039531A" w:rsidRPr="00F000B3" w:rsidRDefault="0039531A" w:rsidP="0039531A">
      <w:pPr>
        <w:pStyle w:val="NormalWeb"/>
        <w:spacing w:before="0" w:beforeAutospacing="0" w:after="0" w:afterAutospacing="0" w:line="360" w:lineRule="auto"/>
        <w:ind w:left="720" w:hanging="720"/>
        <w:rPr>
          <w:color w:val="000000" w:themeColor="text1"/>
        </w:rPr>
      </w:pPr>
      <w:r w:rsidRPr="00F000B3">
        <w:rPr>
          <w:color w:val="000000" w:themeColor="text1"/>
        </w:rPr>
        <w:t xml:space="preserve">Centers for Medicare and Medicaid Services (CMS, 2020). Telehealth Services. </w:t>
      </w:r>
      <w:hyperlink r:id="rId10">
        <w:r w:rsidRPr="00F000B3">
          <w:rPr>
            <w:rStyle w:val="Hyperlink"/>
            <w:color w:val="000000" w:themeColor="text1"/>
          </w:rPr>
          <w:t>https://www.cms.gov/Outreach-and-Education/Medicare-Learning-Network-MLN/MLNProducts/Downloads/TelehealthSrvcsfctsht.pdf</w:t>
        </w:r>
      </w:hyperlink>
    </w:p>
    <w:p w14:paraId="0F2864B0" w14:textId="77777777" w:rsidR="0039531A" w:rsidRPr="00F000B3" w:rsidRDefault="0039531A" w:rsidP="0039531A">
      <w:pPr>
        <w:pStyle w:val="NormalWeb"/>
        <w:spacing w:before="0" w:beforeAutospacing="0" w:after="0" w:afterAutospacing="0" w:line="360" w:lineRule="auto"/>
        <w:ind w:left="720" w:hanging="720"/>
        <w:rPr>
          <w:u w:val="single"/>
        </w:rPr>
      </w:pPr>
      <w:r w:rsidRPr="00F000B3">
        <w:t xml:space="preserve">Cisco (2020). WebEx plans and pricing. </w:t>
      </w:r>
      <w:hyperlink r:id="rId11">
        <w:r w:rsidRPr="00F000B3">
          <w:rPr>
            <w:rStyle w:val="Hyperlink"/>
          </w:rPr>
          <w:t>https://www.webex.com/pricing</w:t>
        </w:r>
      </w:hyperlink>
      <w:r w:rsidRPr="00F000B3">
        <w:rPr>
          <w:rStyle w:val="Hyperlink"/>
        </w:rPr>
        <w:t xml:space="preserve"> </w:t>
      </w:r>
    </w:p>
    <w:p w14:paraId="1BAB6C96" w14:textId="77777777" w:rsidR="0039531A" w:rsidRPr="00F000B3" w:rsidRDefault="0039531A" w:rsidP="0039531A">
      <w:pPr>
        <w:pStyle w:val="NormalWeb"/>
        <w:spacing w:before="0" w:beforeAutospacing="0" w:after="0" w:afterAutospacing="0" w:line="360" w:lineRule="auto"/>
        <w:ind w:left="720" w:hanging="720"/>
        <w:rPr>
          <w:color w:val="000000" w:themeColor="text1"/>
        </w:rPr>
      </w:pPr>
      <w:r w:rsidRPr="00F000B3">
        <w:rPr>
          <w:color w:val="000000" w:themeColor="text1"/>
        </w:rPr>
        <w:t xml:space="preserve">Great Plains Telehealth Resource and Assistance Center (2020). Start-up guides and clinical resources. </w:t>
      </w:r>
      <w:hyperlink r:id="rId12">
        <w:r w:rsidRPr="00F000B3">
          <w:rPr>
            <w:rStyle w:val="Hyperlink"/>
            <w:color w:val="000000" w:themeColor="text1"/>
          </w:rPr>
          <w:t>https://www.gptrac.org/resources/startup-guide-and-clinical-resources.html</w:t>
        </w:r>
      </w:hyperlink>
    </w:p>
    <w:p w14:paraId="1A717642" w14:textId="77777777" w:rsidR="0039531A" w:rsidRPr="00F000B3" w:rsidRDefault="0039531A" w:rsidP="0039531A">
      <w:pPr>
        <w:pStyle w:val="NormalWeb"/>
        <w:spacing w:before="0" w:beforeAutospacing="0" w:after="0" w:afterAutospacing="0" w:line="360" w:lineRule="auto"/>
        <w:ind w:left="720" w:hanging="720"/>
      </w:pPr>
      <w:hyperlink r:id="rId13" w:history="1">
        <w:r w:rsidRPr="00F000B3">
          <w:rPr>
            <w:rStyle w:val="Hyperlink"/>
          </w:rPr>
          <w:t>National Consortium of Telehealth Resource Centers</w:t>
        </w:r>
      </w:hyperlink>
      <w:r w:rsidRPr="00F000B3">
        <w:t xml:space="preserve"> (2020). Resources. </w:t>
      </w:r>
      <w:hyperlink r:id="rId14" w:history="1">
        <w:r w:rsidRPr="00F000B3">
          <w:rPr>
            <w:rStyle w:val="Hyperlink"/>
          </w:rPr>
          <w:t>https://www.telehealthresourcecenter.org/resources/</w:t>
        </w:r>
      </w:hyperlink>
    </w:p>
    <w:p w14:paraId="0DD28B8F" w14:textId="77777777" w:rsidR="0039531A" w:rsidRPr="00F000B3" w:rsidRDefault="0039531A" w:rsidP="0039531A">
      <w:pPr>
        <w:pStyle w:val="NormalWeb"/>
        <w:spacing w:before="0" w:beforeAutospacing="0" w:after="0" w:afterAutospacing="0" w:line="360" w:lineRule="auto"/>
        <w:ind w:left="720" w:hanging="720"/>
        <w:rPr>
          <w:color w:val="000000" w:themeColor="text1"/>
        </w:rPr>
      </w:pPr>
      <w:r w:rsidRPr="00F000B3">
        <w:rPr>
          <w:color w:val="000000" w:themeColor="text1"/>
        </w:rPr>
        <w:t xml:space="preserve">Old Dominion University (2019). Telehealth etiquette: Behavioral consult.  </w:t>
      </w:r>
      <w:hyperlink r:id="rId15">
        <w:r w:rsidRPr="00F000B3">
          <w:rPr>
            <w:rStyle w:val="Hyperlink"/>
            <w:color w:val="000000" w:themeColor="text1"/>
          </w:rPr>
          <w:t>https://www.youtube.com/watch?v=WtOOiDXhkr8&amp;list=PLM0VF0yZsE6f6737BT0QdUp7iC9BMINyC&amp;index=3</w:t>
        </w:r>
      </w:hyperlink>
      <w:r w:rsidRPr="00F000B3">
        <w:rPr>
          <w:color w:val="000000" w:themeColor="text1"/>
        </w:rPr>
        <w:t> </w:t>
      </w:r>
    </w:p>
    <w:p w14:paraId="6140AEA9" w14:textId="77777777" w:rsidR="0039531A" w:rsidRPr="00F000B3" w:rsidRDefault="0039531A" w:rsidP="0039531A">
      <w:pPr>
        <w:pStyle w:val="NormalWeb"/>
        <w:spacing w:before="0" w:beforeAutospacing="0" w:after="0" w:afterAutospacing="0" w:line="360" w:lineRule="auto"/>
        <w:ind w:left="720" w:hanging="720"/>
        <w:rPr>
          <w:color w:val="000000" w:themeColor="text1"/>
        </w:rPr>
      </w:pPr>
      <w:r w:rsidRPr="00F000B3">
        <w:rPr>
          <w:color w:val="000000" w:themeColor="text1"/>
        </w:rPr>
        <w:t xml:space="preserve">Old Dominion University (2019). Telehealth etiquette: Introduction. </w:t>
      </w:r>
      <w:hyperlink r:id="rId16">
        <w:r w:rsidRPr="00F000B3">
          <w:rPr>
            <w:rStyle w:val="Hyperlink"/>
            <w:color w:val="000000" w:themeColor="text1"/>
          </w:rPr>
          <w:t>https://www.youtube.com/watch?v=pO3MZb4cCBw&amp;list=PLM0VF0yZsE6f6737BT0QdUp7iC9BMINyC&amp;index=1</w:t>
        </w:r>
      </w:hyperlink>
      <w:r w:rsidRPr="00F000B3">
        <w:rPr>
          <w:rStyle w:val="Hyperlink"/>
          <w:color w:val="000000" w:themeColor="text1"/>
        </w:rPr>
        <w:t xml:space="preserve"> </w:t>
      </w:r>
      <w:r w:rsidRPr="00F000B3">
        <w:rPr>
          <w:color w:val="000000" w:themeColor="text1"/>
        </w:rPr>
        <w:t> </w:t>
      </w:r>
    </w:p>
    <w:p w14:paraId="09796EB4" w14:textId="77777777" w:rsidR="0039531A" w:rsidRPr="00F000B3" w:rsidRDefault="0039531A" w:rsidP="0039531A">
      <w:pPr>
        <w:pStyle w:val="NormalWeb"/>
        <w:spacing w:before="0" w:beforeAutospacing="0" w:after="0" w:afterAutospacing="0" w:line="360" w:lineRule="auto"/>
        <w:ind w:left="720" w:hanging="720"/>
        <w:rPr>
          <w:color w:val="000000" w:themeColor="text1"/>
        </w:rPr>
      </w:pPr>
      <w:r w:rsidRPr="00F000B3">
        <w:rPr>
          <w:color w:val="000000" w:themeColor="text1"/>
        </w:rPr>
        <w:t xml:space="preserve">Old Dominion University (2019). Telehealth etiquette: Medical consult. </w:t>
      </w:r>
      <w:hyperlink r:id="rId17" w:history="1">
        <w:r w:rsidRPr="00F000B3">
          <w:rPr>
            <w:rStyle w:val="Hyperlink"/>
          </w:rPr>
          <w:t>https://www.youtube.com/watch?v=YVJOesPIdc4&amp;list=PLM0VF0yZsE6f6737BT0QdUp7iC9BMINyC&amp;index=2</w:t>
        </w:r>
      </w:hyperlink>
      <w:r w:rsidRPr="00F000B3">
        <w:rPr>
          <w:color w:val="000000" w:themeColor="text1"/>
        </w:rPr>
        <w:t xml:space="preserve">  </w:t>
      </w:r>
    </w:p>
    <w:p w14:paraId="129892AF" w14:textId="77777777" w:rsidR="0039531A" w:rsidRPr="00F000B3" w:rsidRDefault="0039531A" w:rsidP="0039531A">
      <w:pPr>
        <w:pStyle w:val="NormalWeb"/>
        <w:spacing w:before="0" w:beforeAutospacing="0" w:after="0" w:afterAutospacing="0" w:line="360" w:lineRule="auto"/>
        <w:ind w:left="720" w:hanging="720"/>
        <w:rPr>
          <w:color w:val="000000" w:themeColor="text1"/>
        </w:rPr>
      </w:pPr>
      <w:r w:rsidRPr="00F000B3">
        <w:rPr>
          <w:color w:val="000000" w:themeColor="text1"/>
        </w:rPr>
        <w:t xml:space="preserve">University of California San Francisco (UCSF) New! Telehealth Tools. In Preceptor Portal. </w:t>
      </w:r>
      <w:hyperlink r:id="rId18" w:history="1">
        <w:r w:rsidRPr="00F000B3">
          <w:rPr>
            <w:rStyle w:val="Hyperlink"/>
          </w:rPr>
          <w:t>https://nursing.ucsf.edu/for-preceptors/telehealth-tools</w:t>
        </w:r>
      </w:hyperlink>
      <w:r w:rsidRPr="00F000B3">
        <w:rPr>
          <w:color w:val="000000" w:themeColor="text1"/>
        </w:rPr>
        <w:t xml:space="preserve"> </w:t>
      </w:r>
    </w:p>
    <w:p w14:paraId="02400C42" w14:textId="77777777" w:rsidR="0039531A" w:rsidRPr="00F000B3" w:rsidRDefault="0039531A" w:rsidP="0039531A">
      <w:pPr>
        <w:spacing w:line="360" w:lineRule="auto"/>
        <w:rPr>
          <w:rFonts w:ascii="Times New Roman" w:hAnsi="Times New Roman" w:cs="Times New Roman"/>
        </w:rPr>
      </w:pPr>
      <w:r w:rsidRPr="00F000B3">
        <w:rPr>
          <w:rFonts w:ascii="Times New Roman" w:hAnsi="Times New Roman" w:cs="Times New Roman"/>
        </w:rPr>
        <w:t xml:space="preserve">Zoom (2020). Healthcare Plan. </w:t>
      </w:r>
      <w:hyperlink r:id="rId19">
        <w:r w:rsidRPr="00F000B3">
          <w:rPr>
            <w:rFonts w:ascii="Times New Roman" w:hAnsi="Times New Roman" w:cs="Times New Roman"/>
          </w:rPr>
          <w:t>https://zoom.us/healthcare</w:t>
        </w:r>
      </w:hyperlink>
      <w:r w:rsidRPr="00F000B3">
        <w:rPr>
          <w:rFonts w:ascii="Times New Roman" w:hAnsi="Times New Roman" w:cs="Times New Roman"/>
        </w:rPr>
        <w:t xml:space="preserve">  </w:t>
      </w:r>
    </w:p>
    <w:p w14:paraId="6E22FACB" w14:textId="77777777" w:rsidR="0039531A" w:rsidRPr="00F000B3" w:rsidRDefault="0039531A" w:rsidP="0039531A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EFC2E24" w14:textId="77777777" w:rsidR="0039531A" w:rsidRPr="00F000B3" w:rsidRDefault="0039531A" w:rsidP="0039531A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B82F751" w14:textId="77777777" w:rsidR="0039531A" w:rsidRPr="00F000B3" w:rsidRDefault="0039531A" w:rsidP="0039531A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0322CA2" w14:textId="77777777" w:rsidR="00616389" w:rsidRDefault="00F84E4E"/>
    <w:sectPr w:rsidR="00616389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204B0" w14:textId="77777777" w:rsidR="00F84E4E" w:rsidRDefault="00F84E4E" w:rsidP="0039531A">
      <w:r>
        <w:separator/>
      </w:r>
    </w:p>
  </w:endnote>
  <w:endnote w:type="continuationSeparator" w:id="0">
    <w:p w14:paraId="27F23BC9" w14:textId="77777777" w:rsidR="00F84E4E" w:rsidRDefault="00F84E4E" w:rsidP="0039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8D92F" w14:textId="77777777" w:rsidR="00F84E4E" w:rsidRDefault="00F84E4E" w:rsidP="0039531A">
      <w:r>
        <w:separator/>
      </w:r>
    </w:p>
  </w:footnote>
  <w:footnote w:type="continuationSeparator" w:id="0">
    <w:p w14:paraId="243688AE" w14:textId="77777777" w:rsidR="00F84E4E" w:rsidRDefault="00F84E4E" w:rsidP="0039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36FA3" w14:textId="2482DF7F" w:rsidR="0039531A" w:rsidRPr="0039531A" w:rsidRDefault="0039531A">
    <w:pPr>
      <w:pStyle w:val="Header"/>
      <w:rPr>
        <w:rFonts w:cs="Times New Roman (Body CS)"/>
        <w:caps/>
      </w:rPr>
    </w:pPr>
    <w:r w:rsidRPr="0039531A">
      <w:rPr>
        <w:rFonts w:cs="Times New Roman (Body CS)"/>
        <w:caps/>
      </w:rPr>
      <w:t>Teleprecepting: A Timely Approach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90945"/>
    <w:multiLevelType w:val="hybridMultilevel"/>
    <w:tmpl w:val="9A9A7A96"/>
    <w:lvl w:ilvl="0" w:tplc="64AEBE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40984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C1AE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23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4F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EE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20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CC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A8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1A"/>
    <w:rsid w:val="0039531A"/>
    <w:rsid w:val="00410C9C"/>
    <w:rsid w:val="00B14D9E"/>
    <w:rsid w:val="00F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E0BCA"/>
  <w15:chartTrackingRefBased/>
  <w15:docId w15:val="{84DE8E4E-025E-EB45-BAF0-F83B1B79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53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9531A"/>
    <w:rPr>
      <w:color w:val="0000FF"/>
      <w:u w:val="single"/>
    </w:rPr>
  </w:style>
  <w:style w:type="paragraph" w:customStyle="1" w:styleId="paragraph">
    <w:name w:val="paragraph"/>
    <w:basedOn w:val="Normal"/>
    <w:rsid w:val="003953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39531A"/>
  </w:style>
  <w:style w:type="paragraph" w:styleId="Header">
    <w:name w:val="header"/>
    <w:basedOn w:val="Normal"/>
    <w:link w:val="HeaderChar"/>
    <w:uiPriority w:val="99"/>
    <w:unhideWhenUsed/>
    <w:rsid w:val="00395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31A"/>
  </w:style>
  <w:style w:type="paragraph" w:styleId="Footer">
    <w:name w:val="footer"/>
    <w:basedOn w:val="Normal"/>
    <w:link w:val="FooterChar"/>
    <w:uiPriority w:val="99"/>
    <w:unhideWhenUsed/>
    <w:rsid w:val="00395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31A"/>
  </w:style>
  <w:style w:type="character" w:styleId="LineNumber">
    <w:name w:val="line number"/>
    <w:basedOn w:val="DefaultParagraphFont"/>
    <w:uiPriority w:val="99"/>
    <w:semiHidden/>
    <w:unhideWhenUsed/>
    <w:rsid w:val="0039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iatry.org/File%20Library/Psychiatrists/Practice/Telepsychiatry/APA-ATA-Best-Practices-in-Videoconferencing-Based-Telemental-Health.pdf" TargetMode="External"/><Relationship Id="rId13" Type="http://schemas.openxmlformats.org/officeDocument/2006/relationships/hyperlink" Target="https://www.telehealthresourcecenter.org/resources/" TargetMode="External"/><Relationship Id="rId18" Type="http://schemas.openxmlformats.org/officeDocument/2006/relationships/hyperlink" Target="https://nursing.ucsf.edu/for-preceptors/telehealth-tool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ursing.ucsf.edu/for-preceptors/telehealth-tools" TargetMode="External"/><Relationship Id="rId12" Type="http://schemas.openxmlformats.org/officeDocument/2006/relationships/hyperlink" Target="https://www.gptrac.org/resources/startup-guide-and-clinical-resources.html" TargetMode="External"/><Relationship Id="rId17" Type="http://schemas.openxmlformats.org/officeDocument/2006/relationships/hyperlink" Target="https://www.youtube.com/watch?v=YVJOesPIdc4&amp;list=PLM0VF0yZsE6f6737BT0QdUp7iC9BMINyC&amp;index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O3MZb4cCBw&amp;list=PLM0VF0yZsE6f6737BT0QdUp7iC9BMINyC&amp;index=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bex.com/pricing/index3.html?adobe_mc_sdid=SDID%3D3F07BB7F4EB8CE2F-2FF472C69B1FA500%7CMCORGID%3D5C0A123F5245AEEA0A490D45%40AdobeOrg%7CTS%3D1600027298&amp;adobe_mc_ref=https%3A%2F%2Fwww.webex.com%2Fwebexremotehealth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tOOiDXhkr8&amp;list=PLM0VF0yZsE6f6737BT0QdUp7iC9BMINyC&amp;index=3" TargetMode="External"/><Relationship Id="rId10" Type="http://schemas.openxmlformats.org/officeDocument/2006/relationships/hyperlink" Target="https://www.cms.gov/Outreach-and-Education/Medicare-Learning-Network-MLN/MLNProducts/Downloads/TelehealthSrvcsfctsht.pdf" TargetMode="External"/><Relationship Id="rId19" Type="http://schemas.openxmlformats.org/officeDocument/2006/relationships/hyperlink" Target="https://zoom.us/health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chiatry.org/psychiatrists/practice/telepsychiatry/blog/apa-and-ata-release-new-telemental-health-guide" TargetMode="External"/><Relationship Id="rId14" Type="http://schemas.openxmlformats.org/officeDocument/2006/relationships/hyperlink" Target="https://www.telehealthresourcecenter.org/resourc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Deborah</dc:creator>
  <cp:keywords/>
  <dc:description/>
  <cp:lastModifiedBy>Johnson, Deborah</cp:lastModifiedBy>
  <cp:revision>1</cp:revision>
  <dcterms:created xsi:type="dcterms:W3CDTF">2020-10-16T06:48:00Z</dcterms:created>
  <dcterms:modified xsi:type="dcterms:W3CDTF">2020-10-16T06:57:00Z</dcterms:modified>
</cp:coreProperties>
</file>