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15" w:rsidRDefault="00F27415" w:rsidP="00F27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2.VTE Risk Factors Salient to the Practicing Pediatric Orthopaedic Surgeon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PEVuZE5vdGU+PENpdGU+PEF1dGhvcj5NZWllcjwvQXV0aG9yPjxZZWFyPjIwMTU8L1llYXI+PFJl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==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PEVuZE5vdGU+PENpdGU+PEF1dGhvcj5NZWllcjwvQXV0aG9yPjxZZWFyPjIwMTU8L1llYXI+PFJl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==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96C78">
        <w:rPr>
          <w:rFonts w:ascii="Times New Roman" w:hAnsi="Times New Roman" w:cs="Times New Roman"/>
          <w:noProof/>
          <w:sz w:val="24"/>
          <w:szCs w:val="24"/>
          <w:vertAlign w:val="superscript"/>
        </w:rPr>
        <w:t>12,13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27415" w:rsidRDefault="00F27415" w:rsidP="00F274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W w:w="0" w:type="auto"/>
        <w:tblLayout w:type="fixed"/>
        <w:tblLook w:val="0000" w:firstRow="0" w:lastRow="0" w:firstColumn="0" w:lastColumn="0" w:noHBand="0" w:noVBand="0"/>
      </w:tblPr>
      <w:tblGrid>
        <w:gridCol w:w="6037"/>
      </w:tblGrid>
      <w:tr w:rsidR="00F27415" w:rsidTr="00AC4FE6">
        <w:trPr>
          <w:trHeight w:val="158"/>
        </w:trPr>
        <w:tc>
          <w:tcPr>
            <w:tcW w:w="6037" w:type="dxa"/>
          </w:tcPr>
          <w:p w:rsidR="00F27415" w:rsidRPr="00565503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565503">
              <w:rPr>
                <w:rFonts w:ascii="Calibri" w:hAnsi="Calibri" w:cs="Calibri"/>
                <w:b/>
                <w:color w:val="000000"/>
                <w:u w:val="single"/>
              </w:rPr>
              <w:t>VTE Risk Factors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Blood stream infection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Venous Catheter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Personal History of Thrombosis or Coagulopathy*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History of Thrombosis or Coagulopathy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Oral Contraceptives*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Obesity*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Oncologic Diagnosis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Spine or Extremity Trauma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Infectious Diagnosis</w:t>
            </w:r>
          </w:p>
        </w:tc>
      </w:tr>
      <w:tr w:rsidR="00F27415" w:rsidTr="00AC4FE6">
        <w:trPr>
          <w:trHeight w:val="158"/>
        </w:trPr>
        <w:tc>
          <w:tcPr>
            <w:tcW w:w="6037" w:type="dxa"/>
          </w:tcPr>
          <w:p w:rsidR="00F27415" w:rsidRDefault="00F27415" w:rsidP="00AC4F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Prolonged Immobility</w:t>
            </w:r>
          </w:p>
        </w:tc>
      </w:tr>
    </w:tbl>
    <w:p w:rsidR="00925129" w:rsidRDefault="00F27415"/>
    <w:p w:rsidR="00F27415" w:rsidRDefault="00F27415" w:rsidP="00F27415">
      <w:r>
        <w:t>* Indicates a frequent response on the administered survey</w:t>
      </w:r>
      <w:bookmarkStart w:id="0" w:name="_GoBack"/>
      <w:bookmarkEnd w:id="0"/>
    </w:p>
    <w:sectPr w:rsidR="00F27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66C5"/>
    <w:multiLevelType w:val="hybridMultilevel"/>
    <w:tmpl w:val="34C27F90"/>
    <w:lvl w:ilvl="0" w:tplc="3A5A22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3C81"/>
    <w:multiLevelType w:val="hybridMultilevel"/>
    <w:tmpl w:val="CA4AFFF4"/>
    <w:lvl w:ilvl="0" w:tplc="A2449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15"/>
    <w:rsid w:val="00060BDB"/>
    <w:rsid w:val="008321F8"/>
    <w:rsid w:val="00F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A0DF"/>
  <w15:chartTrackingRefBased/>
  <w15:docId w15:val="{3D21211F-5765-4A25-A85D-EEFCC260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F274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2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Medical University of South Carolina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Robert</dc:creator>
  <cp:keywords/>
  <dc:description/>
  <cp:lastModifiedBy>Murphy, Robert</cp:lastModifiedBy>
  <cp:revision>1</cp:revision>
  <dcterms:created xsi:type="dcterms:W3CDTF">2019-03-28T17:08:00Z</dcterms:created>
  <dcterms:modified xsi:type="dcterms:W3CDTF">2019-03-28T17:09:00Z</dcterms:modified>
</cp:coreProperties>
</file>