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3D58" w14:textId="77777777" w:rsidR="00BA4C65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4FE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42C49">
        <w:rPr>
          <w:rFonts w:ascii="Times New Roman" w:hAnsi="Times New Roman" w:cs="Times New Roman"/>
          <w:b/>
          <w:sz w:val="24"/>
          <w:szCs w:val="24"/>
        </w:rPr>
        <w:t>A</w:t>
      </w:r>
      <w:r w:rsidRPr="00234FE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Diabetes </w:t>
      </w:r>
      <w:r w:rsidR="00A95FA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ellitus </w:t>
      </w:r>
      <w:r w:rsidR="00A95FAA">
        <w:rPr>
          <w:rFonts w:ascii="Times New Roman" w:hAnsi="Times New Roman" w:cs="Times New Roman"/>
          <w:b/>
          <w:sz w:val="24"/>
          <w:szCs w:val="24"/>
        </w:rPr>
        <w:t>d</w:t>
      </w:r>
      <w:r w:rsidRPr="00530376">
        <w:rPr>
          <w:rFonts w:ascii="Times New Roman" w:hAnsi="Times New Roman" w:cs="Times New Roman"/>
          <w:b/>
          <w:sz w:val="24"/>
          <w:szCs w:val="24"/>
        </w:rPr>
        <w:t xml:space="preserve">iagnosis </w:t>
      </w:r>
    </w:p>
    <w:p w14:paraId="2B534731" w14:textId="77777777" w:rsidR="00BA4C65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0376">
        <w:rPr>
          <w:rFonts w:ascii="Times New Roman" w:hAnsi="Times New Roman" w:cs="Times New Roman"/>
          <w:b/>
          <w:sz w:val="24"/>
          <w:szCs w:val="24"/>
        </w:rPr>
        <w:t xml:space="preserve">codes </w:t>
      </w:r>
      <w:r w:rsidR="00BA4C65">
        <w:rPr>
          <w:rFonts w:ascii="Times New Roman" w:hAnsi="Times New Roman" w:cs="Times New Roman"/>
          <w:b/>
          <w:sz w:val="24"/>
          <w:szCs w:val="24"/>
        </w:rPr>
        <w:t xml:space="preserve">used to identify hospitalizations among </w:t>
      </w:r>
    </w:p>
    <w:p w14:paraId="34DEDDB2" w14:textId="77777777" w:rsidR="00CE4657" w:rsidRDefault="005E662E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non-elderly adults</w:t>
      </w:r>
      <w:r w:rsidR="00BA4C65">
        <w:rPr>
          <w:rFonts w:ascii="Times New Roman" w:hAnsi="Times New Roman" w:cs="Times New Roman"/>
          <w:b/>
          <w:sz w:val="24"/>
          <w:szCs w:val="24"/>
        </w:rPr>
        <w:t xml:space="preserve"> with diabetes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5376"/>
      </w:tblGrid>
      <w:tr w:rsidR="00BA4C65" w14:paraId="443128CC" w14:textId="77777777" w:rsidTr="009C0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shd w:val="clear" w:color="auto" w:fill="FFFFFF" w:themeFill="background1"/>
          </w:tcPr>
          <w:p w14:paraId="64EBC6A9" w14:textId="77777777" w:rsidR="00BA4C65" w:rsidRPr="00FE560F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ICD-9 </w:t>
            </w:r>
            <w:r w:rsidRPr="00FE560F">
              <w:rPr>
                <w:rFonts w:ascii="Times New Roman" w:hAnsi="Times New Roman" w:cs="Times New Roman"/>
                <w:sz w:val="24"/>
                <w:szCs w:val="24"/>
              </w:rPr>
              <w:t>codes</w:t>
            </w:r>
          </w:p>
        </w:tc>
      </w:tr>
      <w:tr w:rsidR="00BA4C65" w14:paraId="18363007" w14:textId="77777777" w:rsidTr="009C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6" w:type="dxa"/>
            <w:shd w:val="clear" w:color="auto" w:fill="FFFFFF" w:themeFill="background1"/>
          </w:tcPr>
          <w:p w14:paraId="2CF6E710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DX 249.00, 249.01, 249.10,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249.11, 249.20, 249.21,</w:t>
            </w:r>
          </w:p>
          <w:p w14:paraId="170B1932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249.30, 249.31, 249.40,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249.41, 249.50, 249.51,</w:t>
            </w:r>
          </w:p>
          <w:p w14:paraId="1FD2587A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249.60, 249.61, 249.70,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249.71, 249.80, 249.81,</w:t>
            </w:r>
          </w:p>
          <w:p w14:paraId="6398F478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249.90, 249.91, 250.00,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250.01, 250.02, 250.03,</w:t>
            </w:r>
          </w:p>
          <w:p w14:paraId="7DE7899D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250.10, 250.11, 250.12,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250.13, 250.20, 250.21,</w:t>
            </w:r>
          </w:p>
          <w:p w14:paraId="36974D10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250.22, 250.23, 250.30,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250.31, 250.32, 250.33,</w:t>
            </w:r>
          </w:p>
          <w:p w14:paraId="6574308F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250.40, 250.41, 250.42,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250.43, 250.50, 250.51,</w:t>
            </w:r>
          </w:p>
          <w:p w14:paraId="3577BE4F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250.52, 250.53, 250.60,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250.61, 250.62, 250.63,</w:t>
            </w:r>
          </w:p>
          <w:p w14:paraId="4DCCA6CE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250.70, 250.71, 250.72,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250.73, 250.80, 250.81,</w:t>
            </w:r>
          </w:p>
          <w:p w14:paraId="3F27F8F7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250.82, 250.83, 250.90,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250.91, 250.92, 250.93,</w:t>
            </w:r>
          </w:p>
          <w:p w14:paraId="7B86E42F" w14:textId="77777777" w:rsidR="00BA4C65" w:rsidRPr="00530376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357.2, 362.01, 362.02,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362.03, 362.04, 362.05,</w:t>
            </w:r>
          </w:p>
          <w:p w14:paraId="00ECD1B8" w14:textId="77777777" w:rsidR="00BA4C65" w:rsidRPr="00605520" w:rsidRDefault="00BA4C65" w:rsidP="00DB44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362.06, 366.41 (a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 DX on </w:t>
            </w:r>
            <w:r w:rsidRPr="00530376">
              <w:rPr>
                <w:rFonts w:ascii="Times New Roman" w:hAnsi="Times New Roman" w:cs="Times New Roman"/>
                <w:sz w:val="24"/>
                <w:szCs w:val="24"/>
              </w:rPr>
              <w:t>the claim)</w:t>
            </w:r>
          </w:p>
        </w:tc>
      </w:tr>
    </w:tbl>
    <w:p w14:paraId="71DD2826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5A3A92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85BF8B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11FC6D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0DE5FF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3D3FFB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CC3994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C9C1DA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71E8EED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5E05EB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15F0E6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C769F1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3819D8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4443E65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1A9B1B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BD42BD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B5FDBD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D41487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2442DA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0258DCD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BD9477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F56C66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4C851B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9B46FC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FEF3C9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DB2F5F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3B5490C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C01CCF" w14:textId="77777777" w:rsidR="00CE4657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1E2E07" w14:textId="77777777" w:rsidR="00717382" w:rsidRDefault="00717382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D8B410" w14:textId="77777777" w:rsidR="00CE4657" w:rsidRPr="00234FED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4F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142C49">
        <w:rPr>
          <w:rFonts w:ascii="Times New Roman" w:hAnsi="Times New Roman" w:cs="Times New Roman"/>
          <w:b/>
          <w:sz w:val="24"/>
          <w:szCs w:val="24"/>
        </w:rPr>
        <w:t>B</w:t>
      </w:r>
      <w:r w:rsidRPr="00234FED">
        <w:rPr>
          <w:rFonts w:ascii="Times New Roman" w:hAnsi="Times New Roman" w:cs="Times New Roman"/>
          <w:b/>
          <w:sz w:val="24"/>
          <w:szCs w:val="24"/>
        </w:rPr>
        <w:t xml:space="preserve">. Prevention Quality Indicator numbers (PQI#s) </w:t>
      </w:r>
      <w:r>
        <w:rPr>
          <w:rFonts w:ascii="Times New Roman" w:hAnsi="Times New Roman" w:cs="Times New Roman"/>
          <w:b/>
          <w:sz w:val="24"/>
          <w:szCs w:val="24"/>
        </w:rPr>
        <w:t xml:space="preserve">and ICD-9 </w:t>
      </w:r>
      <w:r w:rsidRPr="00234FED">
        <w:rPr>
          <w:rFonts w:ascii="Times New Roman" w:hAnsi="Times New Roman" w:cs="Times New Roman"/>
          <w:b/>
          <w:sz w:val="24"/>
          <w:szCs w:val="24"/>
        </w:rPr>
        <w:t>diagnosis codes for conditions of interest</w:t>
      </w:r>
    </w:p>
    <w:p w14:paraId="6D80847B" w14:textId="77777777" w:rsidR="00CE4657" w:rsidRPr="00234FED" w:rsidRDefault="00CE4657" w:rsidP="00CE46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Table2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045"/>
        <w:gridCol w:w="2683"/>
        <w:gridCol w:w="3848"/>
      </w:tblGrid>
      <w:tr w:rsidR="00CE4657" w:rsidRPr="003D628C" w14:paraId="4FC3D543" w14:textId="77777777" w:rsidTr="00DB4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FFFFFF" w:themeFill="background1"/>
          </w:tcPr>
          <w:p w14:paraId="76674523" w14:textId="77777777" w:rsidR="00CE4657" w:rsidRPr="003D628C" w:rsidRDefault="00CE4657" w:rsidP="00DB4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Conditions</w:t>
            </w:r>
          </w:p>
        </w:tc>
        <w:tc>
          <w:tcPr>
            <w:tcW w:w="1401" w:type="pct"/>
            <w:shd w:val="clear" w:color="auto" w:fill="FFFFFF" w:themeFill="background1"/>
          </w:tcPr>
          <w:p w14:paraId="72D443A0" w14:textId="77777777" w:rsidR="00CE4657" w:rsidRPr="003D628C" w:rsidRDefault="00CE4657" w:rsidP="00DB4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PQI #</w:t>
            </w:r>
          </w:p>
        </w:tc>
        <w:tc>
          <w:tcPr>
            <w:tcW w:w="2009" w:type="pct"/>
            <w:shd w:val="clear" w:color="auto" w:fill="FFFFFF" w:themeFill="background1"/>
          </w:tcPr>
          <w:p w14:paraId="54335154" w14:textId="77777777" w:rsidR="00CE4657" w:rsidRPr="003D628C" w:rsidRDefault="00CE4657" w:rsidP="00DB4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ICD-9 inpatient diagnosis codes</w:t>
            </w:r>
          </w:p>
        </w:tc>
      </w:tr>
      <w:tr w:rsidR="00CE4657" w:rsidRPr="003D628C" w14:paraId="6C33772C" w14:textId="77777777" w:rsidTr="00DB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FFFFFF" w:themeFill="background1"/>
          </w:tcPr>
          <w:p w14:paraId="26D94BB3" w14:textId="77777777" w:rsidR="00CE4657" w:rsidRPr="003D628C" w:rsidRDefault="00CE4657" w:rsidP="00DB441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Diabetes short term complications</w:t>
            </w:r>
          </w:p>
        </w:tc>
        <w:tc>
          <w:tcPr>
            <w:tcW w:w="1401" w:type="pct"/>
            <w:shd w:val="clear" w:color="auto" w:fill="FFFFFF" w:themeFill="background1"/>
          </w:tcPr>
          <w:p w14:paraId="7939DC21" w14:textId="77777777" w:rsidR="00CE4657" w:rsidRPr="003D628C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9" w:type="pct"/>
            <w:shd w:val="clear" w:color="auto" w:fill="FFFFFF" w:themeFill="background1"/>
          </w:tcPr>
          <w:p w14:paraId="3BBED07B" w14:textId="77777777" w:rsidR="00CE4657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25010, 25011, 25012,</w:t>
            </w:r>
          </w:p>
          <w:p w14:paraId="2250C724" w14:textId="77777777" w:rsidR="00CE4657" w:rsidRPr="003D628C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25013, 25020, 25021,</w:t>
            </w:r>
          </w:p>
          <w:p w14:paraId="0FF47C5C" w14:textId="77777777" w:rsidR="00CE4657" w:rsidRPr="003D628C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25022, 25023, 25030,</w:t>
            </w:r>
          </w:p>
          <w:p w14:paraId="31538574" w14:textId="77777777" w:rsidR="00CE4657" w:rsidRPr="003D628C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25031, 25032, 25033</w:t>
            </w:r>
          </w:p>
        </w:tc>
      </w:tr>
      <w:tr w:rsidR="00CE4657" w:rsidRPr="003D628C" w14:paraId="587BD222" w14:textId="77777777" w:rsidTr="00DB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FFFFFF" w:themeFill="background1"/>
          </w:tcPr>
          <w:p w14:paraId="0D6FD07E" w14:textId="77777777" w:rsidR="00CE4657" w:rsidRPr="003D628C" w:rsidRDefault="00CE4657" w:rsidP="00DB441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Diabetes long term complications</w:t>
            </w:r>
          </w:p>
        </w:tc>
        <w:tc>
          <w:tcPr>
            <w:tcW w:w="1401" w:type="pct"/>
            <w:shd w:val="clear" w:color="auto" w:fill="FFFFFF" w:themeFill="background1"/>
          </w:tcPr>
          <w:p w14:paraId="159E2ED8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9" w:type="pct"/>
            <w:shd w:val="clear" w:color="auto" w:fill="FFFFFF" w:themeFill="background1"/>
          </w:tcPr>
          <w:p w14:paraId="7077C95E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25040, 25041, 25042,</w:t>
            </w:r>
          </w:p>
          <w:p w14:paraId="3E74FE21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25043, 25050, 25051,</w:t>
            </w:r>
          </w:p>
          <w:p w14:paraId="29460FE2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25052, 25053, 25060,</w:t>
            </w:r>
          </w:p>
          <w:p w14:paraId="7FDC070C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25061, 25062, 25063,</w:t>
            </w:r>
          </w:p>
          <w:p w14:paraId="37074F2C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25070, 25071, 25072,</w:t>
            </w:r>
          </w:p>
          <w:p w14:paraId="2E750F8C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25073, 25080, 25081,</w:t>
            </w:r>
          </w:p>
          <w:p w14:paraId="5BE2290D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25082, 25083, 25090,</w:t>
            </w:r>
          </w:p>
          <w:p w14:paraId="0E4DC499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25091, 25092, 25093</w:t>
            </w:r>
          </w:p>
        </w:tc>
      </w:tr>
      <w:tr w:rsidR="00CE4657" w:rsidRPr="003D628C" w14:paraId="51F4F0A2" w14:textId="77777777" w:rsidTr="00DB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FFFFFF" w:themeFill="background1"/>
          </w:tcPr>
          <w:p w14:paraId="2139572B" w14:textId="77777777" w:rsidR="00CE4657" w:rsidRPr="003D628C" w:rsidRDefault="00CE4657" w:rsidP="00DB441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1401" w:type="pct"/>
            <w:shd w:val="clear" w:color="auto" w:fill="FFFFFF" w:themeFill="background1"/>
          </w:tcPr>
          <w:p w14:paraId="2FD1C6EB" w14:textId="77777777" w:rsidR="00CE4657" w:rsidRPr="003D628C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09" w:type="pct"/>
            <w:shd w:val="clear" w:color="auto" w:fill="FFFFFF" w:themeFill="background1"/>
          </w:tcPr>
          <w:p w14:paraId="1DC8E4FD" w14:textId="77777777" w:rsidR="00CE4657" w:rsidRPr="003D628C" w:rsidRDefault="00CE4657" w:rsidP="00DB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4010, 4019, 40200,</w:t>
            </w:r>
          </w:p>
          <w:p w14:paraId="3F05798E" w14:textId="77777777" w:rsidR="00CE4657" w:rsidRPr="003D628C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40210, 40290, 40300,</w:t>
            </w:r>
          </w:p>
          <w:p w14:paraId="5015068A" w14:textId="77777777" w:rsidR="00CE4657" w:rsidRPr="003D628C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40310, 40390, 40400,</w:t>
            </w:r>
          </w:p>
          <w:p w14:paraId="51A8C0B0" w14:textId="77777777" w:rsidR="00CE4657" w:rsidRPr="003D628C" w:rsidRDefault="00CE4657" w:rsidP="00DB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40410, 40490</w:t>
            </w:r>
          </w:p>
        </w:tc>
      </w:tr>
      <w:tr w:rsidR="00CE4657" w:rsidRPr="003D628C" w14:paraId="69A2CBDD" w14:textId="77777777" w:rsidTr="00DB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FFFFFF" w:themeFill="background1"/>
          </w:tcPr>
          <w:p w14:paraId="3CC068BE" w14:textId="77777777" w:rsidR="00CE4657" w:rsidRPr="003D628C" w:rsidRDefault="00CE4657" w:rsidP="00DB441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Heart failure</w:t>
            </w:r>
          </w:p>
        </w:tc>
        <w:tc>
          <w:tcPr>
            <w:tcW w:w="1401" w:type="pct"/>
            <w:shd w:val="clear" w:color="auto" w:fill="FFFFFF" w:themeFill="background1"/>
          </w:tcPr>
          <w:p w14:paraId="3C7F1E76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09" w:type="pct"/>
            <w:shd w:val="clear" w:color="auto" w:fill="FFFFFF" w:themeFill="background1"/>
          </w:tcPr>
          <w:p w14:paraId="73C05BBF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39891, 40201, 40211,</w:t>
            </w:r>
          </w:p>
          <w:p w14:paraId="358CA825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40291, 40401, 40403,</w:t>
            </w:r>
          </w:p>
          <w:p w14:paraId="701B73B9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40411, 40413, 40491,</w:t>
            </w:r>
          </w:p>
          <w:p w14:paraId="683369B4" w14:textId="77777777" w:rsidR="00CE4657" w:rsidRPr="003D628C" w:rsidRDefault="00CE4657" w:rsidP="00DB4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40493, 4280, 4281,</w:t>
            </w:r>
          </w:p>
          <w:p w14:paraId="176B1501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42820, 42821, 42822,</w:t>
            </w:r>
          </w:p>
          <w:p w14:paraId="02118F73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42823, 42830, 42831,</w:t>
            </w:r>
          </w:p>
          <w:p w14:paraId="76B8D836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42832, 42833, 42840,</w:t>
            </w:r>
          </w:p>
          <w:p w14:paraId="2C4B7A9E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42841, 42842, 42843,</w:t>
            </w:r>
          </w:p>
          <w:p w14:paraId="66ABD8A3" w14:textId="77777777" w:rsidR="00CE4657" w:rsidRPr="003D628C" w:rsidRDefault="00CE4657" w:rsidP="00DB4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4289</w:t>
            </w:r>
          </w:p>
        </w:tc>
      </w:tr>
      <w:tr w:rsidR="00CE4657" w:rsidRPr="003D628C" w14:paraId="7F40C739" w14:textId="77777777" w:rsidTr="00DB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FFFFFF" w:themeFill="background1"/>
          </w:tcPr>
          <w:p w14:paraId="2573D7A5" w14:textId="77777777" w:rsidR="00CE4657" w:rsidRPr="003D628C" w:rsidRDefault="00CE4657" w:rsidP="00DB441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Uncontrolled diabetes</w:t>
            </w:r>
          </w:p>
        </w:tc>
        <w:tc>
          <w:tcPr>
            <w:tcW w:w="1401" w:type="pct"/>
            <w:shd w:val="clear" w:color="auto" w:fill="FFFFFF" w:themeFill="background1"/>
          </w:tcPr>
          <w:p w14:paraId="6824A02B" w14:textId="77777777" w:rsidR="00CE4657" w:rsidRPr="003D628C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09" w:type="pct"/>
            <w:shd w:val="clear" w:color="auto" w:fill="FFFFFF" w:themeFill="background1"/>
          </w:tcPr>
          <w:p w14:paraId="6021798C" w14:textId="77777777" w:rsidR="00CE4657" w:rsidRPr="003D628C" w:rsidRDefault="00CE4657" w:rsidP="00DB4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25002, 25003</w:t>
            </w:r>
          </w:p>
        </w:tc>
      </w:tr>
      <w:tr w:rsidR="00CE4657" w:rsidRPr="003D628C" w14:paraId="16F351DA" w14:textId="77777777" w:rsidTr="00DB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FFFFFF" w:themeFill="background1"/>
          </w:tcPr>
          <w:p w14:paraId="7327CDF7" w14:textId="77777777" w:rsidR="00CE4657" w:rsidRPr="003D628C" w:rsidRDefault="00CE4657" w:rsidP="00DB441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Acute composite conditions</w:t>
            </w:r>
          </w:p>
        </w:tc>
        <w:tc>
          <w:tcPr>
            <w:tcW w:w="1401" w:type="pct"/>
            <w:shd w:val="clear" w:color="auto" w:fill="FFFFFF" w:themeFill="background1"/>
          </w:tcPr>
          <w:p w14:paraId="59156B19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  <w:p w14:paraId="25BA8D5A" w14:textId="77777777" w:rsidR="00CE4657" w:rsidRPr="003D628C" w:rsidRDefault="00CE4657" w:rsidP="00DB441A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PQI #10 (Dehydration), PQI #11 (Bacterial pneumonia), PQI #12 (Urinary tract infection)</w:t>
            </w:r>
          </w:p>
          <w:p w14:paraId="00CD856C" w14:textId="77777777" w:rsidR="00CE4657" w:rsidRPr="003D628C" w:rsidRDefault="00CE4657" w:rsidP="00DB441A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FFFFFF" w:themeFill="background1"/>
          </w:tcPr>
          <w:p w14:paraId="67843DE6" w14:textId="77777777" w:rsidR="00CE4657" w:rsidRPr="003D628C" w:rsidRDefault="00CE4657" w:rsidP="00DB441A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Dehydration:</w:t>
            </w:r>
          </w:p>
          <w:p w14:paraId="57478D33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2765, 27650, 27651,</w:t>
            </w:r>
          </w:p>
          <w:p w14:paraId="6F00D15D" w14:textId="77777777" w:rsidR="00CE4657" w:rsidRPr="003D628C" w:rsidRDefault="00CE4657" w:rsidP="00DB4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27652, 2760</w:t>
            </w:r>
          </w:p>
          <w:p w14:paraId="0D6CD5F3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5873D1" w14:textId="77777777" w:rsidR="00CE4657" w:rsidRPr="003D628C" w:rsidRDefault="00CE4657" w:rsidP="00DB4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Bacterial Pneumonia:</w:t>
            </w:r>
          </w:p>
          <w:p w14:paraId="135FD6AB" w14:textId="77777777" w:rsidR="00CE4657" w:rsidRPr="003D628C" w:rsidRDefault="00CE4657" w:rsidP="00DB4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481, 4822, 48230,</w:t>
            </w:r>
          </w:p>
          <w:p w14:paraId="5EBB2B5F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48231, 48232, 48239,</w:t>
            </w:r>
          </w:p>
          <w:p w14:paraId="4D7BBFC4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48240, 48241, 48242,</w:t>
            </w:r>
          </w:p>
          <w:p w14:paraId="1F789D65" w14:textId="77777777" w:rsidR="00CE4657" w:rsidRPr="003D628C" w:rsidRDefault="00CE4657" w:rsidP="00DB4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48249, 4829, 4830,</w:t>
            </w:r>
          </w:p>
          <w:p w14:paraId="713AE156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4831, 4838, 485, 486</w:t>
            </w:r>
          </w:p>
          <w:p w14:paraId="7AE3A28A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DF838B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Urinary tract infection:</w:t>
            </w:r>
          </w:p>
          <w:p w14:paraId="5EC62544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59010, 59011, 5902,</w:t>
            </w:r>
          </w:p>
          <w:p w14:paraId="72907D43" w14:textId="77777777" w:rsidR="00CE4657" w:rsidRPr="003D628C" w:rsidRDefault="00CE4657" w:rsidP="00DB4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5903, 59080, 59081,</w:t>
            </w:r>
          </w:p>
          <w:p w14:paraId="2C227232" w14:textId="77777777" w:rsidR="00CE4657" w:rsidRPr="003D628C" w:rsidRDefault="00CE4657" w:rsidP="00DB4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5909, 5950, 5959,</w:t>
            </w:r>
          </w:p>
          <w:p w14:paraId="4083AF92" w14:textId="77777777" w:rsidR="00CE4657" w:rsidRPr="003D628C" w:rsidRDefault="00CE4657" w:rsidP="00DB4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5990</w:t>
            </w:r>
          </w:p>
        </w:tc>
      </w:tr>
      <w:tr w:rsidR="00CE4657" w:rsidRPr="003D628C" w14:paraId="5CCD26EA" w14:textId="77777777" w:rsidTr="00DB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FFFFFF" w:themeFill="background1"/>
          </w:tcPr>
          <w:p w14:paraId="0F97DB8F" w14:textId="77777777" w:rsidR="00CE4657" w:rsidRPr="003D628C" w:rsidRDefault="00CE4657" w:rsidP="00DB441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Chronic composite conditions</w:t>
            </w:r>
          </w:p>
        </w:tc>
        <w:tc>
          <w:tcPr>
            <w:tcW w:w="1401" w:type="pct"/>
            <w:shd w:val="clear" w:color="auto" w:fill="FFFFFF" w:themeFill="background1"/>
          </w:tcPr>
          <w:p w14:paraId="4FCEBBBD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>92</w:t>
            </w:r>
          </w:p>
          <w:p w14:paraId="490523BE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53900F2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>PQI#1, PQI#3, PQI#7, PQI#8, PQI#14 – from above</w:t>
            </w:r>
          </w:p>
          <w:p w14:paraId="56E62458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60D3B67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>Plus PQI#5 (COPD or Asthma in Older Adults) and PQI#15 (Asthma in younger adults)</w:t>
            </w:r>
          </w:p>
          <w:p w14:paraId="54ACCCC9" w14:textId="77777777" w:rsidR="00CE4657" w:rsidRPr="003D628C" w:rsidRDefault="00CE4657" w:rsidP="00DB4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FFFFFF" w:themeFill="background1"/>
          </w:tcPr>
          <w:p w14:paraId="04392A38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>COPD or asthma in older adults:</w:t>
            </w:r>
          </w:p>
          <w:p w14:paraId="201548BD" w14:textId="77777777" w:rsidR="00CE4657" w:rsidRPr="003D628C" w:rsidRDefault="00CE4657" w:rsidP="00DB4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3D628C">
              <w:rPr>
                <w:color w:val="000000" w:themeColor="text1"/>
              </w:rPr>
              <w:t>4910, 4911, 49120,</w:t>
            </w:r>
          </w:p>
          <w:p w14:paraId="6B943C72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>49121, 49122, 4918,</w:t>
            </w:r>
          </w:p>
          <w:p w14:paraId="30DFCDB0" w14:textId="77777777" w:rsidR="00CE4657" w:rsidRDefault="00CE4657" w:rsidP="00DB4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3D628C">
              <w:rPr>
                <w:color w:val="000000" w:themeColor="text1"/>
              </w:rPr>
              <w:t>4919, 4920, 4928,</w:t>
            </w:r>
          </w:p>
          <w:p w14:paraId="14E29E8D" w14:textId="77777777" w:rsidR="00CE4657" w:rsidRDefault="00CE4657" w:rsidP="00DB4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3D628C">
              <w:rPr>
                <w:color w:val="000000" w:themeColor="text1"/>
              </w:rPr>
              <w:t xml:space="preserve">494, 4940, 4941, </w:t>
            </w:r>
          </w:p>
          <w:p w14:paraId="54E930E2" w14:textId="77777777" w:rsidR="00CE4657" w:rsidRDefault="00CE4657" w:rsidP="00DB4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3D628C">
              <w:rPr>
                <w:color w:val="000000" w:themeColor="text1"/>
              </w:rPr>
              <w:t>496, 49300, 49301,</w:t>
            </w:r>
            <w:r>
              <w:rPr>
                <w:color w:val="000000" w:themeColor="text1"/>
              </w:rPr>
              <w:t xml:space="preserve"> </w:t>
            </w:r>
          </w:p>
          <w:p w14:paraId="110527A5" w14:textId="77777777" w:rsidR="00CE4657" w:rsidRDefault="00CE4657" w:rsidP="00DB4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3D628C">
              <w:rPr>
                <w:color w:val="000000" w:themeColor="text1"/>
              </w:rPr>
              <w:t>49302, 49310, 49311,</w:t>
            </w:r>
          </w:p>
          <w:p w14:paraId="0DCE9ABE" w14:textId="77777777" w:rsidR="00CE4657" w:rsidRDefault="00CE4657" w:rsidP="00DB4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</w:t>
            </w:r>
            <w:r w:rsidRPr="003D628C">
              <w:rPr>
                <w:color w:val="000000" w:themeColor="text1"/>
              </w:rPr>
              <w:t xml:space="preserve">49312, 49320,49321, </w:t>
            </w:r>
          </w:p>
          <w:p w14:paraId="4A132E89" w14:textId="77777777" w:rsidR="00CE4657" w:rsidRDefault="00CE4657" w:rsidP="00DB4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3D628C">
              <w:rPr>
                <w:color w:val="000000" w:themeColor="text1"/>
              </w:rPr>
              <w:t xml:space="preserve">49322, 49381,49382, </w:t>
            </w:r>
          </w:p>
          <w:p w14:paraId="5CED0A7F" w14:textId="77777777" w:rsidR="00CE4657" w:rsidRPr="003D628C" w:rsidRDefault="00CE4657" w:rsidP="00DB4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3D628C">
              <w:rPr>
                <w:color w:val="000000" w:themeColor="text1"/>
              </w:rPr>
              <w:t>49390, 49391,49392</w:t>
            </w:r>
          </w:p>
          <w:p w14:paraId="0CB883FB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DABDF7F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3D628C">
              <w:rPr>
                <w:color w:val="000000" w:themeColor="text1"/>
              </w:rPr>
              <w:t>Asthma in younger adults:</w:t>
            </w:r>
          </w:p>
          <w:p w14:paraId="65A9BE29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>49300, 49301, 49302,</w:t>
            </w:r>
          </w:p>
          <w:p w14:paraId="3BF11F7C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>49310, 49311, 49312,</w:t>
            </w:r>
          </w:p>
          <w:p w14:paraId="2C51A3CD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>49320, 49321, 49322,</w:t>
            </w:r>
          </w:p>
          <w:p w14:paraId="5305BB73" w14:textId="77777777" w:rsidR="00CE4657" w:rsidRPr="003D628C" w:rsidRDefault="00CE4657" w:rsidP="00DB44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28C">
              <w:rPr>
                <w:color w:val="000000" w:themeColor="text1"/>
              </w:rPr>
              <w:t>49381, 49382, 49390,</w:t>
            </w:r>
          </w:p>
          <w:p w14:paraId="1DF50BA9" w14:textId="77777777" w:rsidR="00CE4657" w:rsidRPr="003D628C" w:rsidRDefault="00CE4657" w:rsidP="00DB441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3D628C">
              <w:rPr>
                <w:color w:val="000000" w:themeColor="text1"/>
              </w:rPr>
              <w:t>49391, 49392</w:t>
            </w:r>
          </w:p>
        </w:tc>
      </w:tr>
    </w:tbl>
    <w:p w14:paraId="455AB4A7" w14:textId="77777777" w:rsidR="00CE4657" w:rsidRPr="00884F97" w:rsidRDefault="00CE4657" w:rsidP="00CE4657">
      <w:pPr>
        <w:rPr>
          <w:rFonts w:ascii="Times New Roman" w:hAnsi="Times New Roman" w:cs="Times New Roman"/>
          <w:sz w:val="24"/>
          <w:szCs w:val="24"/>
        </w:rPr>
      </w:pPr>
    </w:p>
    <w:p w14:paraId="43D135BF" w14:textId="77777777" w:rsidR="00CE4657" w:rsidRPr="00BE7546" w:rsidRDefault="00CE4657" w:rsidP="00CE4657">
      <w:pPr>
        <w:rPr>
          <w:rFonts w:ascii="Times New Roman" w:hAnsi="Times New Roman" w:cs="Times New Roman"/>
          <w:sz w:val="24"/>
          <w:szCs w:val="24"/>
        </w:rPr>
      </w:pPr>
    </w:p>
    <w:p w14:paraId="4C07BA60" w14:textId="15EA7DB7" w:rsidR="007D6B28" w:rsidRDefault="007D6B28"/>
    <w:p w14:paraId="5FE5A0EE" w14:textId="075BC74C" w:rsidR="00D72DDC" w:rsidRDefault="00D72DDC"/>
    <w:p w14:paraId="66F9533F" w14:textId="05FB9146" w:rsidR="00D72DDC" w:rsidRDefault="00D72DDC"/>
    <w:p w14:paraId="1F00E7CC" w14:textId="00C94DE3" w:rsidR="00D72DDC" w:rsidRDefault="00D72DDC"/>
    <w:p w14:paraId="45BDA999" w14:textId="18202BE7" w:rsidR="00D72DDC" w:rsidRDefault="00D72DDC"/>
    <w:p w14:paraId="2540E947" w14:textId="464210A6" w:rsidR="00D72DDC" w:rsidRDefault="00D72DDC"/>
    <w:p w14:paraId="6F85918F" w14:textId="722E124F" w:rsidR="00D72DDC" w:rsidRDefault="00D72DDC"/>
    <w:p w14:paraId="6C81482C" w14:textId="36BABA58" w:rsidR="00D72DDC" w:rsidRDefault="00D72DDC"/>
    <w:p w14:paraId="348B8D46" w14:textId="68B77EF5" w:rsidR="00D72DDC" w:rsidRDefault="00D72DDC"/>
    <w:p w14:paraId="5CDED17F" w14:textId="32605C99" w:rsidR="00D72DDC" w:rsidRDefault="00D72DDC"/>
    <w:p w14:paraId="675F62AC" w14:textId="77777777" w:rsidR="00D72DDC" w:rsidRDefault="00D72DDC" w:rsidP="00D72D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D72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433857" w14:textId="44AF4954" w:rsidR="00D72DDC" w:rsidRPr="005621CA" w:rsidRDefault="00252AEC" w:rsidP="00D72D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C</w:t>
      </w:r>
      <w:r w:rsidR="00D72DDC" w:rsidRPr="005621CA">
        <w:rPr>
          <w:rFonts w:ascii="Times New Roman" w:eastAsia="Times New Roman" w:hAnsi="Times New Roman" w:cs="Times New Roman"/>
          <w:b/>
          <w:sz w:val="24"/>
          <w:szCs w:val="24"/>
        </w:rPr>
        <w:t>. Hospitalizations among adults aged 18-64 with diabetes in</w:t>
      </w:r>
      <w:r w:rsidR="00D72DDC">
        <w:rPr>
          <w:rFonts w:ascii="Times New Roman" w:eastAsia="Times New Roman" w:hAnsi="Times New Roman" w:cs="Times New Roman"/>
          <w:b/>
          <w:sz w:val="24"/>
          <w:szCs w:val="24"/>
        </w:rPr>
        <w:t xml:space="preserve"> selected</w:t>
      </w:r>
      <w:r w:rsidR="00D72DDC" w:rsidRPr="005621CA">
        <w:rPr>
          <w:rFonts w:ascii="Times New Roman" w:eastAsia="Times New Roman" w:hAnsi="Times New Roman" w:cs="Times New Roman"/>
          <w:b/>
          <w:sz w:val="24"/>
          <w:szCs w:val="24"/>
        </w:rPr>
        <w:t xml:space="preserve"> Medicaid expansion and non-expansion states before (2013) and after expansion (2014), Health Care Costs and Utilization Project State Inpatient Databases (HCUP-SID)</w:t>
      </w:r>
    </w:p>
    <w:tbl>
      <w:tblPr>
        <w:tblStyle w:val="ListTable6Colorful2"/>
        <w:tblW w:w="13414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05"/>
        <w:gridCol w:w="896"/>
        <w:gridCol w:w="896"/>
        <w:gridCol w:w="1337"/>
        <w:gridCol w:w="261"/>
        <w:gridCol w:w="897"/>
        <w:gridCol w:w="897"/>
        <w:gridCol w:w="1275"/>
        <w:gridCol w:w="236"/>
        <w:gridCol w:w="2130"/>
        <w:gridCol w:w="1084"/>
      </w:tblGrid>
      <w:tr w:rsidR="00D72DDC" w:rsidRPr="00522B98" w14:paraId="151793A9" w14:textId="77777777" w:rsidTr="00FB7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D542A4" w14:textId="77777777" w:rsidR="00D72DDC" w:rsidRPr="00522B98" w:rsidRDefault="00D72DDC" w:rsidP="00FB72D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6A49AC" w14:textId="77777777" w:rsidR="00D72DDC" w:rsidRDefault="00D72DDC" w:rsidP="00FB7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Expansion state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</w:t>
            </w:r>
          </w:p>
          <w:p w14:paraId="309918E3" w14:textId="77777777" w:rsidR="00D72DDC" w:rsidRPr="00522B98" w:rsidRDefault="00D72DDC" w:rsidP="00FB7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(N = </w:t>
            </w: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759,992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in 2013, </w:t>
            </w: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765,990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in 2014)</w:t>
            </w: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5C884A" w14:textId="77777777" w:rsidR="00D72DDC" w:rsidRPr="00522B98" w:rsidRDefault="00D72DDC" w:rsidP="00FB7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E57832" w14:textId="77777777" w:rsidR="00D72DDC" w:rsidRDefault="00D72DDC" w:rsidP="00FB7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Non-expansion states</w:t>
            </w:r>
          </w:p>
          <w:p w14:paraId="7240CCA2" w14:textId="77777777" w:rsidR="00D72DDC" w:rsidRPr="00522B98" w:rsidRDefault="00D72DDC" w:rsidP="00FB7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(N = 526,867 in 2013, 539,878 in 2014)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F76514" w14:textId="77777777" w:rsidR="00D72DDC" w:rsidRPr="00522B98" w:rsidRDefault="00D72DDC" w:rsidP="00FB7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ED7E6B" w14:textId="77777777" w:rsidR="00D72DDC" w:rsidRPr="00522B98" w:rsidRDefault="00D72DDC" w:rsidP="00FB7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Expansion vs Non-expansion states</w:t>
            </w:r>
          </w:p>
        </w:tc>
      </w:tr>
      <w:tr w:rsidR="00D72DDC" w:rsidRPr="00522B98" w14:paraId="1D727051" w14:textId="77777777" w:rsidTr="00FB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44886421" w14:textId="77777777" w:rsidR="00D72DDC" w:rsidRPr="00522B98" w:rsidRDefault="00D72DDC" w:rsidP="00FB72D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76267F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14:paraId="32AFAE2E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B9DE99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14:paraId="2D9D5CCA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FD769F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2014-2013</w:t>
            </w:r>
          </w:p>
          <w:p w14:paraId="7EBC5EF1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(PP)*</w:t>
            </w:r>
          </w:p>
        </w:tc>
        <w:tc>
          <w:tcPr>
            <w:tcW w:w="261" w:type="dxa"/>
            <w:shd w:val="clear" w:color="auto" w:fill="FFFFFF" w:themeFill="background1"/>
          </w:tcPr>
          <w:p w14:paraId="1B9331B3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E65419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14:paraId="37354C80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C4A970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14:paraId="1DA4E67C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2AF0BF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2014-2013</w:t>
            </w:r>
          </w:p>
          <w:p w14:paraId="3C62B717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(PP)*</w:t>
            </w:r>
          </w:p>
        </w:tc>
        <w:tc>
          <w:tcPr>
            <w:tcW w:w="236" w:type="dxa"/>
            <w:shd w:val="clear" w:color="auto" w:fill="FFFFFF" w:themeFill="background1"/>
          </w:tcPr>
          <w:p w14:paraId="3216AFD1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63C330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(PP)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43CF3F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D72DDC" w:rsidRPr="00522B98" w14:paraId="3EC38028" w14:textId="77777777" w:rsidTr="00FB72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4A4B9164" w14:textId="77777777" w:rsidR="00D72DDC" w:rsidRPr="00522B98" w:rsidRDefault="00D72DDC" w:rsidP="00FB72D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Insurance status</w:t>
            </w:r>
          </w:p>
        </w:tc>
        <w:tc>
          <w:tcPr>
            <w:tcW w:w="896" w:type="dxa"/>
            <w:shd w:val="clear" w:color="auto" w:fill="FFFFFF" w:themeFill="background1"/>
          </w:tcPr>
          <w:p w14:paraId="50158B7C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6594EBF0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1D2C3280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14:paraId="439A29F2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C4813C4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442AFA6E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FD6189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137A2F6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1792E0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E79172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DDC" w:rsidRPr="00522B98" w14:paraId="3954194E" w14:textId="77777777" w:rsidTr="00FB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6D184BC8" w14:textId="77777777" w:rsidR="00D72DDC" w:rsidRPr="00522B98" w:rsidRDefault="00D72DDC" w:rsidP="00FB72D5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Medicaid </w:t>
            </w:r>
          </w:p>
        </w:tc>
        <w:tc>
          <w:tcPr>
            <w:tcW w:w="896" w:type="dxa"/>
            <w:shd w:val="clear" w:color="auto" w:fill="FFFFFF" w:themeFill="background1"/>
          </w:tcPr>
          <w:p w14:paraId="58201BE9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22.51</w:t>
            </w:r>
          </w:p>
        </w:tc>
        <w:tc>
          <w:tcPr>
            <w:tcW w:w="896" w:type="dxa"/>
            <w:shd w:val="clear" w:color="auto" w:fill="FFFFFF" w:themeFill="background1"/>
          </w:tcPr>
          <w:p w14:paraId="62DB94FB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29.55</w:t>
            </w:r>
          </w:p>
        </w:tc>
        <w:tc>
          <w:tcPr>
            <w:tcW w:w="1337" w:type="dxa"/>
            <w:shd w:val="clear" w:color="auto" w:fill="FFFFFF" w:themeFill="background1"/>
          </w:tcPr>
          <w:p w14:paraId="1CEF4B22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261" w:type="dxa"/>
            <w:shd w:val="clear" w:color="auto" w:fill="FFFFFF" w:themeFill="background1"/>
          </w:tcPr>
          <w:p w14:paraId="23222B0C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70DA4113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897" w:type="dxa"/>
            <w:shd w:val="clear" w:color="auto" w:fill="FFFFFF" w:themeFill="background1"/>
          </w:tcPr>
          <w:p w14:paraId="7FFF6E4F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275" w:type="dxa"/>
            <w:shd w:val="clear" w:color="auto" w:fill="FFFFFF" w:themeFill="background1"/>
          </w:tcPr>
          <w:p w14:paraId="0537C902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236" w:type="dxa"/>
            <w:shd w:val="clear" w:color="auto" w:fill="FFFFFF" w:themeFill="background1"/>
          </w:tcPr>
          <w:p w14:paraId="48271264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DF956CE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1080" w:type="dxa"/>
            <w:shd w:val="clear" w:color="auto" w:fill="FFFFFF" w:themeFill="background1"/>
          </w:tcPr>
          <w:p w14:paraId="0183D376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522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</w:tr>
      <w:tr w:rsidR="00D72DDC" w:rsidRPr="00522B98" w14:paraId="45E8BCF8" w14:textId="77777777" w:rsidTr="00FB72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6A5B8B18" w14:textId="77777777" w:rsidR="00D72DDC" w:rsidRPr="00522B98" w:rsidRDefault="00D72DDC" w:rsidP="00FB72D5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Uninsured/Self-paying</w:t>
            </w:r>
          </w:p>
        </w:tc>
        <w:tc>
          <w:tcPr>
            <w:tcW w:w="896" w:type="dxa"/>
            <w:shd w:val="clear" w:color="auto" w:fill="FFFFFF" w:themeFill="background1"/>
          </w:tcPr>
          <w:p w14:paraId="54F40124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896" w:type="dxa"/>
            <w:shd w:val="clear" w:color="auto" w:fill="FFFFFF" w:themeFill="background1"/>
          </w:tcPr>
          <w:p w14:paraId="2FDCB1B9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337" w:type="dxa"/>
            <w:shd w:val="clear" w:color="auto" w:fill="FFFFFF" w:themeFill="background1"/>
          </w:tcPr>
          <w:p w14:paraId="409AD269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-4.01</w:t>
            </w:r>
          </w:p>
        </w:tc>
        <w:tc>
          <w:tcPr>
            <w:tcW w:w="261" w:type="dxa"/>
            <w:shd w:val="clear" w:color="auto" w:fill="FFFFFF" w:themeFill="background1"/>
          </w:tcPr>
          <w:p w14:paraId="0E86D592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5BC0A31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10.19</w:t>
            </w:r>
          </w:p>
        </w:tc>
        <w:tc>
          <w:tcPr>
            <w:tcW w:w="897" w:type="dxa"/>
            <w:shd w:val="clear" w:color="auto" w:fill="FFFFFF" w:themeFill="background1"/>
          </w:tcPr>
          <w:p w14:paraId="79DFF6EE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8.83</w:t>
            </w:r>
          </w:p>
        </w:tc>
        <w:tc>
          <w:tcPr>
            <w:tcW w:w="1275" w:type="dxa"/>
            <w:shd w:val="clear" w:color="auto" w:fill="FFFFFF" w:themeFill="background1"/>
          </w:tcPr>
          <w:p w14:paraId="2010EF5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-1.36</w:t>
            </w:r>
          </w:p>
        </w:tc>
        <w:tc>
          <w:tcPr>
            <w:tcW w:w="236" w:type="dxa"/>
            <w:shd w:val="clear" w:color="auto" w:fill="FFFFFF" w:themeFill="background1"/>
          </w:tcPr>
          <w:p w14:paraId="44BA9F3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67AED2D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-2.65</w:t>
            </w:r>
          </w:p>
        </w:tc>
        <w:tc>
          <w:tcPr>
            <w:tcW w:w="1080" w:type="dxa"/>
            <w:shd w:val="clear" w:color="auto" w:fill="FFFFFF" w:themeFill="background1"/>
          </w:tcPr>
          <w:p w14:paraId="74E9BC46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D72DDC" w:rsidRPr="00522B98" w14:paraId="0EF9F303" w14:textId="77777777" w:rsidTr="00FB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0CA65388" w14:textId="77777777" w:rsidR="00D72DDC" w:rsidRPr="00522B98" w:rsidRDefault="00D72DDC" w:rsidP="00FB72D5">
            <w:pPr>
              <w:ind w:left="18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Other insurance</w:t>
            </w:r>
          </w:p>
        </w:tc>
        <w:tc>
          <w:tcPr>
            <w:tcW w:w="896" w:type="dxa"/>
            <w:shd w:val="clear" w:color="auto" w:fill="FFFFFF" w:themeFill="background1"/>
          </w:tcPr>
          <w:p w14:paraId="63DF4F49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70.25</w:t>
            </w:r>
          </w:p>
        </w:tc>
        <w:tc>
          <w:tcPr>
            <w:tcW w:w="896" w:type="dxa"/>
            <w:shd w:val="clear" w:color="auto" w:fill="FFFFFF" w:themeFill="background1"/>
          </w:tcPr>
          <w:p w14:paraId="08F19D48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67.22</w:t>
            </w:r>
          </w:p>
        </w:tc>
        <w:tc>
          <w:tcPr>
            <w:tcW w:w="1337" w:type="dxa"/>
            <w:shd w:val="clear" w:color="auto" w:fill="FFFFFF" w:themeFill="background1"/>
          </w:tcPr>
          <w:p w14:paraId="382B8D00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-3.03</w:t>
            </w:r>
          </w:p>
        </w:tc>
        <w:tc>
          <w:tcPr>
            <w:tcW w:w="261" w:type="dxa"/>
            <w:shd w:val="clear" w:color="auto" w:fill="FFFFFF" w:themeFill="background1"/>
          </w:tcPr>
          <w:p w14:paraId="79CD1B87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4CA604C6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69.44</w:t>
            </w:r>
          </w:p>
        </w:tc>
        <w:tc>
          <w:tcPr>
            <w:tcW w:w="897" w:type="dxa"/>
            <w:shd w:val="clear" w:color="auto" w:fill="FFFFFF" w:themeFill="background1"/>
          </w:tcPr>
          <w:p w14:paraId="18120E27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70.07</w:t>
            </w:r>
          </w:p>
        </w:tc>
        <w:tc>
          <w:tcPr>
            <w:tcW w:w="1275" w:type="dxa"/>
            <w:shd w:val="clear" w:color="auto" w:fill="FFFFFF" w:themeFill="background1"/>
          </w:tcPr>
          <w:p w14:paraId="07B5A911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236" w:type="dxa"/>
            <w:shd w:val="clear" w:color="auto" w:fill="FFFFFF" w:themeFill="background1"/>
          </w:tcPr>
          <w:p w14:paraId="5F239BCF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741D3B99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-3.66</w:t>
            </w:r>
          </w:p>
        </w:tc>
        <w:tc>
          <w:tcPr>
            <w:tcW w:w="1080" w:type="dxa"/>
            <w:shd w:val="clear" w:color="auto" w:fill="FFFFFF" w:themeFill="background1"/>
          </w:tcPr>
          <w:p w14:paraId="20844FE6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D72DDC" w:rsidRPr="00522B98" w14:paraId="23C9141B" w14:textId="77777777" w:rsidTr="00FB72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25EC865E" w14:textId="77777777" w:rsidR="00D72DDC" w:rsidRPr="00522B98" w:rsidRDefault="00D72DDC" w:rsidP="00FB72D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Hospitalization for</w:t>
            </w:r>
          </w:p>
        </w:tc>
        <w:tc>
          <w:tcPr>
            <w:tcW w:w="896" w:type="dxa"/>
            <w:shd w:val="clear" w:color="auto" w:fill="FFFFFF" w:themeFill="background1"/>
          </w:tcPr>
          <w:p w14:paraId="7DEB9A8A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14:paraId="52948A88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14:paraId="27935A8D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14:paraId="5B05903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7F7A6245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1518FE89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AE97ED8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6AB423B2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BCA4DFD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1EB316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DDC" w:rsidRPr="00522B98" w14:paraId="02714F94" w14:textId="77777777" w:rsidTr="00FB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741523BA" w14:textId="77777777" w:rsidR="00D72DDC" w:rsidRPr="00522B98" w:rsidRDefault="00D72DDC" w:rsidP="00FB72D5">
            <w:pPr>
              <w:ind w:left="18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Acute† composite conditions</w:t>
            </w:r>
          </w:p>
        </w:tc>
        <w:tc>
          <w:tcPr>
            <w:tcW w:w="896" w:type="dxa"/>
            <w:shd w:val="clear" w:color="auto" w:fill="FFFFFF" w:themeFill="background1"/>
          </w:tcPr>
          <w:p w14:paraId="6A088131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  <w:tc>
          <w:tcPr>
            <w:tcW w:w="896" w:type="dxa"/>
            <w:shd w:val="clear" w:color="auto" w:fill="FFFFFF" w:themeFill="background1"/>
          </w:tcPr>
          <w:p w14:paraId="635120EC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9.31</w:t>
            </w:r>
          </w:p>
        </w:tc>
        <w:tc>
          <w:tcPr>
            <w:tcW w:w="1337" w:type="dxa"/>
            <w:shd w:val="clear" w:color="auto" w:fill="FFFFFF" w:themeFill="background1"/>
          </w:tcPr>
          <w:p w14:paraId="3A68DBB2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261" w:type="dxa"/>
            <w:shd w:val="clear" w:color="auto" w:fill="FFFFFF" w:themeFill="background1"/>
          </w:tcPr>
          <w:p w14:paraId="63C10CF6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001B1648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9.16</w:t>
            </w:r>
          </w:p>
        </w:tc>
        <w:tc>
          <w:tcPr>
            <w:tcW w:w="897" w:type="dxa"/>
            <w:shd w:val="clear" w:color="auto" w:fill="FFFFFF" w:themeFill="background1"/>
          </w:tcPr>
          <w:p w14:paraId="2A3284A0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275" w:type="dxa"/>
            <w:shd w:val="clear" w:color="auto" w:fill="FFFFFF" w:themeFill="background1"/>
          </w:tcPr>
          <w:p w14:paraId="6F16B801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236" w:type="dxa"/>
            <w:shd w:val="clear" w:color="auto" w:fill="FFFFFF" w:themeFill="background1"/>
          </w:tcPr>
          <w:p w14:paraId="559DEA55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2633B558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080" w:type="dxa"/>
            <w:shd w:val="clear" w:color="auto" w:fill="FFFFFF" w:themeFill="background1"/>
          </w:tcPr>
          <w:p w14:paraId="28C0AB1D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D72DDC" w:rsidRPr="00522B98" w14:paraId="0F29EDB3" w14:textId="77777777" w:rsidTr="00FB72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5006A4A6" w14:textId="77777777" w:rsidR="00D72DDC" w:rsidRPr="00522B98" w:rsidRDefault="00D72DDC" w:rsidP="00FB72D5">
            <w:pPr>
              <w:ind w:left="18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Chronic‡ composite conditions</w:t>
            </w:r>
          </w:p>
        </w:tc>
        <w:tc>
          <w:tcPr>
            <w:tcW w:w="896" w:type="dxa"/>
            <w:shd w:val="clear" w:color="auto" w:fill="FFFFFF" w:themeFill="background1"/>
          </w:tcPr>
          <w:p w14:paraId="29E763E0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896" w:type="dxa"/>
            <w:shd w:val="clear" w:color="auto" w:fill="FFFFFF" w:themeFill="background1"/>
          </w:tcPr>
          <w:p w14:paraId="2CEF649D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337" w:type="dxa"/>
            <w:shd w:val="clear" w:color="auto" w:fill="FFFFFF" w:themeFill="background1"/>
          </w:tcPr>
          <w:p w14:paraId="76F3A583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261" w:type="dxa"/>
            <w:shd w:val="clear" w:color="auto" w:fill="FFFFFF" w:themeFill="background1"/>
          </w:tcPr>
          <w:p w14:paraId="7C21818E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2C74253D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19.39</w:t>
            </w:r>
          </w:p>
        </w:tc>
        <w:tc>
          <w:tcPr>
            <w:tcW w:w="897" w:type="dxa"/>
            <w:shd w:val="clear" w:color="auto" w:fill="FFFFFF" w:themeFill="background1"/>
          </w:tcPr>
          <w:p w14:paraId="7EC56A5A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</w:t>
            </w:r>
          </w:p>
        </w:tc>
        <w:tc>
          <w:tcPr>
            <w:tcW w:w="1275" w:type="dxa"/>
            <w:shd w:val="clear" w:color="auto" w:fill="FFFFFF" w:themeFill="background1"/>
          </w:tcPr>
          <w:p w14:paraId="768DECB0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36" w:type="dxa"/>
            <w:shd w:val="clear" w:color="auto" w:fill="FFFFFF" w:themeFill="background1"/>
          </w:tcPr>
          <w:p w14:paraId="3DBE0EA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F44FA1B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1080" w:type="dxa"/>
            <w:shd w:val="clear" w:color="auto" w:fill="FFFFFF" w:themeFill="background1"/>
          </w:tcPr>
          <w:p w14:paraId="543BA4B1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72DDC" w:rsidRPr="00522B98" w14:paraId="268D9E1C" w14:textId="77777777" w:rsidTr="00FB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5690A5DF" w14:textId="77777777" w:rsidR="00D72DDC" w:rsidRPr="00522B98" w:rsidRDefault="00D72DDC" w:rsidP="00FB72D5">
            <w:pPr>
              <w:ind w:left="36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Uncontrolled diabetes§</w:t>
            </w:r>
          </w:p>
        </w:tc>
        <w:tc>
          <w:tcPr>
            <w:tcW w:w="896" w:type="dxa"/>
            <w:shd w:val="clear" w:color="auto" w:fill="FFFFFF" w:themeFill="background1"/>
          </w:tcPr>
          <w:p w14:paraId="06383E8C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896" w:type="dxa"/>
            <w:shd w:val="clear" w:color="auto" w:fill="FFFFFF" w:themeFill="background1"/>
          </w:tcPr>
          <w:p w14:paraId="36C42EDE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37" w:type="dxa"/>
            <w:shd w:val="clear" w:color="auto" w:fill="FFFFFF" w:themeFill="background1"/>
          </w:tcPr>
          <w:p w14:paraId="1F46C25B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261" w:type="dxa"/>
            <w:shd w:val="clear" w:color="auto" w:fill="FFFFFF" w:themeFill="background1"/>
          </w:tcPr>
          <w:p w14:paraId="789AF060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B04927A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897" w:type="dxa"/>
            <w:shd w:val="clear" w:color="auto" w:fill="FFFFFF" w:themeFill="background1"/>
          </w:tcPr>
          <w:p w14:paraId="2974390C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275" w:type="dxa"/>
            <w:shd w:val="clear" w:color="auto" w:fill="FFFFFF" w:themeFill="background1"/>
          </w:tcPr>
          <w:p w14:paraId="6ABD5C65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36" w:type="dxa"/>
            <w:shd w:val="clear" w:color="auto" w:fill="FFFFFF" w:themeFill="background1"/>
          </w:tcPr>
          <w:p w14:paraId="7D8E8320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F496D2A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80" w:type="dxa"/>
            <w:shd w:val="clear" w:color="auto" w:fill="FFFFFF" w:themeFill="background1"/>
          </w:tcPr>
          <w:p w14:paraId="1EEDDEEB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D72DDC" w:rsidRPr="00522B98" w14:paraId="2AF82CA2" w14:textId="77777777" w:rsidTr="00FB72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21F76F9E" w14:textId="77777777" w:rsidR="00D72DDC" w:rsidRPr="00522B98" w:rsidRDefault="00D72DDC" w:rsidP="00FB72D5">
            <w:pPr>
              <w:ind w:left="36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Diabetes short term complications‖</w:t>
            </w:r>
          </w:p>
        </w:tc>
        <w:tc>
          <w:tcPr>
            <w:tcW w:w="896" w:type="dxa"/>
            <w:shd w:val="clear" w:color="auto" w:fill="FFFFFF" w:themeFill="background1"/>
          </w:tcPr>
          <w:p w14:paraId="2C81B2E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896" w:type="dxa"/>
            <w:shd w:val="clear" w:color="auto" w:fill="FFFFFF" w:themeFill="background1"/>
          </w:tcPr>
          <w:p w14:paraId="06B90BBB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337" w:type="dxa"/>
            <w:shd w:val="clear" w:color="auto" w:fill="FFFFFF" w:themeFill="background1"/>
          </w:tcPr>
          <w:p w14:paraId="0403C72D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261" w:type="dxa"/>
            <w:shd w:val="clear" w:color="auto" w:fill="FFFFFF" w:themeFill="background1"/>
          </w:tcPr>
          <w:p w14:paraId="1FFCAC5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3B6C58C7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897" w:type="dxa"/>
            <w:shd w:val="clear" w:color="auto" w:fill="FFFFFF" w:themeFill="background1"/>
          </w:tcPr>
          <w:p w14:paraId="46969599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275" w:type="dxa"/>
            <w:shd w:val="clear" w:color="auto" w:fill="FFFFFF" w:themeFill="background1"/>
          </w:tcPr>
          <w:p w14:paraId="19F5D71E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36" w:type="dxa"/>
            <w:shd w:val="clear" w:color="auto" w:fill="FFFFFF" w:themeFill="background1"/>
          </w:tcPr>
          <w:p w14:paraId="074A46C9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78A38ED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1080" w:type="dxa"/>
            <w:shd w:val="clear" w:color="auto" w:fill="FFFFFF" w:themeFill="background1"/>
          </w:tcPr>
          <w:p w14:paraId="1CB6C6DF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72DDC" w:rsidRPr="00522B98" w14:paraId="479808FA" w14:textId="77777777" w:rsidTr="00FB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0DD5119B" w14:textId="77777777" w:rsidR="00D72DDC" w:rsidRPr="00522B98" w:rsidRDefault="00D72DDC" w:rsidP="00FB72D5">
            <w:pPr>
              <w:ind w:left="36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Diabetes long term complications¶</w:t>
            </w:r>
          </w:p>
        </w:tc>
        <w:tc>
          <w:tcPr>
            <w:tcW w:w="896" w:type="dxa"/>
            <w:shd w:val="clear" w:color="auto" w:fill="FFFFFF" w:themeFill="background1"/>
          </w:tcPr>
          <w:p w14:paraId="4211171D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896" w:type="dxa"/>
            <w:shd w:val="clear" w:color="auto" w:fill="FFFFFF" w:themeFill="background1"/>
          </w:tcPr>
          <w:p w14:paraId="24B08908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337" w:type="dxa"/>
            <w:shd w:val="clear" w:color="auto" w:fill="FFFFFF" w:themeFill="background1"/>
          </w:tcPr>
          <w:p w14:paraId="2385B50D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261" w:type="dxa"/>
            <w:shd w:val="clear" w:color="auto" w:fill="FFFFFF" w:themeFill="background1"/>
          </w:tcPr>
          <w:p w14:paraId="5B7F6F97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42E8D2B7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897" w:type="dxa"/>
            <w:shd w:val="clear" w:color="auto" w:fill="FFFFFF" w:themeFill="background1"/>
          </w:tcPr>
          <w:p w14:paraId="78E88EAB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1275" w:type="dxa"/>
            <w:shd w:val="clear" w:color="auto" w:fill="FFFFFF" w:themeFill="background1"/>
          </w:tcPr>
          <w:p w14:paraId="0CB62E4F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36" w:type="dxa"/>
            <w:shd w:val="clear" w:color="auto" w:fill="FFFFFF" w:themeFill="background1"/>
          </w:tcPr>
          <w:p w14:paraId="441B4DAA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67F38BD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080" w:type="dxa"/>
            <w:shd w:val="clear" w:color="auto" w:fill="FFFFFF" w:themeFill="background1"/>
          </w:tcPr>
          <w:p w14:paraId="39B09D87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D72DDC" w:rsidRPr="00522B98" w14:paraId="0C7F42CB" w14:textId="77777777" w:rsidTr="00FB72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FFFFFF" w:themeFill="background1"/>
          </w:tcPr>
          <w:p w14:paraId="2E9D3CDB" w14:textId="77777777" w:rsidR="00D72DDC" w:rsidRPr="00522B98" w:rsidRDefault="00D72DDC" w:rsidP="00FB72D5">
            <w:pPr>
              <w:ind w:left="36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896" w:type="dxa"/>
            <w:shd w:val="clear" w:color="auto" w:fill="FFFFFF" w:themeFill="background1"/>
          </w:tcPr>
          <w:p w14:paraId="613475D3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896" w:type="dxa"/>
            <w:shd w:val="clear" w:color="auto" w:fill="FFFFFF" w:themeFill="background1"/>
          </w:tcPr>
          <w:p w14:paraId="3498F872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337" w:type="dxa"/>
            <w:shd w:val="clear" w:color="auto" w:fill="FFFFFF" w:themeFill="background1"/>
          </w:tcPr>
          <w:p w14:paraId="6B7FEA41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61" w:type="dxa"/>
            <w:shd w:val="clear" w:color="auto" w:fill="FFFFFF" w:themeFill="background1"/>
          </w:tcPr>
          <w:p w14:paraId="254AAC56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3CC2284C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897" w:type="dxa"/>
            <w:shd w:val="clear" w:color="auto" w:fill="FFFFFF" w:themeFill="background1"/>
          </w:tcPr>
          <w:p w14:paraId="7F90C944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275" w:type="dxa"/>
            <w:shd w:val="clear" w:color="auto" w:fill="FFFFFF" w:themeFill="background1"/>
          </w:tcPr>
          <w:p w14:paraId="708637DA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236" w:type="dxa"/>
            <w:shd w:val="clear" w:color="auto" w:fill="FFFFFF" w:themeFill="background1"/>
          </w:tcPr>
          <w:p w14:paraId="681993AA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3842C922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080" w:type="dxa"/>
            <w:shd w:val="clear" w:color="auto" w:fill="FFFFFF" w:themeFill="background1"/>
          </w:tcPr>
          <w:p w14:paraId="752AF829" w14:textId="77777777" w:rsidR="00D72DDC" w:rsidRPr="00522B98" w:rsidRDefault="00D72DDC" w:rsidP="00FB7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D72DDC" w:rsidRPr="00522B98" w14:paraId="5F091DED" w14:textId="77777777" w:rsidTr="00FB7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323001" w14:textId="77777777" w:rsidR="00D72DDC" w:rsidRPr="00522B98" w:rsidRDefault="00D72DDC" w:rsidP="00FB72D5">
            <w:pPr>
              <w:ind w:left="360"/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684A10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E2E63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67F5C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-.0.02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09568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709E55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6FDC4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F22EB4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69BD1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C44E1C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F54FF3" w14:textId="77777777" w:rsidR="00D72DDC" w:rsidRPr="00522B98" w:rsidRDefault="00D72DDC" w:rsidP="00FB7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</w:tbl>
    <w:p w14:paraId="7BCE08A7" w14:textId="77777777" w:rsidR="00D72DDC" w:rsidRDefault="00D72DDC" w:rsidP="00D72D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Percentage points</w:t>
      </w:r>
    </w:p>
    <w:p w14:paraId="2A2EDCAA" w14:textId="77777777" w:rsidR="00D72DDC" w:rsidRPr="005621CA" w:rsidRDefault="00D72DDC" w:rsidP="00D72D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21CA">
        <w:rPr>
          <w:rFonts w:ascii="Times New Roman" w:eastAsia="Times New Roman" w:hAnsi="Times New Roman" w:cs="Times New Roman"/>
          <w:sz w:val="24"/>
          <w:szCs w:val="24"/>
        </w:rPr>
        <w:t>†</w:t>
      </w:r>
      <w:r w:rsidRPr="005621CA">
        <w:rPr>
          <w:rFonts w:ascii="Calibri" w:eastAsia="Times New Roman" w:hAnsi="Calibri" w:cs="Times New Roman"/>
        </w:rPr>
        <w:t xml:space="preserve"> </w:t>
      </w:r>
      <w:r w:rsidRPr="005621CA">
        <w:rPr>
          <w:rFonts w:ascii="Times New Roman" w:eastAsia="Times New Roman" w:hAnsi="Times New Roman" w:cs="Times New Roman"/>
          <w:sz w:val="24"/>
          <w:szCs w:val="24"/>
        </w:rPr>
        <w:t>Dehydration, bacterial pneumonia and urinary tract infection</w:t>
      </w:r>
    </w:p>
    <w:p w14:paraId="62D4321C" w14:textId="77777777" w:rsidR="00D72DDC" w:rsidRPr="005621CA" w:rsidRDefault="00D72DDC" w:rsidP="00D72D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21CA">
        <w:rPr>
          <w:rFonts w:ascii="Times New Roman" w:eastAsia="Times New Roman" w:hAnsi="Times New Roman" w:cs="Times New Roman"/>
          <w:bCs/>
          <w:sz w:val="24"/>
          <w:szCs w:val="24"/>
        </w:rPr>
        <w:t>‡</w:t>
      </w:r>
      <w:r w:rsidRPr="005621CA">
        <w:rPr>
          <w:rFonts w:ascii="Calibri" w:eastAsia="Times New Roman" w:hAnsi="Calibri" w:cs="Times New Roman"/>
        </w:rPr>
        <w:t xml:space="preserve"> </w:t>
      </w:r>
      <w:r w:rsidRPr="005621CA">
        <w:rPr>
          <w:rFonts w:ascii="Times New Roman" w:eastAsia="Times New Roman" w:hAnsi="Times New Roman" w:cs="Times New Roman"/>
          <w:sz w:val="24"/>
          <w:szCs w:val="24"/>
        </w:rPr>
        <w:t>Diabetes short term complications, diabetes long term complications, hypertension, heart failure, uncontrolled diabetes, COPD and asthma</w:t>
      </w:r>
    </w:p>
    <w:p w14:paraId="01933989" w14:textId="77777777" w:rsidR="00D72DDC" w:rsidRPr="005621CA" w:rsidRDefault="00D72DDC" w:rsidP="00D72D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21CA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Pr="005621CA">
        <w:rPr>
          <w:rFonts w:ascii="Times New Roman" w:eastAsia="Times New Roman" w:hAnsi="Times New Roman" w:cs="Times New Roman"/>
          <w:sz w:val="24"/>
          <w:szCs w:val="24"/>
        </w:rPr>
        <w:t xml:space="preserve">Diabetes without mention of short-term (ketoacidosis, hyperosmolarity, or coma) or long-term (renal, eye, neurological, circulatory, or other unspecified) complications </w:t>
      </w:r>
    </w:p>
    <w:p w14:paraId="0812FCB0" w14:textId="77777777" w:rsidR="00D72DDC" w:rsidRPr="005621CA" w:rsidRDefault="00D72DDC" w:rsidP="00D72D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21CA">
        <w:rPr>
          <w:rFonts w:ascii="Times New Roman" w:eastAsia="Times New Roman" w:hAnsi="Times New Roman" w:cs="Times New Roman"/>
          <w:sz w:val="24"/>
          <w:szCs w:val="24"/>
        </w:rPr>
        <w:t>‖Ketoacidosis, hyperosmolarity, diabetic coma</w:t>
      </w:r>
    </w:p>
    <w:p w14:paraId="5B749D17" w14:textId="77777777" w:rsidR="00D72DDC" w:rsidRPr="005621CA" w:rsidRDefault="00D72DDC" w:rsidP="00D72D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21CA">
        <w:rPr>
          <w:rFonts w:ascii="Times New Roman" w:eastAsia="Times New Roman" w:hAnsi="Times New Roman" w:cs="Times New Roman"/>
          <w:sz w:val="24"/>
          <w:szCs w:val="24"/>
        </w:rPr>
        <w:lastRenderedPageBreak/>
        <w:t>¶Renal, eye, neurological, circulatory, or complications not otherwise specified</w:t>
      </w:r>
    </w:p>
    <w:p w14:paraId="35CD1C6B" w14:textId="77777777" w:rsidR="00D72DDC" w:rsidRDefault="00D72DDC"/>
    <w:sectPr w:rsidR="00D72DDC" w:rsidSect="00D72D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57"/>
    <w:rsid w:val="00142C49"/>
    <w:rsid w:val="00252AEC"/>
    <w:rsid w:val="005E662E"/>
    <w:rsid w:val="00620B8E"/>
    <w:rsid w:val="00717382"/>
    <w:rsid w:val="007A7DF4"/>
    <w:rsid w:val="007D6B28"/>
    <w:rsid w:val="009A4A86"/>
    <w:rsid w:val="009C0AC1"/>
    <w:rsid w:val="00A95FAA"/>
    <w:rsid w:val="00BA4C65"/>
    <w:rsid w:val="00BC147B"/>
    <w:rsid w:val="00BC5BCF"/>
    <w:rsid w:val="00C11593"/>
    <w:rsid w:val="00CE4657"/>
    <w:rsid w:val="00D1621C"/>
    <w:rsid w:val="00D441E3"/>
    <w:rsid w:val="00D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6A32"/>
  <w15:docId w15:val="{F3ABE8A2-87A4-4553-9305-0AE56E59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657"/>
    <w:pPr>
      <w:spacing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5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65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table" w:styleId="TableGrid">
    <w:name w:val="Table Grid"/>
    <w:basedOn w:val="TableNormal"/>
    <w:uiPriority w:val="59"/>
    <w:rsid w:val="00CE465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CE465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CE46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65"/>
    <w:rPr>
      <w:rFonts w:ascii="Tahoma" w:eastAsiaTheme="minorEastAsia" w:hAnsi="Tahoma" w:cs="Tahoma"/>
      <w:sz w:val="16"/>
      <w:szCs w:val="16"/>
    </w:rPr>
  </w:style>
  <w:style w:type="table" w:styleId="ListTable2">
    <w:name w:val="List Table 2"/>
    <w:basedOn w:val="TableNormal"/>
    <w:uiPriority w:val="47"/>
    <w:rsid w:val="009C0A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2">
    <w:name w:val="List Table 6 Colorful2"/>
    <w:basedOn w:val="TableNormal"/>
    <w:uiPriority w:val="51"/>
    <w:rsid w:val="00D72DDC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Favel Mondesir</dc:creator>
  <cp:lastModifiedBy>Favel Mondesir</cp:lastModifiedBy>
  <cp:revision>2</cp:revision>
  <cp:lastPrinted>2018-04-06T16:42:00Z</cp:lastPrinted>
  <dcterms:created xsi:type="dcterms:W3CDTF">2019-01-15T16:28:00Z</dcterms:created>
  <dcterms:modified xsi:type="dcterms:W3CDTF">2019-01-15T16:28:00Z</dcterms:modified>
</cp:coreProperties>
</file>