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5DA5E" w14:textId="2149FAC9" w:rsidR="0062349E" w:rsidRPr="00523060" w:rsidRDefault="00A8193E" w:rsidP="00AB7B0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Supplemental </w:t>
      </w:r>
      <w:r w:rsidR="0062349E" w:rsidRPr="00AB7B03">
        <w:rPr>
          <w:rFonts w:ascii="Times New Roman" w:hAnsi="Times New Roman"/>
          <w:sz w:val="24"/>
          <w:szCs w:val="24"/>
        </w:rPr>
        <w:t>Appendix</w:t>
      </w:r>
      <w:r w:rsidR="0015563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: ICD Billing Codes for </w:t>
      </w:r>
      <w:r w:rsidR="00C2460D">
        <w:rPr>
          <w:rFonts w:ascii="Times New Roman" w:hAnsi="Times New Roman"/>
          <w:sz w:val="24"/>
          <w:szCs w:val="24"/>
        </w:rPr>
        <w:t>DRBA</w:t>
      </w:r>
      <w:r>
        <w:rPr>
          <w:rFonts w:ascii="Times New Roman" w:hAnsi="Times New Roman"/>
          <w:sz w:val="24"/>
          <w:szCs w:val="24"/>
        </w:rPr>
        <w:t xml:space="preserve">-Related EPS </w:t>
      </w:r>
      <w:r w:rsidR="00982875">
        <w:rPr>
          <w:rFonts w:ascii="Times New Roman" w:hAnsi="Times New Roman"/>
          <w:sz w:val="24"/>
          <w:szCs w:val="24"/>
        </w:rPr>
        <w:t>or OMD</w:t>
      </w:r>
    </w:p>
    <w:p w14:paraId="7C9ED1E6" w14:textId="77777777" w:rsidR="00FC063F" w:rsidRDefault="00FC063F" w:rsidP="00FC063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4CF3A398" w14:textId="754BEBB7" w:rsidR="00FC063F" w:rsidRPr="00AB7B03" w:rsidRDefault="00FC063F" w:rsidP="00FC063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E93</w:t>
      </w:r>
      <w:r w:rsidRPr="00AB7B03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= P</w:t>
      </w:r>
      <w:r w:rsidRPr="00AB7B03">
        <w:rPr>
          <w:rFonts w:ascii="Times New Roman" w:hAnsi="Times New Roman"/>
          <w:sz w:val="24"/>
          <w:szCs w:val="24"/>
        </w:rPr>
        <w:t>sychotropic agents causing adverse effects in therapeutic use</w:t>
      </w:r>
    </w:p>
    <w:p w14:paraId="39D7EAA4" w14:textId="77777777" w:rsidR="00FC063F" w:rsidRPr="00AB7B03" w:rsidRDefault="00FC063F" w:rsidP="00FC063F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b/>
          <w:sz w:val="24"/>
          <w:szCs w:val="24"/>
        </w:rPr>
        <w:t>E939.1</w:t>
      </w:r>
      <w:r w:rsidRPr="00AB7B03">
        <w:rPr>
          <w:rFonts w:ascii="Times New Roman" w:hAnsi="Times New Roman"/>
          <w:sz w:val="24"/>
          <w:szCs w:val="24"/>
        </w:rPr>
        <w:t xml:space="preserve"> Phenothiazine-based tranquilizers causing adverse effects in therapeutic use</w:t>
      </w:r>
    </w:p>
    <w:p w14:paraId="2B51690D" w14:textId="77777777" w:rsidR="00FC063F" w:rsidRPr="00AB7B03" w:rsidRDefault="00FC063F" w:rsidP="00FC063F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b/>
          <w:sz w:val="24"/>
          <w:szCs w:val="24"/>
        </w:rPr>
        <w:t>E939.2</w:t>
      </w:r>
      <w:r w:rsidRPr="00AB7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B03">
        <w:rPr>
          <w:rFonts w:ascii="Times New Roman" w:hAnsi="Times New Roman"/>
          <w:sz w:val="24"/>
          <w:szCs w:val="24"/>
        </w:rPr>
        <w:t>Butyrophenone</w:t>
      </w:r>
      <w:proofErr w:type="spellEnd"/>
      <w:r w:rsidRPr="00AB7B03">
        <w:rPr>
          <w:rFonts w:ascii="Times New Roman" w:hAnsi="Times New Roman"/>
          <w:sz w:val="24"/>
          <w:szCs w:val="24"/>
        </w:rPr>
        <w:t>-based tranquilizers causing adverse effects in therapeutic use</w:t>
      </w:r>
    </w:p>
    <w:p w14:paraId="6D37D888" w14:textId="77777777" w:rsidR="00FC063F" w:rsidRPr="00AB7B03" w:rsidRDefault="00FC063F" w:rsidP="00FC063F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b/>
          <w:sz w:val="24"/>
          <w:szCs w:val="24"/>
        </w:rPr>
        <w:t>E939.3</w:t>
      </w:r>
      <w:r w:rsidRPr="00AB7B03">
        <w:rPr>
          <w:rFonts w:ascii="Times New Roman" w:hAnsi="Times New Roman"/>
          <w:sz w:val="24"/>
          <w:szCs w:val="24"/>
        </w:rPr>
        <w:t xml:space="preserve"> Other antipsychotics, neuroleptics, and major tranquilizers causing adverse effects in therapeutic use</w:t>
      </w:r>
    </w:p>
    <w:p w14:paraId="127ADE2F" w14:textId="77777777" w:rsidR="00FC063F" w:rsidRPr="00AB7B03" w:rsidRDefault="00FC063F" w:rsidP="00FC063F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b/>
          <w:sz w:val="24"/>
          <w:szCs w:val="24"/>
        </w:rPr>
        <w:t>E939.5</w:t>
      </w:r>
      <w:r w:rsidRPr="00AB7B03">
        <w:rPr>
          <w:rFonts w:ascii="Times New Roman" w:hAnsi="Times New Roman"/>
          <w:sz w:val="24"/>
          <w:szCs w:val="24"/>
        </w:rPr>
        <w:t xml:space="preserve"> Other tranquilizers causing adverse effects in therapeutic use</w:t>
      </w:r>
    </w:p>
    <w:p w14:paraId="0EAA5F75" w14:textId="77777777" w:rsidR="00FC063F" w:rsidRPr="00AB7B03" w:rsidRDefault="00FC063F" w:rsidP="00FC063F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b/>
          <w:sz w:val="24"/>
          <w:szCs w:val="24"/>
        </w:rPr>
        <w:t>E939.8</w:t>
      </w:r>
      <w:r w:rsidRPr="00AB7B03">
        <w:rPr>
          <w:rFonts w:ascii="Times New Roman" w:hAnsi="Times New Roman"/>
          <w:sz w:val="24"/>
          <w:szCs w:val="24"/>
        </w:rPr>
        <w:t xml:space="preserve"> Other psychotropic agents causing adverse effects in therapeutic use</w:t>
      </w:r>
    </w:p>
    <w:p w14:paraId="391CCFB0" w14:textId="77777777" w:rsidR="00FC063F" w:rsidRPr="00BE2B30" w:rsidRDefault="00FC063F" w:rsidP="00FC063F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b/>
          <w:sz w:val="24"/>
          <w:szCs w:val="24"/>
        </w:rPr>
        <w:t>E939.9</w:t>
      </w:r>
      <w:r w:rsidRPr="00AB7B03">
        <w:rPr>
          <w:rFonts w:ascii="Times New Roman" w:hAnsi="Times New Roman"/>
          <w:sz w:val="24"/>
          <w:szCs w:val="24"/>
        </w:rPr>
        <w:t xml:space="preserve"> Unspecified psychotropic agent causing adverse effects in therapeutic use</w:t>
      </w:r>
    </w:p>
    <w:p w14:paraId="6CF733F8" w14:textId="77777777" w:rsidR="0062349E" w:rsidRPr="00AB7B03" w:rsidRDefault="0062349E" w:rsidP="00AB7B0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B7B03">
        <w:rPr>
          <w:rFonts w:ascii="Times New Roman" w:hAnsi="Times New Roman"/>
          <w:sz w:val="24"/>
          <w:szCs w:val="24"/>
        </w:rPr>
        <w:t xml:space="preserve">G21 = </w:t>
      </w:r>
      <w:r w:rsidR="009233FF">
        <w:rPr>
          <w:rFonts w:ascii="Times New Roman" w:hAnsi="Times New Roman"/>
          <w:sz w:val="24"/>
          <w:szCs w:val="24"/>
        </w:rPr>
        <w:t>S</w:t>
      </w:r>
      <w:r w:rsidRPr="00AB7B03">
        <w:rPr>
          <w:rFonts w:ascii="Times New Roman" w:hAnsi="Times New Roman"/>
          <w:sz w:val="24"/>
          <w:szCs w:val="24"/>
        </w:rPr>
        <w:t>econdary parkinsonism</w:t>
      </w:r>
    </w:p>
    <w:p w14:paraId="6291998B" w14:textId="77777777" w:rsidR="0062349E" w:rsidRPr="00AB7B03" w:rsidRDefault="0062349E" w:rsidP="00AB7B03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5D85">
        <w:rPr>
          <w:rFonts w:ascii="Times New Roman" w:hAnsi="Times New Roman"/>
          <w:b/>
          <w:sz w:val="24"/>
          <w:szCs w:val="24"/>
        </w:rPr>
        <w:t>G21.0</w:t>
      </w:r>
      <w:r w:rsidRPr="00AB7B03">
        <w:rPr>
          <w:rFonts w:ascii="Times New Roman" w:hAnsi="Times New Roman"/>
          <w:sz w:val="24"/>
          <w:szCs w:val="24"/>
        </w:rPr>
        <w:t xml:space="preserve"> Malignant neuroleptic syndrome</w:t>
      </w:r>
    </w:p>
    <w:p w14:paraId="06BC4B6E" w14:textId="7EE046A4" w:rsidR="0062349E" w:rsidRPr="00AB7B03" w:rsidRDefault="0062349E" w:rsidP="00AB7B03">
      <w:pPr>
        <w:numPr>
          <w:ilvl w:val="1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5D85">
        <w:rPr>
          <w:rFonts w:ascii="Times New Roman" w:hAnsi="Times New Roman"/>
          <w:b/>
          <w:sz w:val="24"/>
          <w:szCs w:val="24"/>
        </w:rPr>
        <w:t>333.92</w:t>
      </w:r>
      <w:r w:rsidRPr="00AB7B03">
        <w:rPr>
          <w:rFonts w:ascii="Times New Roman" w:hAnsi="Times New Roman"/>
          <w:sz w:val="24"/>
          <w:szCs w:val="24"/>
        </w:rPr>
        <w:t xml:space="preserve"> Neuroleptic malignant syndrome</w:t>
      </w:r>
    </w:p>
    <w:p w14:paraId="00A67DF3" w14:textId="77777777" w:rsidR="0062349E" w:rsidRPr="00AB7B03" w:rsidRDefault="0062349E" w:rsidP="00AB7B03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5D85">
        <w:rPr>
          <w:rFonts w:ascii="Times New Roman" w:hAnsi="Times New Roman"/>
          <w:sz w:val="24"/>
          <w:szCs w:val="24"/>
        </w:rPr>
        <w:t>G21.1</w:t>
      </w:r>
      <w:r w:rsidRPr="00AB7B03">
        <w:rPr>
          <w:rFonts w:ascii="Times New Roman" w:hAnsi="Times New Roman"/>
          <w:sz w:val="24"/>
          <w:szCs w:val="24"/>
        </w:rPr>
        <w:t xml:space="preserve"> Other drug-induced secondary parkinsonism</w:t>
      </w:r>
    </w:p>
    <w:p w14:paraId="0E3A9598" w14:textId="77777777" w:rsidR="0062349E" w:rsidRPr="00523060" w:rsidRDefault="0062349E" w:rsidP="00065D85">
      <w:pPr>
        <w:numPr>
          <w:ilvl w:val="1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5D85">
        <w:rPr>
          <w:rFonts w:ascii="Times New Roman" w:hAnsi="Times New Roman"/>
          <w:b/>
          <w:sz w:val="24"/>
          <w:szCs w:val="24"/>
        </w:rPr>
        <w:t>G21.11</w:t>
      </w:r>
      <w:r w:rsidRPr="00AB7B03">
        <w:rPr>
          <w:rFonts w:ascii="Times New Roman" w:hAnsi="Times New Roman"/>
          <w:sz w:val="24"/>
          <w:szCs w:val="24"/>
        </w:rPr>
        <w:t xml:space="preserve"> Neuroleptic induced parkinsonism</w:t>
      </w:r>
    </w:p>
    <w:p w14:paraId="7889922D" w14:textId="77777777" w:rsidR="0062349E" w:rsidRPr="00AB7B03" w:rsidRDefault="0062349E" w:rsidP="00AB7B0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B7B03">
        <w:rPr>
          <w:rFonts w:ascii="Times New Roman" w:hAnsi="Times New Roman"/>
          <w:sz w:val="24"/>
          <w:szCs w:val="24"/>
        </w:rPr>
        <w:t xml:space="preserve">G24 = </w:t>
      </w:r>
      <w:r w:rsidR="009233FF">
        <w:rPr>
          <w:rFonts w:ascii="Times New Roman" w:hAnsi="Times New Roman"/>
          <w:sz w:val="24"/>
          <w:szCs w:val="24"/>
        </w:rPr>
        <w:t>D</w:t>
      </w:r>
      <w:r w:rsidRPr="00AB7B03">
        <w:rPr>
          <w:rFonts w:ascii="Times New Roman" w:hAnsi="Times New Roman"/>
          <w:sz w:val="24"/>
          <w:szCs w:val="24"/>
        </w:rPr>
        <w:t>ystonia</w:t>
      </w:r>
    </w:p>
    <w:p w14:paraId="50B9C943" w14:textId="77777777" w:rsidR="0062349E" w:rsidRPr="00AB7B03" w:rsidRDefault="0062349E" w:rsidP="00AB7B03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B7B03">
        <w:rPr>
          <w:rFonts w:ascii="Times New Roman" w:hAnsi="Times New Roman"/>
          <w:sz w:val="24"/>
          <w:szCs w:val="24"/>
        </w:rPr>
        <w:t>G24.0 Drug induced dystonia</w:t>
      </w:r>
    </w:p>
    <w:p w14:paraId="026AE9C8" w14:textId="77777777" w:rsidR="0062349E" w:rsidRPr="00AB7B03" w:rsidRDefault="0062349E" w:rsidP="00065D85">
      <w:pPr>
        <w:numPr>
          <w:ilvl w:val="1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5D85">
        <w:rPr>
          <w:rFonts w:ascii="Times New Roman" w:hAnsi="Times New Roman"/>
          <w:b/>
          <w:sz w:val="24"/>
          <w:szCs w:val="24"/>
        </w:rPr>
        <w:t>G24.01</w:t>
      </w:r>
      <w:r w:rsidRPr="00AB7B03">
        <w:rPr>
          <w:rFonts w:ascii="Times New Roman" w:hAnsi="Times New Roman"/>
          <w:sz w:val="24"/>
          <w:szCs w:val="24"/>
        </w:rPr>
        <w:t xml:space="preserve"> Drug induced subacute dyskinesia</w:t>
      </w:r>
    </w:p>
    <w:p w14:paraId="5A975A59" w14:textId="33FEE5BD" w:rsidR="0062349E" w:rsidRPr="00AB7B03" w:rsidRDefault="0062349E" w:rsidP="00065D85">
      <w:pPr>
        <w:numPr>
          <w:ilvl w:val="2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5D85">
        <w:rPr>
          <w:rFonts w:ascii="Times New Roman" w:hAnsi="Times New Roman"/>
          <w:b/>
          <w:sz w:val="24"/>
          <w:szCs w:val="24"/>
        </w:rPr>
        <w:t>333.85</w:t>
      </w:r>
      <w:r w:rsidRPr="00AB7B03">
        <w:rPr>
          <w:rFonts w:ascii="Times New Roman" w:hAnsi="Times New Roman"/>
          <w:sz w:val="24"/>
          <w:szCs w:val="24"/>
        </w:rPr>
        <w:t xml:space="preserve"> S</w:t>
      </w:r>
      <w:r w:rsidR="00C70186">
        <w:rPr>
          <w:rFonts w:ascii="Times New Roman" w:hAnsi="Times New Roman"/>
          <w:sz w:val="24"/>
          <w:szCs w:val="24"/>
        </w:rPr>
        <w:t>ubacute dyskinesia due to drugs</w:t>
      </w:r>
    </w:p>
    <w:p w14:paraId="7B71E71E" w14:textId="0308BB3B" w:rsidR="0062349E" w:rsidRPr="00AB7B03" w:rsidRDefault="0062349E" w:rsidP="00065D85">
      <w:pPr>
        <w:numPr>
          <w:ilvl w:val="1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5D85">
        <w:rPr>
          <w:rFonts w:ascii="Times New Roman" w:hAnsi="Times New Roman"/>
          <w:b/>
          <w:sz w:val="24"/>
          <w:szCs w:val="24"/>
        </w:rPr>
        <w:t>G24.02</w:t>
      </w:r>
      <w:r w:rsidRPr="00AB7B03">
        <w:rPr>
          <w:rFonts w:ascii="Times New Roman" w:hAnsi="Times New Roman"/>
          <w:sz w:val="24"/>
          <w:szCs w:val="24"/>
        </w:rPr>
        <w:t xml:space="preserve"> </w:t>
      </w:r>
      <w:r w:rsidR="00147D8E">
        <w:rPr>
          <w:rFonts w:ascii="Times New Roman" w:hAnsi="Times New Roman"/>
          <w:sz w:val="24"/>
          <w:szCs w:val="24"/>
        </w:rPr>
        <w:t>Drug induced acute dystonia</w:t>
      </w:r>
    </w:p>
    <w:p w14:paraId="5BBC521F" w14:textId="06990FD3" w:rsidR="0062349E" w:rsidRPr="00AB7B03" w:rsidRDefault="0062349E" w:rsidP="00065D85">
      <w:pPr>
        <w:numPr>
          <w:ilvl w:val="2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5D85">
        <w:rPr>
          <w:rFonts w:ascii="Times New Roman" w:hAnsi="Times New Roman"/>
          <w:b/>
          <w:sz w:val="24"/>
          <w:szCs w:val="24"/>
        </w:rPr>
        <w:t>333</w:t>
      </w:r>
      <w:r w:rsidR="00C70186" w:rsidRPr="00065D85">
        <w:rPr>
          <w:rFonts w:ascii="Times New Roman" w:hAnsi="Times New Roman"/>
          <w:b/>
          <w:sz w:val="24"/>
          <w:szCs w:val="24"/>
        </w:rPr>
        <w:t>.72</w:t>
      </w:r>
      <w:r w:rsidR="00C70186">
        <w:rPr>
          <w:rFonts w:ascii="Times New Roman" w:hAnsi="Times New Roman"/>
          <w:sz w:val="24"/>
          <w:szCs w:val="24"/>
        </w:rPr>
        <w:t xml:space="preserve"> Acute dystonia due to drugs</w:t>
      </w:r>
    </w:p>
    <w:p w14:paraId="01805EDD" w14:textId="2E2E4C85" w:rsidR="00065D85" w:rsidRDefault="0062349E" w:rsidP="00065D85">
      <w:pPr>
        <w:numPr>
          <w:ilvl w:val="1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5D85">
        <w:rPr>
          <w:rFonts w:ascii="Times New Roman" w:hAnsi="Times New Roman"/>
          <w:b/>
          <w:sz w:val="24"/>
          <w:szCs w:val="24"/>
        </w:rPr>
        <w:t>G24.09</w:t>
      </w:r>
      <w:r w:rsidRPr="00AB7B03">
        <w:rPr>
          <w:rFonts w:ascii="Times New Roman" w:hAnsi="Times New Roman"/>
          <w:sz w:val="24"/>
          <w:szCs w:val="24"/>
        </w:rPr>
        <w:t xml:space="preserve"> </w:t>
      </w:r>
      <w:r w:rsidR="00065D85">
        <w:rPr>
          <w:rFonts w:ascii="Times New Roman" w:hAnsi="Times New Roman"/>
          <w:sz w:val="24"/>
          <w:szCs w:val="24"/>
        </w:rPr>
        <w:t>Other drug induced dystonia</w:t>
      </w:r>
    </w:p>
    <w:p w14:paraId="0D59C13E" w14:textId="40AE8064" w:rsidR="00065D85" w:rsidRPr="00065D85" w:rsidRDefault="00065D85" w:rsidP="00065D85">
      <w:pPr>
        <w:numPr>
          <w:ilvl w:val="2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5D85">
        <w:rPr>
          <w:rFonts w:ascii="Times New Roman" w:hAnsi="Times New Roman"/>
          <w:b/>
          <w:sz w:val="24"/>
          <w:szCs w:val="24"/>
        </w:rPr>
        <w:t>333.79</w:t>
      </w:r>
      <w:r w:rsidRPr="00065D85">
        <w:rPr>
          <w:rFonts w:ascii="Times New Roman" w:hAnsi="Times New Roman"/>
          <w:sz w:val="24"/>
          <w:szCs w:val="24"/>
        </w:rPr>
        <w:t xml:space="preserve"> Other acquired torsion dystonia</w:t>
      </w:r>
    </w:p>
    <w:p w14:paraId="4E0FC71D" w14:textId="77777777" w:rsidR="0062349E" w:rsidRPr="00AB7B03" w:rsidRDefault="0062349E" w:rsidP="00AB7B0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B7B03">
        <w:rPr>
          <w:rFonts w:ascii="Times New Roman" w:hAnsi="Times New Roman"/>
          <w:sz w:val="24"/>
          <w:szCs w:val="24"/>
        </w:rPr>
        <w:lastRenderedPageBreak/>
        <w:t xml:space="preserve">G25 = </w:t>
      </w:r>
      <w:r w:rsidR="009233FF">
        <w:rPr>
          <w:rFonts w:ascii="Times New Roman" w:hAnsi="Times New Roman"/>
          <w:sz w:val="24"/>
          <w:szCs w:val="24"/>
        </w:rPr>
        <w:t>O</w:t>
      </w:r>
      <w:r w:rsidRPr="00AB7B03">
        <w:rPr>
          <w:rFonts w:ascii="Times New Roman" w:hAnsi="Times New Roman"/>
          <w:sz w:val="24"/>
          <w:szCs w:val="24"/>
        </w:rPr>
        <w:t>ther extrapyramidal and movement disorders</w:t>
      </w:r>
    </w:p>
    <w:p w14:paraId="4E567E0C" w14:textId="77777777" w:rsidR="0062349E" w:rsidRPr="00AB7B03" w:rsidRDefault="0062349E" w:rsidP="00AB7B03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47D8E">
        <w:rPr>
          <w:rFonts w:ascii="Times New Roman" w:hAnsi="Times New Roman"/>
          <w:b/>
          <w:sz w:val="24"/>
          <w:szCs w:val="24"/>
        </w:rPr>
        <w:t>G25.1</w:t>
      </w:r>
      <w:r w:rsidRPr="00AB7B03">
        <w:rPr>
          <w:rFonts w:ascii="Times New Roman" w:hAnsi="Times New Roman"/>
          <w:sz w:val="24"/>
          <w:szCs w:val="24"/>
        </w:rPr>
        <w:t xml:space="preserve"> Drug-induced tremor</w:t>
      </w:r>
    </w:p>
    <w:p w14:paraId="672E7C61" w14:textId="01037B43" w:rsidR="0062349E" w:rsidRDefault="0062349E" w:rsidP="00AB7B03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47D8E">
        <w:rPr>
          <w:rFonts w:ascii="Times New Roman" w:hAnsi="Times New Roman"/>
          <w:b/>
          <w:sz w:val="24"/>
          <w:szCs w:val="24"/>
        </w:rPr>
        <w:t>G25.4</w:t>
      </w:r>
      <w:r w:rsidRPr="00AB7B03">
        <w:rPr>
          <w:rFonts w:ascii="Times New Roman" w:hAnsi="Times New Roman"/>
          <w:sz w:val="24"/>
          <w:szCs w:val="24"/>
        </w:rPr>
        <w:t xml:space="preserve"> Drug-induced chorea</w:t>
      </w:r>
    </w:p>
    <w:p w14:paraId="7D9C6EFD" w14:textId="71A40B04" w:rsidR="00147D8E" w:rsidRPr="00AB7B03" w:rsidRDefault="00147D8E" w:rsidP="00147D8E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G25.6 </w:t>
      </w:r>
      <w:r w:rsidRPr="00147D8E">
        <w:rPr>
          <w:rFonts w:ascii="Times New Roman" w:hAnsi="Times New Roman"/>
          <w:sz w:val="24"/>
          <w:szCs w:val="24"/>
        </w:rPr>
        <w:t>Drug induced tics and other tics of organic origin</w:t>
      </w:r>
    </w:p>
    <w:p w14:paraId="7D669643" w14:textId="77777777" w:rsidR="0062349E" w:rsidRPr="00AB7B03" w:rsidRDefault="0062349E" w:rsidP="00147D8E">
      <w:pPr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47D8E">
        <w:rPr>
          <w:rFonts w:ascii="Times New Roman" w:hAnsi="Times New Roman"/>
          <w:b/>
          <w:sz w:val="24"/>
          <w:szCs w:val="24"/>
        </w:rPr>
        <w:t>G25.61</w:t>
      </w:r>
      <w:r w:rsidRPr="00AB7B03">
        <w:rPr>
          <w:rFonts w:ascii="Times New Roman" w:hAnsi="Times New Roman"/>
          <w:sz w:val="24"/>
          <w:szCs w:val="24"/>
        </w:rPr>
        <w:t xml:space="preserve"> Drug induced tics</w:t>
      </w:r>
    </w:p>
    <w:p w14:paraId="639F804C" w14:textId="77777777" w:rsidR="0062349E" w:rsidRPr="00AB7B03" w:rsidRDefault="0062349E" w:rsidP="00AB7B03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B7B03">
        <w:rPr>
          <w:rFonts w:ascii="Times New Roman" w:hAnsi="Times New Roman"/>
          <w:sz w:val="24"/>
          <w:szCs w:val="24"/>
        </w:rPr>
        <w:t xml:space="preserve">G25.7 Other and unspecified drug induced movement disorders </w:t>
      </w:r>
    </w:p>
    <w:p w14:paraId="7909DC77" w14:textId="77777777" w:rsidR="0062349E" w:rsidRPr="00AB7B03" w:rsidRDefault="0062349E" w:rsidP="00AB7B03">
      <w:pPr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52A37">
        <w:rPr>
          <w:rFonts w:ascii="Times New Roman" w:hAnsi="Times New Roman"/>
          <w:b/>
          <w:sz w:val="24"/>
          <w:szCs w:val="24"/>
        </w:rPr>
        <w:t>G25.70</w:t>
      </w:r>
      <w:r w:rsidRPr="00AB7B03">
        <w:rPr>
          <w:rFonts w:ascii="Times New Roman" w:hAnsi="Times New Roman"/>
          <w:sz w:val="24"/>
          <w:szCs w:val="24"/>
        </w:rPr>
        <w:t xml:space="preserve"> Drug induced movement disorder, unspecified</w:t>
      </w:r>
    </w:p>
    <w:p w14:paraId="7D0471E6" w14:textId="77777777" w:rsidR="0062349E" w:rsidRPr="00AB7B03" w:rsidRDefault="0062349E" w:rsidP="00AB7B03">
      <w:pPr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52A37">
        <w:rPr>
          <w:rFonts w:ascii="Times New Roman" w:hAnsi="Times New Roman"/>
          <w:b/>
          <w:sz w:val="24"/>
          <w:szCs w:val="24"/>
        </w:rPr>
        <w:t>G25.71</w:t>
      </w:r>
      <w:r w:rsidRPr="00AB7B03">
        <w:rPr>
          <w:rFonts w:ascii="Times New Roman" w:hAnsi="Times New Roman"/>
          <w:sz w:val="24"/>
          <w:szCs w:val="24"/>
        </w:rPr>
        <w:t xml:space="preserve"> Drug induced akathisia</w:t>
      </w:r>
    </w:p>
    <w:p w14:paraId="447D8980" w14:textId="77777777" w:rsidR="0062349E" w:rsidRPr="00AB7B03" w:rsidRDefault="0062349E" w:rsidP="00AB7B03">
      <w:pPr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52A37">
        <w:rPr>
          <w:rFonts w:ascii="Times New Roman" w:hAnsi="Times New Roman"/>
          <w:b/>
          <w:sz w:val="24"/>
          <w:szCs w:val="24"/>
        </w:rPr>
        <w:t>G25.79</w:t>
      </w:r>
      <w:r w:rsidRPr="00AB7B03">
        <w:rPr>
          <w:rFonts w:ascii="Times New Roman" w:hAnsi="Times New Roman"/>
          <w:sz w:val="24"/>
          <w:szCs w:val="24"/>
        </w:rPr>
        <w:t xml:space="preserve"> Other drug induced movement disorders</w:t>
      </w:r>
    </w:p>
    <w:p w14:paraId="57541498" w14:textId="651C0167" w:rsidR="000A7204" w:rsidRDefault="000A7204" w:rsidP="000A7204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G25.8 </w:t>
      </w:r>
      <w:r w:rsidRPr="000A7204">
        <w:rPr>
          <w:rFonts w:ascii="Times New Roman" w:hAnsi="Times New Roman"/>
          <w:sz w:val="24"/>
          <w:szCs w:val="24"/>
        </w:rPr>
        <w:t>Other specified extrapyramidal and movement disorders</w:t>
      </w:r>
    </w:p>
    <w:p w14:paraId="608E8C33" w14:textId="5FD05B86" w:rsidR="0062349E" w:rsidRDefault="0062349E" w:rsidP="000A7204">
      <w:pPr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A7204">
        <w:rPr>
          <w:rFonts w:ascii="Times New Roman" w:hAnsi="Times New Roman"/>
          <w:b/>
          <w:sz w:val="24"/>
          <w:szCs w:val="24"/>
        </w:rPr>
        <w:t>G25.89</w:t>
      </w:r>
      <w:r w:rsidRPr="00AB7B03">
        <w:rPr>
          <w:rFonts w:ascii="Times New Roman" w:hAnsi="Times New Roman"/>
          <w:sz w:val="24"/>
          <w:szCs w:val="24"/>
        </w:rPr>
        <w:t xml:space="preserve"> Other specified extrapyramidal and movement disorders</w:t>
      </w:r>
    </w:p>
    <w:p w14:paraId="5A9F736E" w14:textId="42F2A210" w:rsidR="00387B41" w:rsidRPr="00387B41" w:rsidRDefault="00387B41" w:rsidP="000A7204">
      <w:pPr>
        <w:numPr>
          <w:ilvl w:val="2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A7204">
        <w:rPr>
          <w:rFonts w:ascii="Times New Roman" w:hAnsi="Times New Roman"/>
          <w:b/>
          <w:sz w:val="24"/>
          <w:szCs w:val="24"/>
        </w:rPr>
        <w:t>333.99</w:t>
      </w:r>
      <w:r w:rsidRPr="00AB7B03">
        <w:rPr>
          <w:rFonts w:ascii="Times New Roman" w:hAnsi="Times New Roman"/>
          <w:sz w:val="24"/>
          <w:szCs w:val="24"/>
        </w:rPr>
        <w:t xml:space="preserve"> Other extrapyramidal diseases and abnormal movement disorders</w:t>
      </w:r>
    </w:p>
    <w:p w14:paraId="57A57B69" w14:textId="77777777" w:rsidR="0062349E" w:rsidRPr="00AB7B03" w:rsidRDefault="0062349E" w:rsidP="00AB7B03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A7204">
        <w:rPr>
          <w:rFonts w:ascii="Times New Roman" w:hAnsi="Times New Roman"/>
          <w:b/>
          <w:sz w:val="24"/>
          <w:szCs w:val="24"/>
        </w:rPr>
        <w:t>G25.9</w:t>
      </w:r>
      <w:r w:rsidRPr="00AB7B03">
        <w:rPr>
          <w:rFonts w:ascii="Times New Roman" w:hAnsi="Times New Roman"/>
          <w:sz w:val="24"/>
          <w:szCs w:val="24"/>
        </w:rPr>
        <w:t xml:space="preserve"> Extrapyramidal and movement disorder, unspecified</w:t>
      </w:r>
    </w:p>
    <w:p w14:paraId="027C40CB" w14:textId="77777777" w:rsidR="0062349E" w:rsidRPr="00523060" w:rsidRDefault="0062349E" w:rsidP="00AB7B03">
      <w:pPr>
        <w:numPr>
          <w:ilvl w:val="1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A7204">
        <w:rPr>
          <w:rFonts w:ascii="Times New Roman" w:hAnsi="Times New Roman"/>
          <w:b/>
          <w:sz w:val="24"/>
          <w:szCs w:val="24"/>
        </w:rPr>
        <w:t>333.90</w:t>
      </w:r>
      <w:r w:rsidRPr="00AB7B03">
        <w:rPr>
          <w:rFonts w:ascii="Times New Roman" w:hAnsi="Times New Roman"/>
          <w:sz w:val="24"/>
          <w:szCs w:val="24"/>
        </w:rPr>
        <w:t xml:space="preserve"> Unspecified extrapyramidal disease and abnormal movement disorder</w:t>
      </w:r>
    </w:p>
    <w:p w14:paraId="73CE5075" w14:textId="77777777" w:rsidR="0062349E" w:rsidRPr="00AB7B03" w:rsidRDefault="0062349E" w:rsidP="00AB7B0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26C3E">
        <w:rPr>
          <w:rFonts w:ascii="Times New Roman" w:hAnsi="Times New Roman"/>
          <w:b/>
          <w:sz w:val="24"/>
          <w:szCs w:val="24"/>
        </w:rPr>
        <w:t>G26</w:t>
      </w:r>
      <w:r w:rsidRPr="00AB7B03">
        <w:rPr>
          <w:rFonts w:ascii="Times New Roman" w:hAnsi="Times New Roman"/>
          <w:sz w:val="24"/>
          <w:szCs w:val="24"/>
        </w:rPr>
        <w:t xml:space="preserve"> = </w:t>
      </w:r>
      <w:r w:rsidR="009233FF">
        <w:rPr>
          <w:rFonts w:ascii="Times New Roman" w:hAnsi="Times New Roman"/>
          <w:sz w:val="24"/>
          <w:szCs w:val="24"/>
        </w:rPr>
        <w:t>E</w:t>
      </w:r>
      <w:r w:rsidRPr="00AB7B03">
        <w:rPr>
          <w:rFonts w:ascii="Times New Roman" w:hAnsi="Times New Roman"/>
          <w:sz w:val="24"/>
          <w:szCs w:val="24"/>
        </w:rPr>
        <w:t>xtrapyramidal and movement disorders in diseases classified elsewhere</w:t>
      </w:r>
    </w:p>
    <w:p w14:paraId="412EF68E" w14:textId="4B6602F4" w:rsidR="001774FD" w:rsidRDefault="001774FD" w:rsidP="001774F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T40 = </w:t>
      </w:r>
      <w:r w:rsidRPr="001774FD">
        <w:rPr>
          <w:rFonts w:ascii="Times New Roman" w:hAnsi="Times New Roman"/>
          <w:sz w:val="24"/>
          <w:szCs w:val="24"/>
        </w:rPr>
        <w:t xml:space="preserve">Poisoning by, adverse effect of and </w:t>
      </w:r>
      <w:proofErr w:type="spellStart"/>
      <w:r w:rsidRPr="001774FD">
        <w:rPr>
          <w:rFonts w:ascii="Times New Roman" w:hAnsi="Times New Roman"/>
          <w:sz w:val="24"/>
          <w:szCs w:val="24"/>
        </w:rPr>
        <w:t>underdosing</w:t>
      </w:r>
      <w:proofErr w:type="spellEnd"/>
      <w:r w:rsidRPr="001774FD">
        <w:rPr>
          <w:rFonts w:ascii="Times New Roman" w:hAnsi="Times New Roman"/>
          <w:sz w:val="24"/>
          <w:szCs w:val="24"/>
        </w:rPr>
        <w:t xml:space="preserve"> of narcotics and </w:t>
      </w:r>
      <w:proofErr w:type="spellStart"/>
      <w:r w:rsidRPr="001774FD">
        <w:rPr>
          <w:rFonts w:ascii="Times New Roman" w:hAnsi="Times New Roman"/>
          <w:sz w:val="24"/>
          <w:szCs w:val="24"/>
        </w:rPr>
        <w:t>psychodysleptics</w:t>
      </w:r>
      <w:proofErr w:type="spellEnd"/>
      <w:r w:rsidRPr="00177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[hallucinogens]</w:t>
      </w:r>
    </w:p>
    <w:p w14:paraId="355A7C55" w14:textId="523BFA86" w:rsidR="00F00A1A" w:rsidRDefault="00F00A1A" w:rsidP="00F00A1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T40.9 </w:t>
      </w:r>
      <w:r w:rsidRPr="00F00A1A">
        <w:rPr>
          <w:rFonts w:ascii="Times New Roman" w:hAnsi="Times New Roman"/>
          <w:sz w:val="24"/>
          <w:szCs w:val="24"/>
        </w:rPr>
        <w:t xml:space="preserve">Poisoning by, adverse effect of and </w:t>
      </w:r>
      <w:proofErr w:type="spellStart"/>
      <w:r w:rsidRPr="00F00A1A">
        <w:rPr>
          <w:rFonts w:ascii="Times New Roman" w:hAnsi="Times New Roman"/>
          <w:sz w:val="24"/>
          <w:szCs w:val="24"/>
        </w:rPr>
        <w:t>underdosing</w:t>
      </w:r>
      <w:proofErr w:type="spellEnd"/>
      <w:r w:rsidRPr="00F00A1A">
        <w:rPr>
          <w:rFonts w:ascii="Times New Roman" w:hAnsi="Times New Roman"/>
          <w:sz w:val="24"/>
          <w:szCs w:val="24"/>
        </w:rPr>
        <w:t xml:space="preserve"> of other and unspecified </w:t>
      </w:r>
      <w:proofErr w:type="spellStart"/>
      <w:r w:rsidRPr="00F00A1A">
        <w:rPr>
          <w:rFonts w:ascii="Times New Roman" w:hAnsi="Times New Roman"/>
          <w:sz w:val="24"/>
          <w:szCs w:val="24"/>
        </w:rPr>
        <w:t>psychodysleptics</w:t>
      </w:r>
      <w:proofErr w:type="spellEnd"/>
      <w:r w:rsidRPr="00F00A1A">
        <w:rPr>
          <w:rFonts w:ascii="Times New Roman" w:hAnsi="Times New Roman"/>
          <w:sz w:val="24"/>
          <w:szCs w:val="24"/>
        </w:rPr>
        <w:t xml:space="preserve"> [hallucinogens]</w:t>
      </w:r>
    </w:p>
    <w:p w14:paraId="6206CD2E" w14:textId="647C9E62" w:rsidR="00D225AB" w:rsidRDefault="00D225AB" w:rsidP="00D225AB">
      <w:pPr>
        <w:pStyle w:val="ListParagraph"/>
        <w:numPr>
          <w:ilvl w:val="1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T40.90 </w:t>
      </w:r>
      <w:r w:rsidRPr="00D225AB">
        <w:rPr>
          <w:rFonts w:ascii="Times New Roman" w:hAnsi="Times New Roman"/>
          <w:sz w:val="24"/>
          <w:szCs w:val="24"/>
        </w:rPr>
        <w:t xml:space="preserve">Poisoning by, adverse effect of and </w:t>
      </w:r>
      <w:proofErr w:type="spellStart"/>
      <w:r w:rsidRPr="00D225AB">
        <w:rPr>
          <w:rFonts w:ascii="Times New Roman" w:hAnsi="Times New Roman"/>
          <w:sz w:val="24"/>
          <w:szCs w:val="24"/>
        </w:rPr>
        <w:t>underdosing</w:t>
      </w:r>
      <w:proofErr w:type="spellEnd"/>
      <w:r w:rsidRPr="00D225AB">
        <w:rPr>
          <w:rFonts w:ascii="Times New Roman" w:hAnsi="Times New Roman"/>
          <w:sz w:val="24"/>
          <w:szCs w:val="24"/>
        </w:rPr>
        <w:t xml:space="preserve"> of unspecified </w:t>
      </w:r>
      <w:proofErr w:type="spellStart"/>
      <w:r w:rsidRPr="00D225AB">
        <w:rPr>
          <w:rFonts w:ascii="Times New Roman" w:hAnsi="Times New Roman"/>
          <w:sz w:val="24"/>
          <w:szCs w:val="24"/>
        </w:rPr>
        <w:t>psychodysleptics</w:t>
      </w:r>
      <w:proofErr w:type="spellEnd"/>
      <w:r w:rsidRPr="00D225AB">
        <w:rPr>
          <w:rFonts w:ascii="Times New Roman" w:hAnsi="Times New Roman"/>
          <w:sz w:val="24"/>
          <w:szCs w:val="24"/>
        </w:rPr>
        <w:t xml:space="preserve"> [hallucinogens]</w:t>
      </w:r>
    </w:p>
    <w:p w14:paraId="4BBB0DF9" w14:textId="4F9F1B37" w:rsidR="00065D85" w:rsidRDefault="00065D85" w:rsidP="00065D85">
      <w:pPr>
        <w:pStyle w:val="ListParagraph"/>
        <w:numPr>
          <w:ilvl w:val="2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T40.905 </w:t>
      </w:r>
      <w:r w:rsidRPr="00065D85">
        <w:rPr>
          <w:rFonts w:ascii="Times New Roman" w:hAnsi="Times New Roman"/>
          <w:sz w:val="24"/>
          <w:szCs w:val="24"/>
        </w:rPr>
        <w:t xml:space="preserve">Adverse effect of unspecified </w:t>
      </w:r>
      <w:proofErr w:type="spellStart"/>
      <w:r w:rsidRPr="00065D85">
        <w:rPr>
          <w:rFonts w:ascii="Times New Roman" w:hAnsi="Times New Roman"/>
          <w:sz w:val="24"/>
          <w:szCs w:val="24"/>
        </w:rPr>
        <w:t>psychodysleptics</w:t>
      </w:r>
      <w:proofErr w:type="spellEnd"/>
      <w:r w:rsidRPr="00065D85">
        <w:rPr>
          <w:rFonts w:ascii="Times New Roman" w:hAnsi="Times New Roman"/>
          <w:sz w:val="24"/>
          <w:szCs w:val="24"/>
        </w:rPr>
        <w:t xml:space="preserve"> [hallucinogens]</w:t>
      </w:r>
    </w:p>
    <w:p w14:paraId="657B53A5" w14:textId="5B46F1E7" w:rsidR="001774FD" w:rsidRDefault="0062349E" w:rsidP="00065D85">
      <w:pPr>
        <w:pStyle w:val="ListParagraph"/>
        <w:numPr>
          <w:ilvl w:val="3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5D85">
        <w:rPr>
          <w:rFonts w:ascii="Times New Roman" w:hAnsi="Times New Roman"/>
          <w:b/>
          <w:sz w:val="24"/>
          <w:szCs w:val="24"/>
        </w:rPr>
        <w:lastRenderedPageBreak/>
        <w:t>T40</w:t>
      </w:r>
      <w:r w:rsidR="001774FD" w:rsidRPr="00065D85">
        <w:rPr>
          <w:rFonts w:ascii="Times New Roman" w:hAnsi="Times New Roman"/>
          <w:b/>
          <w:sz w:val="24"/>
          <w:szCs w:val="24"/>
        </w:rPr>
        <w:t>.</w:t>
      </w:r>
      <w:r w:rsidRPr="00065D85">
        <w:rPr>
          <w:rFonts w:ascii="Times New Roman" w:hAnsi="Times New Roman"/>
          <w:b/>
          <w:sz w:val="24"/>
          <w:szCs w:val="24"/>
        </w:rPr>
        <w:t>905A</w:t>
      </w:r>
      <w:r w:rsidRPr="001774FD">
        <w:rPr>
          <w:rFonts w:ascii="Times New Roman" w:hAnsi="Times New Roman"/>
          <w:sz w:val="24"/>
          <w:szCs w:val="24"/>
        </w:rPr>
        <w:t xml:space="preserve"> Adverse effect of unspecified </w:t>
      </w:r>
      <w:proofErr w:type="spellStart"/>
      <w:r w:rsidRPr="001774FD">
        <w:rPr>
          <w:rFonts w:ascii="Times New Roman" w:hAnsi="Times New Roman"/>
          <w:sz w:val="24"/>
          <w:szCs w:val="24"/>
        </w:rPr>
        <w:t>psychodysleptics</w:t>
      </w:r>
      <w:proofErr w:type="spellEnd"/>
      <w:r w:rsidRPr="001774FD">
        <w:rPr>
          <w:rFonts w:ascii="Times New Roman" w:hAnsi="Times New Roman"/>
          <w:sz w:val="24"/>
          <w:szCs w:val="24"/>
        </w:rPr>
        <w:t xml:space="preserve"> [hallucinogens], initial encounter </w:t>
      </w:r>
    </w:p>
    <w:p w14:paraId="10DEF83D" w14:textId="7F25DEE8" w:rsidR="00D225AB" w:rsidRDefault="00D225AB" w:rsidP="00D225AB">
      <w:pPr>
        <w:pStyle w:val="ListParagraph"/>
        <w:numPr>
          <w:ilvl w:val="1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T40.99 </w:t>
      </w:r>
      <w:r w:rsidRPr="00D225AB">
        <w:rPr>
          <w:rFonts w:ascii="Times New Roman" w:hAnsi="Times New Roman"/>
          <w:sz w:val="24"/>
          <w:szCs w:val="24"/>
        </w:rPr>
        <w:t xml:space="preserve">Poisoning by, adverse effect of and </w:t>
      </w:r>
      <w:proofErr w:type="spellStart"/>
      <w:r w:rsidRPr="00D225AB">
        <w:rPr>
          <w:rFonts w:ascii="Times New Roman" w:hAnsi="Times New Roman"/>
          <w:sz w:val="24"/>
          <w:szCs w:val="24"/>
        </w:rPr>
        <w:t>underdosing</w:t>
      </w:r>
      <w:proofErr w:type="spellEnd"/>
      <w:r w:rsidRPr="00D225AB">
        <w:rPr>
          <w:rFonts w:ascii="Times New Roman" w:hAnsi="Times New Roman"/>
          <w:sz w:val="24"/>
          <w:szCs w:val="24"/>
        </w:rPr>
        <w:t xml:space="preserve"> of other </w:t>
      </w:r>
      <w:proofErr w:type="spellStart"/>
      <w:r w:rsidRPr="00D225AB">
        <w:rPr>
          <w:rFonts w:ascii="Times New Roman" w:hAnsi="Times New Roman"/>
          <w:sz w:val="24"/>
          <w:szCs w:val="24"/>
        </w:rPr>
        <w:t>psychodysleptics</w:t>
      </w:r>
      <w:proofErr w:type="spellEnd"/>
      <w:r w:rsidRPr="00D225AB">
        <w:rPr>
          <w:rFonts w:ascii="Times New Roman" w:hAnsi="Times New Roman"/>
          <w:sz w:val="24"/>
          <w:szCs w:val="24"/>
        </w:rPr>
        <w:t xml:space="preserve"> [hallucinogens]</w:t>
      </w:r>
    </w:p>
    <w:p w14:paraId="790D27BB" w14:textId="52712FE3" w:rsidR="00065D85" w:rsidRDefault="00065D85" w:rsidP="00065D85">
      <w:pPr>
        <w:pStyle w:val="ListParagraph"/>
        <w:numPr>
          <w:ilvl w:val="2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T40.995 </w:t>
      </w:r>
      <w:r w:rsidRPr="00065D85">
        <w:rPr>
          <w:rFonts w:ascii="Times New Roman" w:hAnsi="Times New Roman"/>
          <w:sz w:val="24"/>
          <w:szCs w:val="24"/>
        </w:rPr>
        <w:t xml:space="preserve">Adverse effect of other </w:t>
      </w:r>
      <w:proofErr w:type="spellStart"/>
      <w:r w:rsidRPr="00065D85">
        <w:rPr>
          <w:rFonts w:ascii="Times New Roman" w:hAnsi="Times New Roman"/>
          <w:sz w:val="24"/>
          <w:szCs w:val="24"/>
        </w:rPr>
        <w:t>psychodysleptics</w:t>
      </w:r>
      <w:proofErr w:type="spellEnd"/>
      <w:r w:rsidRPr="00065D85">
        <w:rPr>
          <w:rFonts w:ascii="Times New Roman" w:hAnsi="Times New Roman"/>
          <w:sz w:val="24"/>
          <w:szCs w:val="24"/>
        </w:rPr>
        <w:t xml:space="preserve"> [hallucinogens]</w:t>
      </w:r>
    </w:p>
    <w:p w14:paraId="127356A0" w14:textId="7CB9A573" w:rsidR="0062349E" w:rsidRPr="001774FD" w:rsidRDefault="0062349E" w:rsidP="00065D85">
      <w:pPr>
        <w:pStyle w:val="ListParagraph"/>
        <w:numPr>
          <w:ilvl w:val="3"/>
          <w:numId w:val="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65D85">
        <w:rPr>
          <w:rFonts w:ascii="Times New Roman" w:hAnsi="Times New Roman"/>
          <w:b/>
          <w:sz w:val="24"/>
          <w:szCs w:val="24"/>
        </w:rPr>
        <w:t>T40</w:t>
      </w:r>
      <w:r w:rsidR="001774FD" w:rsidRPr="00065D85">
        <w:rPr>
          <w:rFonts w:ascii="Times New Roman" w:hAnsi="Times New Roman"/>
          <w:b/>
          <w:sz w:val="24"/>
          <w:szCs w:val="24"/>
        </w:rPr>
        <w:t>.</w:t>
      </w:r>
      <w:r w:rsidRPr="00065D85">
        <w:rPr>
          <w:rFonts w:ascii="Times New Roman" w:hAnsi="Times New Roman"/>
          <w:b/>
          <w:sz w:val="24"/>
          <w:szCs w:val="24"/>
        </w:rPr>
        <w:t>995A</w:t>
      </w:r>
      <w:r w:rsidRPr="001774FD">
        <w:rPr>
          <w:rFonts w:ascii="Times New Roman" w:hAnsi="Times New Roman"/>
          <w:sz w:val="24"/>
          <w:szCs w:val="24"/>
        </w:rPr>
        <w:t xml:space="preserve"> Adverse effect of other </w:t>
      </w:r>
      <w:proofErr w:type="spellStart"/>
      <w:r w:rsidRPr="001774FD">
        <w:rPr>
          <w:rFonts w:ascii="Times New Roman" w:hAnsi="Times New Roman"/>
          <w:sz w:val="24"/>
          <w:szCs w:val="24"/>
        </w:rPr>
        <w:t>psychodysleptics</w:t>
      </w:r>
      <w:proofErr w:type="spellEnd"/>
      <w:r w:rsidRPr="001774FD">
        <w:rPr>
          <w:rFonts w:ascii="Times New Roman" w:hAnsi="Times New Roman"/>
          <w:sz w:val="24"/>
          <w:szCs w:val="24"/>
        </w:rPr>
        <w:t xml:space="preserve"> [hallucinogens], initial encounter </w:t>
      </w:r>
    </w:p>
    <w:p w14:paraId="1A5A73F1" w14:textId="1B1E9CF9" w:rsidR="00D116C4" w:rsidRDefault="00D116C4" w:rsidP="00AB7B0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T43 = </w:t>
      </w:r>
      <w:r w:rsidRPr="00D116C4">
        <w:rPr>
          <w:rFonts w:ascii="Times New Roman" w:hAnsi="Times New Roman"/>
          <w:sz w:val="24"/>
          <w:szCs w:val="24"/>
        </w:rPr>
        <w:t xml:space="preserve">Poisoning by, adverse effect of and </w:t>
      </w:r>
      <w:proofErr w:type="spellStart"/>
      <w:r w:rsidRPr="00D116C4">
        <w:rPr>
          <w:rFonts w:ascii="Times New Roman" w:hAnsi="Times New Roman"/>
          <w:sz w:val="24"/>
          <w:szCs w:val="24"/>
        </w:rPr>
        <w:t>underdosing</w:t>
      </w:r>
      <w:proofErr w:type="spellEnd"/>
      <w:r w:rsidRPr="00D116C4">
        <w:rPr>
          <w:rFonts w:ascii="Times New Roman" w:hAnsi="Times New Roman"/>
          <w:sz w:val="24"/>
          <w:szCs w:val="24"/>
        </w:rPr>
        <w:t xml:space="preserve"> of psychotropic drugs, not elsewhere classified </w:t>
      </w:r>
    </w:p>
    <w:p w14:paraId="0078CDAF" w14:textId="7D1D2B84" w:rsidR="00D116C4" w:rsidRDefault="00D116C4" w:rsidP="00D116C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116C4">
        <w:rPr>
          <w:rFonts w:ascii="Times New Roman" w:hAnsi="Times New Roman"/>
          <w:sz w:val="24"/>
          <w:szCs w:val="24"/>
        </w:rPr>
        <w:t xml:space="preserve">T43.3 Poisoning by, adverse effect of and </w:t>
      </w:r>
      <w:proofErr w:type="spellStart"/>
      <w:r w:rsidRPr="00D116C4">
        <w:rPr>
          <w:rFonts w:ascii="Times New Roman" w:hAnsi="Times New Roman"/>
          <w:sz w:val="24"/>
          <w:szCs w:val="24"/>
        </w:rPr>
        <w:t>underdosing</w:t>
      </w:r>
      <w:proofErr w:type="spellEnd"/>
      <w:r w:rsidRPr="00D116C4">
        <w:rPr>
          <w:rFonts w:ascii="Times New Roman" w:hAnsi="Times New Roman"/>
          <w:sz w:val="24"/>
          <w:szCs w:val="24"/>
        </w:rPr>
        <w:t xml:space="preserve"> of phenothiazine antipsychotics and neuroleptics</w:t>
      </w:r>
    </w:p>
    <w:p w14:paraId="63486D5B" w14:textId="77777777" w:rsidR="00D116C4" w:rsidRDefault="00D116C4" w:rsidP="00AB7B03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T43.3X5 </w:t>
      </w:r>
      <w:r w:rsidRPr="00D116C4">
        <w:rPr>
          <w:rFonts w:ascii="Times New Roman" w:hAnsi="Times New Roman"/>
          <w:sz w:val="24"/>
          <w:szCs w:val="24"/>
        </w:rPr>
        <w:t>Adverse effect of phenothiazine antipsychotics and neuroleptics</w:t>
      </w:r>
    </w:p>
    <w:p w14:paraId="0F8EF9B2" w14:textId="4116237B" w:rsidR="00D116C4" w:rsidRDefault="0062349E" w:rsidP="00AB7B03">
      <w:pPr>
        <w:pStyle w:val="ListParagraph"/>
        <w:numPr>
          <w:ilvl w:val="2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116C4">
        <w:rPr>
          <w:rFonts w:ascii="Times New Roman" w:hAnsi="Times New Roman"/>
          <w:b/>
          <w:sz w:val="24"/>
          <w:szCs w:val="24"/>
        </w:rPr>
        <w:t>T4</w:t>
      </w:r>
      <w:r w:rsidR="00D116C4" w:rsidRPr="00D116C4">
        <w:rPr>
          <w:rFonts w:ascii="Times New Roman" w:hAnsi="Times New Roman"/>
          <w:b/>
          <w:sz w:val="24"/>
          <w:szCs w:val="24"/>
        </w:rPr>
        <w:t>3.3X5A</w:t>
      </w:r>
      <w:r w:rsidR="00BE2B30" w:rsidRPr="00D116C4">
        <w:rPr>
          <w:rFonts w:ascii="Times New Roman" w:hAnsi="Times New Roman"/>
          <w:sz w:val="24"/>
          <w:szCs w:val="24"/>
        </w:rPr>
        <w:t xml:space="preserve"> </w:t>
      </w:r>
      <w:r w:rsidRPr="00D116C4">
        <w:rPr>
          <w:rFonts w:ascii="Times New Roman" w:hAnsi="Times New Roman"/>
          <w:sz w:val="24"/>
          <w:szCs w:val="24"/>
        </w:rPr>
        <w:t xml:space="preserve">Adverse effect of phenothiazine antipsychotics and neuroleptics, initial encounter </w:t>
      </w:r>
    </w:p>
    <w:p w14:paraId="35DFE528" w14:textId="2D81F861" w:rsidR="00D116C4" w:rsidRDefault="00D116C4" w:rsidP="00D116C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T43.4 </w:t>
      </w:r>
      <w:r w:rsidRPr="00D116C4">
        <w:rPr>
          <w:rFonts w:ascii="Times New Roman" w:hAnsi="Times New Roman"/>
          <w:sz w:val="24"/>
          <w:szCs w:val="24"/>
        </w:rPr>
        <w:t xml:space="preserve">Poisoning by, adverse effect of and </w:t>
      </w:r>
      <w:proofErr w:type="spellStart"/>
      <w:r w:rsidRPr="00D116C4">
        <w:rPr>
          <w:rFonts w:ascii="Times New Roman" w:hAnsi="Times New Roman"/>
          <w:sz w:val="24"/>
          <w:szCs w:val="24"/>
        </w:rPr>
        <w:t>underdosing</w:t>
      </w:r>
      <w:proofErr w:type="spellEnd"/>
      <w:r w:rsidRPr="00D116C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116C4">
        <w:rPr>
          <w:rFonts w:ascii="Times New Roman" w:hAnsi="Times New Roman"/>
          <w:sz w:val="24"/>
          <w:szCs w:val="24"/>
        </w:rPr>
        <w:t>butyrophenone</w:t>
      </w:r>
      <w:proofErr w:type="spellEnd"/>
      <w:r w:rsidRPr="00D116C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116C4">
        <w:rPr>
          <w:rFonts w:ascii="Times New Roman" w:hAnsi="Times New Roman"/>
          <w:sz w:val="24"/>
          <w:szCs w:val="24"/>
        </w:rPr>
        <w:t>thiothixene</w:t>
      </w:r>
      <w:proofErr w:type="spellEnd"/>
      <w:r w:rsidRPr="00D116C4">
        <w:rPr>
          <w:rFonts w:ascii="Times New Roman" w:hAnsi="Times New Roman"/>
          <w:sz w:val="24"/>
          <w:szCs w:val="24"/>
        </w:rPr>
        <w:t xml:space="preserve"> neuroleptics</w:t>
      </w:r>
    </w:p>
    <w:p w14:paraId="6E2274C8" w14:textId="587FB634" w:rsidR="00D116C4" w:rsidRDefault="00D116C4" w:rsidP="00D116C4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T43.4X5 </w:t>
      </w:r>
      <w:r w:rsidRPr="00D116C4">
        <w:rPr>
          <w:rFonts w:ascii="Times New Roman" w:hAnsi="Times New Roman"/>
          <w:sz w:val="24"/>
          <w:szCs w:val="24"/>
        </w:rPr>
        <w:t xml:space="preserve">Adverse effect of </w:t>
      </w:r>
      <w:proofErr w:type="spellStart"/>
      <w:r w:rsidRPr="00D116C4">
        <w:rPr>
          <w:rFonts w:ascii="Times New Roman" w:hAnsi="Times New Roman"/>
          <w:sz w:val="24"/>
          <w:szCs w:val="24"/>
        </w:rPr>
        <w:t>butyrophenone</w:t>
      </w:r>
      <w:proofErr w:type="spellEnd"/>
      <w:r w:rsidRPr="00D116C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116C4">
        <w:rPr>
          <w:rFonts w:ascii="Times New Roman" w:hAnsi="Times New Roman"/>
          <w:sz w:val="24"/>
          <w:szCs w:val="24"/>
        </w:rPr>
        <w:t>thiothixene</w:t>
      </w:r>
      <w:proofErr w:type="spellEnd"/>
      <w:r w:rsidRPr="00D116C4">
        <w:rPr>
          <w:rFonts w:ascii="Times New Roman" w:hAnsi="Times New Roman"/>
          <w:sz w:val="24"/>
          <w:szCs w:val="24"/>
        </w:rPr>
        <w:t xml:space="preserve"> neuroleptics</w:t>
      </w:r>
    </w:p>
    <w:p w14:paraId="38000FCC" w14:textId="608DC31D" w:rsidR="0062349E" w:rsidRPr="00D116C4" w:rsidRDefault="0062349E" w:rsidP="00D116C4">
      <w:pPr>
        <w:pStyle w:val="ListParagraph"/>
        <w:numPr>
          <w:ilvl w:val="2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116C4">
        <w:rPr>
          <w:rFonts w:ascii="Times New Roman" w:hAnsi="Times New Roman"/>
          <w:b/>
          <w:sz w:val="24"/>
          <w:szCs w:val="24"/>
        </w:rPr>
        <w:t>T434X5A</w:t>
      </w:r>
      <w:r w:rsidRPr="00D116C4">
        <w:rPr>
          <w:rFonts w:ascii="Times New Roman" w:hAnsi="Times New Roman"/>
          <w:sz w:val="24"/>
          <w:szCs w:val="24"/>
        </w:rPr>
        <w:t xml:space="preserve"> Adverse effect of </w:t>
      </w:r>
      <w:proofErr w:type="spellStart"/>
      <w:r w:rsidRPr="00D116C4">
        <w:rPr>
          <w:rFonts w:ascii="Times New Roman" w:hAnsi="Times New Roman"/>
          <w:sz w:val="24"/>
          <w:szCs w:val="24"/>
        </w:rPr>
        <w:t>butyrophenone</w:t>
      </w:r>
      <w:proofErr w:type="spellEnd"/>
      <w:r w:rsidRPr="00D116C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116C4">
        <w:rPr>
          <w:rFonts w:ascii="Times New Roman" w:hAnsi="Times New Roman"/>
          <w:sz w:val="24"/>
          <w:szCs w:val="24"/>
        </w:rPr>
        <w:t>thiothixene</w:t>
      </w:r>
      <w:proofErr w:type="spellEnd"/>
      <w:r w:rsidRPr="00D116C4">
        <w:rPr>
          <w:rFonts w:ascii="Times New Roman" w:hAnsi="Times New Roman"/>
          <w:sz w:val="24"/>
          <w:szCs w:val="24"/>
        </w:rPr>
        <w:t xml:space="preserve"> neuroleptics, initial encounter </w:t>
      </w:r>
    </w:p>
    <w:p w14:paraId="6B46BC3A" w14:textId="692568A6" w:rsidR="00240510" w:rsidRDefault="00240510" w:rsidP="0024051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T43.5 </w:t>
      </w:r>
      <w:r w:rsidRPr="00240510">
        <w:rPr>
          <w:rFonts w:ascii="Times New Roman" w:hAnsi="Times New Roman"/>
          <w:sz w:val="24"/>
          <w:szCs w:val="24"/>
        </w:rPr>
        <w:t xml:space="preserve">Poisoning by, adverse effect of and </w:t>
      </w:r>
      <w:proofErr w:type="spellStart"/>
      <w:r w:rsidRPr="00240510">
        <w:rPr>
          <w:rFonts w:ascii="Times New Roman" w:hAnsi="Times New Roman"/>
          <w:sz w:val="24"/>
          <w:szCs w:val="24"/>
        </w:rPr>
        <w:t>underdosing</w:t>
      </w:r>
      <w:proofErr w:type="spellEnd"/>
      <w:r w:rsidRPr="00240510">
        <w:rPr>
          <w:rFonts w:ascii="Times New Roman" w:hAnsi="Times New Roman"/>
          <w:sz w:val="24"/>
          <w:szCs w:val="24"/>
        </w:rPr>
        <w:t xml:space="preserve"> of other and unspecified antipsychotics and neuroleptics</w:t>
      </w:r>
    </w:p>
    <w:p w14:paraId="031CCBB5" w14:textId="054C4786" w:rsidR="00240510" w:rsidRDefault="00240510" w:rsidP="00240510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T43.50 </w:t>
      </w:r>
      <w:r w:rsidRPr="00240510">
        <w:rPr>
          <w:rFonts w:ascii="Times New Roman" w:hAnsi="Times New Roman"/>
          <w:sz w:val="24"/>
          <w:szCs w:val="24"/>
        </w:rPr>
        <w:t xml:space="preserve">Poisoning by, adverse effect of and </w:t>
      </w:r>
      <w:proofErr w:type="spellStart"/>
      <w:r w:rsidRPr="00240510">
        <w:rPr>
          <w:rFonts w:ascii="Times New Roman" w:hAnsi="Times New Roman"/>
          <w:sz w:val="24"/>
          <w:szCs w:val="24"/>
        </w:rPr>
        <w:t>underdosing</w:t>
      </w:r>
      <w:proofErr w:type="spellEnd"/>
      <w:r w:rsidRPr="00240510">
        <w:rPr>
          <w:rFonts w:ascii="Times New Roman" w:hAnsi="Times New Roman"/>
          <w:sz w:val="24"/>
          <w:szCs w:val="24"/>
        </w:rPr>
        <w:t xml:space="preserve"> of unspecified antipsychotics and neuroleptics</w:t>
      </w:r>
    </w:p>
    <w:p w14:paraId="5A609DDE" w14:textId="4FADCA56" w:rsidR="009750F7" w:rsidRDefault="009750F7" w:rsidP="009750F7">
      <w:pPr>
        <w:pStyle w:val="ListParagraph"/>
        <w:numPr>
          <w:ilvl w:val="2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T43.501 </w:t>
      </w:r>
      <w:r w:rsidRPr="009750F7">
        <w:rPr>
          <w:rFonts w:ascii="Times New Roman" w:hAnsi="Times New Roman"/>
          <w:sz w:val="24"/>
          <w:szCs w:val="24"/>
        </w:rPr>
        <w:t>Poisoning by unspecified antipsychotics and neuroleptics, accidental (unintentional)</w:t>
      </w:r>
    </w:p>
    <w:p w14:paraId="7136F098" w14:textId="77777777" w:rsidR="009750F7" w:rsidRDefault="009750F7" w:rsidP="009750F7">
      <w:pPr>
        <w:pStyle w:val="ListParagraph"/>
        <w:numPr>
          <w:ilvl w:val="3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50F7">
        <w:rPr>
          <w:rFonts w:ascii="Times New Roman" w:hAnsi="Times New Roman"/>
          <w:b/>
          <w:sz w:val="24"/>
          <w:szCs w:val="24"/>
        </w:rPr>
        <w:t>T43.501A</w:t>
      </w:r>
      <w:r w:rsidRPr="00240510">
        <w:rPr>
          <w:rFonts w:ascii="Times New Roman" w:hAnsi="Times New Roman"/>
          <w:sz w:val="24"/>
          <w:szCs w:val="24"/>
        </w:rPr>
        <w:t xml:space="preserve"> </w:t>
      </w:r>
      <w:r w:rsidRPr="009750F7">
        <w:rPr>
          <w:rFonts w:ascii="Times New Roman" w:hAnsi="Times New Roman"/>
          <w:sz w:val="24"/>
          <w:szCs w:val="24"/>
        </w:rPr>
        <w:t>Poisoning by unspecified antipsychotics and neuroleptics, accidental (unintentional), initial encounter</w:t>
      </w:r>
    </w:p>
    <w:p w14:paraId="70317CEA" w14:textId="57937E60" w:rsidR="009750F7" w:rsidRDefault="009750F7" w:rsidP="009750F7">
      <w:pPr>
        <w:pStyle w:val="ListParagraph"/>
        <w:numPr>
          <w:ilvl w:val="3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50F7">
        <w:rPr>
          <w:rFonts w:ascii="Times New Roman" w:hAnsi="Times New Roman"/>
          <w:b/>
          <w:sz w:val="24"/>
          <w:szCs w:val="24"/>
        </w:rPr>
        <w:t>T43.501D</w:t>
      </w:r>
      <w:r w:rsidRPr="009750F7">
        <w:rPr>
          <w:rFonts w:ascii="Times New Roman" w:hAnsi="Times New Roman"/>
          <w:sz w:val="24"/>
          <w:szCs w:val="24"/>
        </w:rPr>
        <w:t xml:space="preserve"> Poisoning by unspecified antipsychotics and neuroleptics, accidental (unintentional), subsequent encounter</w:t>
      </w:r>
    </w:p>
    <w:p w14:paraId="1E1A52CA" w14:textId="5A255B11" w:rsidR="009750F7" w:rsidRPr="009750F7" w:rsidRDefault="009750F7" w:rsidP="009750F7">
      <w:pPr>
        <w:pStyle w:val="ListParagraph"/>
        <w:numPr>
          <w:ilvl w:val="3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750F7">
        <w:rPr>
          <w:rFonts w:ascii="Times New Roman" w:hAnsi="Times New Roman"/>
          <w:b/>
          <w:sz w:val="24"/>
          <w:szCs w:val="24"/>
        </w:rPr>
        <w:t>T43.501S</w:t>
      </w:r>
      <w:r w:rsidRPr="009750F7">
        <w:rPr>
          <w:rFonts w:ascii="Times New Roman" w:hAnsi="Times New Roman"/>
          <w:sz w:val="24"/>
          <w:szCs w:val="24"/>
        </w:rPr>
        <w:t xml:space="preserve"> Poisoning by unspecified antipsychotics and neuroleptics, accidental (unintentional), sequela</w:t>
      </w:r>
    </w:p>
    <w:p w14:paraId="6351C7E8" w14:textId="0499FF39" w:rsidR="00240510" w:rsidRDefault="00240510" w:rsidP="00240510">
      <w:pPr>
        <w:pStyle w:val="ListParagraph"/>
        <w:numPr>
          <w:ilvl w:val="2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T43.505 </w:t>
      </w:r>
      <w:r w:rsidRPr="00240510">
        <w:rPr>
          <w:rFonts w:ascii="Times New Roman" w:hAnsi="Times New Roman"/>
          <w:sz w:val="24"/>
          <w:szCs w:val="24"/>
        </w:rPr>
        <w:t>Adverse effect of unspecified antipsychotics and neuroleptics</w:t>
      </w:r>
    </w:p>
    <w:p w14:paraId="3F78ABC5" w14:textId="121765E4" w:rsidR="00240510" w:rsidRDefault="0062349E" w:rsidP="00240510">
      <w:pPr>
        <w:pStyle w:val="ListParagraph"/>
        <w:numPr>
          <w:ilvl w:val="3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40510">
        <w:rPr>
          <w:rFonts w:ascii="Times New Roman" w:hAnsi="Times New Roman"/>
          <w:b/>
          <w:sz w:val="24"/>
          <w:szCs w:val="24"/>
        </w:rPr>
        <w:t>T43</w:t>
      </w:r>
      <w:r w:rsidR="00240510" w:rsidRPr="00240510">
        <w:rPr>
          <w:rFonts w:ascii="Times New Roman" w:hAnsi="Times New Roman"/>
          <w:b/>
          <w:sz w:val="24"/>
          <w:szCs w:val="24"/>
        </w:rPr>
        <w:t>.</w:t>
      </w:r>
      <w:r w:rsidRPr="00240510">
        <w:rPr>
          <w:rFonts w:ascii="Times New Roman" w:hAnsi="Times New Roman"/>
          <w:b/>
          <w:sz w:val="24"/>
          <w:szCs w:val="24"/>
        </w:rPr>
        <w:t>505A</w:t>
      </w:r>
      <w:r w:rsidRPr="00240510">
        <w:rPr>
          <w:rFonts w:ascii="Times New Roman" w:hAnsi="Times New Roman"/>
          <w:sz w:val="24"/>
          <w:szCs w:val="24"/>
        </w:rPr>
        <w:t xml:space="preserve"> Adverse effect of unspecified antipsychotics and neuroleptics, initial encounter </w:t>
      </w:r>
    </w:p>
    <w:p w14:paraId="111E3A69" w14:textId="756F6B89" w:rsidR="00BB33E6" w:rsidRDefault="00BB33E6" w:rsidP="00BB33E6">
      <w:pPr>
        <w:pStyle w:val="ListParagraph"/>
        <w:numPr>
          <w:ilvl w:val="3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26C3E">
        <w:rPr>
          <w:rFonts w:ascii="Times New Roman" w:hAnsi="Times New Roman"/>
          <w:b/>
          <w:sz w:val="24"/>
          <w:szCs w:val="24"/>
        </w:rPr>
        <w:t>T43.505D</w:t>
      </w:r>
      <w:r w:rsidRPr="00990194">
        <w:rPr>
          <w:rFonts w:ascii="Times New Roman" w:hAnsi="Times New Roman"/>
          <w:sz w:val="24"/>
          <w:szCs w:val="24"/>
        </w:rPr>
        <w:t xml:space="preserve"> </w:t>
      </w:r>
      <w:r w:rsidRPr="00BB33E6">
        <w:rPr>
          <w:rFonts w:ascii="Times New Roman" w:hAnsi="Times New Roman"/>
          <w:sz w:val="24"/>
          <w:szCs w:val="24"/>
        </w:rPr>
        <w:t>Adverse effect of unspecified antipsychotics and neuroleptics, subsequent encounter</w:t>
      </w:r>
    </w:p>
    <w:p w14:paraId="26AC9407" w14:textId="5A23A22F" w:rsidR="00BB33E6" w:rsidRPr="00BB33E6" w:rsidRDefault="00BB33E6" w:rsidP="00BB33E6">
      <w:pPr>
        <w:pStyle w:val="ListParagraph"/>
        <w:numPr>
          <w:ilvl w:val="3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26C3E">
        <w:rPr>
          <w:rFonts w:ascii="Times New Roman" w:hAnsi="Times New Roman"/>
          <w:b/>
          <w:sz w:val="24"/>
          <w:szCs w:val="24"/>
        </w:rPr>
        <w:t>T43.505S</w:t>
      </w:r>
      <w:r w:rsidRPr="00990194">
        <w:rPr>
          <w:rFonts w:ascii="Times New Roman" w:hAnsi="Times New Roman"/>
          <w:sz w:val="24"/>
          <w:szCs w:val="24"/>
        </w:rPr>
        <w:t xml:space="preserve"> </w:t>
      </w:r>
      <w:r w:rsidRPr="00BB33E6">
        <w:rPr>
          <w:rFonts w:ascii="Times New Roman" w:hAnsi="Times New Roman"/>
          <w:sz w:val="24"/>
          <w:szCs w:val="24"/>
        </w:rPr>
        <w:t>Adverse effect of unspecified antipsychotics and neuroleptics, sequela</w:t>
      </w:r>
    </w:p>
    <w:p w14:paraId="496FA1B8" w14:textId="32AA56BE" w:rsidR="00240510" w:rsidRDefault="00240510" w:rsidP="00240510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T43.59 </w:t>
      </w:r>
      <w:r w:rsidRPr="00240510">
        <w:rPr>
          <w:rFonts w:ascii="Times New Roman" w:hAnsi="Times New Roman"/>
          <w:sz w:val="24"/>
          <w:szCs w:val="24"/>
        </w:rPr>
        <w:t xml:space="preserve">Poisoning by, adverse effect of and </w:t>
      </w:r>
      <w:proofErr w:type="spellStart"/>
      <w:r w:rsidRPr="00240510">
        <w:rPr>
          <w:rFonts w:ascii="Times New Roman" w:hAnsi="Times New Roman"/>
          <w:sz w:val="24"/>
          <w:szCs w:val="24"/>
        </w:rPr>
        <w:t>underdosing</w:t>
      </w:r>
      <w:proofErr w:type="spellEnd"/>
      <w:r w:rsidRPr="00240510">
        <w:rPr>
          <w:rFonts w:ascii="Times New Roman" w:hAnsi="Times New Roman"/>
          <w:sz w:val="24"/>
          <w:szCs w:val="24"/>
        </w:rPr>
        <w:t xml:space="preserve"> of other antipsychotics and neuroleptics</w:t>
      </w:r>
    </w:p>
    <w:p w14:paraId="5DDA4834" w14:textId="60121988" w:rsidR="00240510" w:rsidRDefault="00240510" w:rsidP="00240510">
      <w:pPr>
        <w:pStyle w:val="ListParagraph"/>
        <w:numPr>
          <w:ilvl w:val="2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T43.595 </w:t>
      </w:r>
      <w:r w:rsidRPr="00240510">
        <w:rPr>
          <w:rFonts w:ascii="Times New Roman" w:hAnsi="Times New Roman"/>
          <w:sz w:val="24"/>
          <w:szCs w:val="24"/>
        </w:rPr>
        <w:t>Adverse effect of other antipsychotics and neuroleptics</w:t>
      </w:r>
    </w:p>
    <w:p w14:paraId="25950B57" w14:textId="7EBE68FD" w:rsidR="00240510" w:rsidRDefault="0062349E" w:rsidP="00240510">
      <w:pPr>
        <w:pStyle w:val="ListParagraph"/>
        <w:numPr>
          <w:ilvl w:val="3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40510">
        <w:rPr>
          <w:rFonts w:ascii="Times New Roman" w:hAnsi="Times New Roman"/>
          <w:b/>
          <w:sz w:val="24"/>
          <w:szCs w:val="24"/>
        </w:rPr>
        <w:t>T43</w:t>
      </w:r>
      <w:r w:rsidR="002B115E">
        <w:rPr>
          <w:rFonts w:ascii="Times New Roman" w:hAnsi="Times New Roman"/>
          <w:b/>
          <w:sz w:val="24"/>
          <w:szCs w:val="24"/>
        </w:rPr>
        <w:t>.</w:t>
      </w:r>
      <w:r w:rsidRPr="00240510">
        <w:rPr>
          <w:rFonts w:ascii="Times New Roman" w:hAnsi="Times New Roman"/>
          <w:b/>
          <w:sz w:val="24"/>
          <w:szCs w:val="24"/>
        </w:rPr>
        <w:t>595A</w:t>
      </w:r>
      <w:r w:rsidRPr="00240510">
        <w:rPr>
          <w:rFonts w:ascii="Times New Roman" w:hAnsi="Times New Roman"/>
          <w:sz w:val="24"/>
          <w:szCs w:val="24"/>
        </w:rPr>
        <w:t xml:space="preserve"> Adverse effect of other antipsychotics and neuroleptics, initial encounter </w:t>
      </w:r>
    </w:p>
    <w:p w14:paraId="37752B3E" w14:textId="2CF43D10" w:rsidR="00B05FC9" w:rsidRDefault="00B05FC9" w:rsidP="00B05FC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T43.8 </w:t>
      </w:r>
      <w:r w:rsidRPr="00B05FC9">
        <w:rPr>
          <w:rFonts w:ascii="Times New Roman" w:hAnsi="Times New Roman"/>
          <w:sz w:val="24"/>
          <w:szCs w:val="24"/>
        </w:rPr>
        <w:t xml:space="preserve">Poisoning by, adverse effect of and </w:t>
      </w:r>
      <w:proofErr w:type="spellStart"/>
      <w:r w:rsidRPr="00B05FC9">
        <w:rPr>
          <w:rFonts w:ascii="Times New Roman" w:hAnsi="Times New Roman"/>
          <w:sz w:val="24"/>
          <w:szCs w:val="24"/>
        </w:rPr>
        <w:t>underdosing</w:t>
      </w:r>
      <w:proofErr w:type="spellEnd"/>
      <w:r w:rsidRPr="00B05FC9">
        <w:rPr>
          <w:rFonts w:ascii="Times New Roman" w:hAnsi="Times New Roman"/>
          <w:sz w:val="24"/>
          <w:szCs w:val="24"/>
        </w:rPr>
        <w:t xml:space="preserve"> of other psychotropic drugs</w:t>
      </w:r>
    </w:p>
    <w:p w14:paraId="316169C4" w14:textId="4327493A" w:rsidR="00B05FC9" w:rsidRDefault="00B05FC9" w:rsidP="00B05FC9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T43.8X5 </w:t>
      </w:r>
      <w:r w:rsidRPr="00B05FC9">
        <w:rPr>
          <w:rFonts w:ascii="Times New Roman" w:hAnsi="Times New Roman"/>
          <w:sz w:val="24"/>
          <w:szCs w:val="24"/>
        </w:rPr>
        <w:t>Adverse effect of other psychotropic drugs</w:t>
      </w:r>
    </w:p>
    <w:p w14:paraId="3500F724" w14:textId="3639DB46" w:rsidR="00240510" w:rsidRDefault="0062349E" w:rsidP="00B05FC9">
      <w:pPr>
        <w:pStyle w:val="ListParagraph"/>
        <w:numPr>
          <w:ilvl w:val="2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05FC9">
        <w:rPr>
          <w:rFonts w:ascii="Times New Roman" w:hAnsi="Times New Roman"/>
          <w:b/>
          <w:sz w:val="24"/>
          <w:szCs w:val="24"/>
        </w:rPr>
        <w:t>T438X5A</w:t>
      </w:r>
      <w:r w:rsidRPr="00240510">
        <w:rPr>
          <w:rFonts w:ascii="Times New Roman" w:hAnsi="Times New Roman"/>
          <w:sz w:val="24"/>
          <w:szCs w:val="24"/>
        </w:rPr>
        <w:t xml:space="preserve"> Adverse effect of other psychotropic drugs, initial encounter </w:t>
      </w:r>
    </w:p>
    <w:p w14:paraId="10191475" w14:textId="0F5C559F" w:rsidR="00BB33E6" w:rsidRDefault="00BB33E6" w:rsidP="00BB33E6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T43.9 </w:t>
      </w:r>
      <w:r w:rsidRPr="00BB33E6">
        <w:rPr>
          <w:rFonts w:ascii="Times New Roman" w:hAnsi="Times New Roman"/>
          <w:sz w:val="24"/>
          <w:szCs w:val="24"/>
        </w:rPr>
        <w:t xml:space="preserve">Poisoning by, adverse effect of and </w:t>
      </w:r>
      <w:proofErr w:type="spellStart"/>
      <w:r w:rsidRPr="00BB33E6">
        <w:rPr>
          <w:rFonts w:ascii="Times New Roman" w:hAnsi="Times New Roman"/>
          <w:sz w:val="24"/>
          <w:szCs w:val="24"/>
        </w:rPr>
        <w:t>underdosing</w:t>
      </w:r>
      <w:proofErr w:type="spellEnd"/>
      <w:r w:rsidRPr="00BB33E6">
        <w:rPr>
          <w:rFonts w:ascii="Times New Roman" w:hAnsi="Times New Roman"/>
          <w:sz w:val="24"/>
          <w:szCs w:val="24"/>
        </w:rPr>
        <w:t xml:space="preserve"> of unspecified psychotropic drug</w:t>
      </w:r>
    </w:p>
    <w:p w14:paraId="4CA3AD5F" w14:textId="77777777" w:rsidR="00BB33E6" w:rsidRDefault="00BB33E6" w:rsidP="00BB33E6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T43.95 </w:t>
      </w:r>
      <w:r w:rsidRPr="00BB33E6">
        <w:rPr>
          <w:rFonts w:ascii="Times New Roman" w:hAnsi="Times New Roman"/>
          <w:sz w:val="24"/>
          <w:szCs w:val="24"/>
        </w:rPr>
        <w:t>Adverse effect of unspecified psychotropic drug</w:t>
      </w:r>
    </w:p>
    <w:p w14:paraId="1FD3B9E6" w14:textId="56B3D949" w:rsidR="00240510" w:rsidRPr="00BB33E6" w:rsidRDefault="0062349E" w:rsidP="00BB33E6">
      <w:pPr>
        <w:pStyle w:val="ListParagraph"/>
        <w:numPr>
          <w:ilvl w:val="2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B33E6">
        <w:rPr>
          <w:rFonts w:ascii="Times New Roman" w:hAnsi="Times New Roman"/>
          <w:b/>
          <w:sz w:val="24"/>
          <w:szCs w:val="24"/>
        </w:rPr>
        <w:t>T43</w:t>
      </w:r>
      <w:r w:rsidR="00BB33E6" w:rsidRPr="00BB33E6">
        <w:rPr>
          <w:rFonts w:ascii="Times New Roman" w:hAnsi="Times New Roman"/>
          <w:b/>
          <w:sz w:val="24"/>
          <w:szCs w:val="24"/>
        </w:rPr>
        <w:t>.</w:t>
      </w:r>
      <w:r w:rsidRPr="00BB33E6">
        <w:rPr>
          <w:rFonts w:ascii="Times New Roman" w:hAnsi="Times New Roman"/>
          <w:b/>
          <w:sz w:val="24"/>
          <w:szCs w:val="24"/>
        </w:rPr>
        <w:t>95XA</w:t>
      </w:r>
      <w:r w:rsidRPr="00BB33E6">
        <w:rPr>
          <w:rFonts w:ascii="Times New Roman" w:hAnsi="Times New Roman"/>
          <w:sz w:val="24"/>
          <w:szCs w:val="24"/>
        </w:rPr>
        <w:t xml:space="preserve"> Adverse effect of unspecified psychotropic drug, initial encounter </w:t>
      </w:r>
    </w:p>
    <w:p w14:paraId="7F667B3E" w14:textId="1C11D9A0" w:rsidR="006342B0" w:rsidRDefault="006342B0" w:rsidP="006342B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73D69BA0" w14:textId="4A5B431D" w:rsidR="00624E6F" w:rsidRPr="00AB7B03" w:rsidRDefault="007C5FE5" w:rsidP="006342B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Legend: </w:t>
      </w:r>
      <w:bookmarkStart w:id="0" w:name="_GoBack"/>
      <w:bookmarkEnd w:id="0"/>
      <w:r w:rsidR="00C9017E">
        <w:rPr>
          <w:rFonts w:ascii="Times New Roman" w:hAnsi="Times New Roman"/>
          <w:sz w:val="24"/>
          <w:szCs w:val="24"/>
        </w:rPr>
        <w:t>A</w:t>
      </w:r>
      <w:r w:rsidR="00B06AB8">
        <w:rPr>
          <w:rFonts w:ascii="Times New Roman" w:hAnsi="Times New Roman"/>
          <w:sz w:val="24"/>
          <w:szCs w:val="24"/>
        </w:rPr>
        <w:t>lphanumeric International Classification of Diseases (ICD) c</w:t>
      </w:r>
      <w:r w:rsidR="00C9017E">
        <w:rPr>
          <w:rFonts w:ascii="Times New Roman" w:hAnsi="Times New Roman"/>
          <w:sz w:val="24"/>
          <w:szCs w:val="24"/>
        </w:rPr>
        <w:t xml:space="preserve">odes describing medical diagnoses that encompass antipsychotic-related </w:t>
      </w:r>
      <w:r w:rsidR="00575085">
        <w:rPr>
          <w:rFonts w:ascii="Times New Roman" w:hAnsi="Times New Roman"/>
          <w:sz w:val="24"/>
          <w:szCs w:val="24"/>
        </w:rPr>
        <w:t>extrapyramidal symptom (</w:t>
      </w:r>
      <w:r w:rsidR="00C9017E">
        <w:rPr>
          <w:rFonts w:ascii="Times New Roman" w:hAnsi="Times New Roman"/>
          <w:sz w:val="24"/>
          <w:szCs w:val="24"/>
        </w:rPr>
        <w:t>EPS</w:t>
      </w:r>
      <w:r w:rsidR="00575085">
        <w:rPr>
          <w:rFonts w:ascii="Times New Roman" w:hAnsi="Times New Roman"/>
          <w:sz w:val="24"/>
          <w:szCs w:val="24"/>
        </w:rPr>
        <w:t>)</w:t>
      </w:r>
      <w:r w:rsidR="00C9017E">
        <w:rPr>
          <w:rFonts w:ascii="Times New Roman" w:hAnsi="Times New Roman"/>
          <w:sz w:val="24"/>
          <w:szCs w:val="24"/>
        </w:rPr>
        <w:t xml:space="preserve"> events were used to generate a patient list for this study.</w:t>
      </w:r>
      <w:r w:rsidR="00C70186">
        <w:rPr>
          <w:rFonts w:ascii="Times New Roman" w:hAnsi="Times New Roman"/>
          <w:sz w:val="24"/>
          <w:szCs w:val="24"/>
        </w:rPr>
        <w:t xml:space="preserve"> </w:t>
      </w:r>
      <w:r w:rsidR="00007001">
        <w:rPr>
          <w:rFonts w:ascii="Times New Roman" w:hAnsi="Times New Roman"/>
          <w:sz w:val="24"/>
          <w:szCs w:val="24"/>
        </w:rPr>
        <w:t>The 10</w:t>
      </w:r>
      <w:r w:rsidR="00007001" w:rsidRPr="004E33DD">
        <w:rPr>
          <w:rFonts w:ascii="Times New Roman" w:hAnsi="Times New Roman"/>
          <w:sz w:val="24"/>
          <w:szCs w:val="24"/>
          <w:vertAlign w:val="superscript"/>
        </w:rPr>
        <w:t>th</w:t>
      </w:r>
      <w:r w:rsidR="00007001">
        <w:rPr>
          <w:rFonts w:ascii="Times New Roman" w:hAnsi="Times New Roman"/>
          <w:sz w:val="24"/>
          <w:szCs w:val="24"/>
        </w:rPr>
        <w:t xml:space="preserve"> revision (ICD-10) of these codes has been in used since 2015, so the 9</w:t>
      </w:r>
      <w:r w:rsidR="00007001" w:rsidRPr="004E33DD">
        <w:rPr>
          <w:rFonts w:ascii="Times New Roman" w:hAnsi="Times New Roman"/>
          <w:sz w:val="24"/>
          <w:szCs w:val="24"/>
          <w:vertAlign w:val="superscript"/>
        </w:rPr>
        <w:t>th</w:t>
      </w:r>
      <w:r w:rsidR="00007001">
        <w:rPr>
          <w:rFonts w:ascii="Times New Roman" w:hAnsi="Times New Roman"/>
          <w:sz w:val="24"/>
          <w:szCs w:val="24"/>
        </w:rPr>
        <w:t xml:space="preserve"> revision (ICD-9) was included to broaden the searchable timeframe. </w:t>
      </w:r>
      <w:r w:rsidR="00444058">
        <w:rPr>
          <w:rFonts w:ascii="Times New Roman" w:hAnsi="Times New Roman"/>
          <w:sz w:val="24"/>
          <w:szCs w:val="24"/>
        </w:rPr>
        <w:t xml:space="preserve">The ICD-9 code is listed below the equivalent ICD-10 code if a conversion exists. </w:t>
      </w:r>
      <w:r w:rsidR="00C70186">
        <w:rPr>
          <w:rFonts w:ascii="Times New Roman" w:hAnsi="Times New Roman"/>
          <w:sz w:val="24"/>
          <w:szCs w:val="24"/>
        </w:rPr>
        <w:t xml:space="preserve">Each </w:t>
      </w:r>
      <w:r w:rsidR="00007001">
        <w:rPr>
          <w:rFonts w:ascii="Times New Roman" w:hAnsi="Times New Roman"/>
          <w:sz w:val="24"/>
          <w:szCs w:val="24"/>
        </w:rPr>
        <w:t xml:space="preserve">broad </w:t>
      </w:r>
      <w:r w:rsidR="00C70186">
        <w:rPr>
          <w:rFonts w:ascii="Times New Roman" w:hAnsi="Times New Roman"/>
          <w:sz w:val="24"/>
          <w:szCs w:val="24"/>
        </w:rPr>
        <w:t xml:space="preserve">category code is followed by the associated </w:t>
      </w:r>
      <w:r w:rsidR="0061085A">
        <w:rPr>
          <w:rFonts w:ascii="Times New Roman" w:hAnsi="Times New Roman"/>
          <w:sz w:val="24"/>
          <w:szCs w:val="24"/>
        </w:rPr>
        <w:t>path to the billable specifier code</w:t>
      </w:r>
      <w:r w:rsidR="00871070">
        <w:rPr>
          <w:rFonts w:ascii="Times New Roman" w:hAnsi="Times New Roman"/>
          <w:sz w:val="24"/>
          <w:szCs w:val="24"/>
        </w:rPr>
        <w:t xml:space="preserve"> </w:t>
      </w:r>
      <w:r w:rsidR="004512B5">
        <w:rPr>
          <w:rFonts w:ascii="Times New Roman" w:hAnsi="Times New Roman"/>
          <w:sz w:val="24"/>
          <w:szCs w:val="24"/>
        </w:rPr>
        <w:t xml:space="preserve">in </w:t>
      </w:r>
      <w:r w:rsidR="004512B5">
        <w:rPr>
          <w:rFonts w:ascii="Times New Roman" w:hAnsi="Times New Roman"/>
          <w:b/>
          <w:sz w:val="24"/>
          <w:szCs w:val="24"/>
        </w:rPr>
        <w:t>bold</w:t>
      </w:r>
      <w:r w:rsidR="00FC063F">
        <w:rPr>
          <w:rFonts w:ascii="Times New Roman" w:hAnsi="Times New Roman"/>
          <w:sz w:val="24"/>
          <w:szCs w:val="24"/>
        </w:rPr>
        <w:t xml:space="preserve"> which was </w:t>
      </w:r>
      <w:r w:rsidR="005C1283">
        <w:rPr>
          <w:rFonts w:ascii="Times New Roman" w:hAnsi="Times New Roman"/>
          <w:sz w:val="24"/>
          <w:szCs w:val="24"/>
        </w:rPr>
        <w:t xml:space="preserve">used </w:t>
      </w:r>
      <w:r w:rsidR="00830EC8">
        <w:rPr>
          <w:rFonts w:ascii="Times New Roman" w:hAnsi="Times New Roman"/>
          <w:sz w:val="24"/>
          <w:szCs w:val="24"/>
        </w:rPr>
        <w:t>to</w:t>
      </w:r>
      <w:r w:rsidR="005C1283">
        <w:rPr>
          <w:rFonts w:ascii="Times New Roman" w:hAnsi="Times New Roman"/>
          <w:sz w:val="24"/>
          <w:szCs w:val="24"/>
        </w:rPr>
        <w:t xml:space="preserve"> search</w:t>
      </w:r>
      <w:r w:rsidR="005E5A76">
        <w:rPr>
          <w:rFonts w:ascii="Times New Roman" w:hAnsi="Times New Roman"/>
          <w:sz w:val="24"/>
          <w:szCs w:val="24"/>
        </w:rPr>
        <w:t xml:space="preserve"> for patient encounters</w:t>
      </w:r>
      <w:r w:rsidR="00C70186">
        <w:rPr>
          <w:rFonts w:ascii="Times New Roman" w:hAnsi="Times New Roman"/>
          <w:sz w:val="24"/>
          <w:szCs w:val="24"/>
        </w:rPr>
        <w:t>.</w:t>
      </w:r>
      <w:r w:rsidR="004E33DD">
        <w:rPr>
          <w:rFonts w:ascii="Times New Roman" w:hAnsi="Times New Roman"/>
          <w:sz w:val="24"/>
          <w:szCs w:val="24"/>
        </w:rPr>
        <w:t xml:space="preserve"> </w:t>
      </w:r>
      <w:r w:rsidR="00C9017E">
        <w:rPr>
          <w:rFonts w:ascii="Times New Roman" w:hAnsi="Times New Roman"/>
          <w:sz w:val="24"/>
          <w:szCs w:val="24"/>
        </w:rPr>
        <w:t>These codes collectively encompass the majority of possible reactions that were appropriately diagnosed</w:t>
      </w:r>
      <w:r w:rsidR="00444058">
        <w:rPr>
          <w:rFonts w:ascii="Times New Roman" w:hAnsi="Times New Roman"/>
          <w:sz w:val="24"/>
          <w:szCs w:val="24"/>
        </w:rPr>
        <w:t xml:space="preserve"> </w:t>
      </w:r>
      <w:r w:rsidR="004F597F">
        <w:rPr>
          <w:rFonts w:ascii="Times New Roman" w:hAnsi="Times New Roman"/>
          <w:sz w:val="24"/>
          <w:szCs w:val="24"/>
        </w:rPr>
        <w:t xml:space="preserve">and billed </w:t>
      </w:r>
      <w:r w:rsidR="00444058">
        <w:rPr>
          <w:rFonts w:ascii="Times New Roman" w:hAnsi="Times New Roman"/>
          <w:sz w:val="24"/>
          <w:szCs w:val="24"/>
        </w:rPr>
        <w:t>as antipsychotic-related EPS</w:t>
      </w:r>
      <w:r w:rsidR="00C9017E">
        <w:rPr>
          <w:rFonts w:ascii="Times New Roman" w:hAnsi="Times New Roman"/>
          <w:sz w:val="24"/>
          <w:szCs w:val="24"/>
        </w:rPr>
        <w:t xml:space="preserve">. Manual chart review was performed for </w:t>
      </w:r>
      <w:r w:rsidR="001F3E62">
        <w:rPr>
          <w:rFonts w:ascii="Times New Roman" w:hAnsi="Times New Roman"/>
          <w:sz w:val="24"/>
          <w:szCs w:val="24"/>
        </w:rPr>
        <w:t>each</w:t>
      </w:r>
      <w:r w:rsidR="00C9017E">
        <w:rPr>
          <w:rFonts w:ascii="Times New Roman" w:hAnsi="Times New Roman"/>
          <w:sz w:val="24"/>
          <w:szCs w:val="24"/>
        </w:rPr>
        <w:t xml:space="preserve"> patient encounter corresponding to </w:t>
      </w:r>
      <w:r w:rsidR="001F3E62">
        <w:rPr>
          <w:rFonts w:ascii="Times New Roman" w:hAnsi="Times New Roman"/>
          <w:sz w:val="24"/>
          <w:szCs w:val="24"/>
        </w:rPr>
        <w:t>a</w:t>
      </w:r>
      <w:r w:rsidR="00C9017E">
        <w:rPr>
          <w:rFonts w:ascii="Times New Roman" w:hAnsi="Times New Roman"/>
          <w:sz w:val="24"/>
          <w:szCs w:val="24"/>
        </w:rPr>
        <w:t xml:space="preserve"> unique billing occurrence in order to confirm </w:t>
      </w:r>
      <w:r w:rsidR="001F3E62">
        <w:rPr>
          <w:rFonts w:ascii="Times New Roman" w:hAnsi="Times New Roman"/>
          <w:sz w:val="24"/>
          <w:szCs w:val="24"/>
        </w:rPr>
        <w:t xml:space="preserve">that </w:t>
      </w:r>
      <w:r w:rsidR="00C9017E">
        <w:rPr>
          <w:rFonts w:ascii="Times New Roman" w:hAnsi="Times New Roman"/>
          <w:sz w:val="24"/>
          <w:szCs w:val="24"/>
        </w:rPr>
        <w:t xml:space="preserve">the </w:t>
      </w:r>
      <w:r w:rsidR="001B3A65">
        <w:rPr>
          <w:rFonts w:ascii="Times New Roman" w:hAnsi="Times New Roman"/>
          <w:sz w:val="24"/>
          <w:szCs w:val="24"/>
        </w:rPr>
        <w:t>event</w:t>
      </w:r>
      <w:r w:rsidR="00C9017E">
        <w:rPr>
          <w:rFonts w:ascii="Times New Roman" w:hAnsi="Times New Roman"/>
          <w:sz w:val="24"/>
          <w:szCs w:val="24"/>
        </w:rPr>
        <w:t xml:space="preserve"> coded for was indeed antipsychotic-related EPS.</w:t>
      </w:r>
    </w:p>
    <w:sectPr w:rsidR="00624E6F" w:rsidRPr="00AB7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14F2B" w14:textId="77777777" w:rsidR="00192B8B" w:rsidRDefault="00192B8B" w:rsidP="000772CD">
      <w:r>
        <w:separator/>
      </w:r>
    </w:p>
  </w:endnote>
  <w:endnote w:type="continuationSeparator" w:id="0">
    <w:p w14:paraId="6A86A55F" w14:textId="77777777" w:rsidR="00192B8B" w:rsidRDefault="00192B8B" w:rsidP="0007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5C0A6" w14:textId="77777777" w:rsidR="000772CD" w:rsidRDefault="00077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07202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7288211" w14:textId="63154D2E" w:rsidR="000772CD" w:rsidRPr="000772CD" w:rsidRDefault="000772CD">
        <w:pPr>
          <w:pStyle w:val="Footer"/>
          <w:jc w:val="right"/>
          <w:rPr>
            <w:rFonts w:ascii="Times New Roman" w:hAnsi="Times New Roman"/>
          </w:rPr>
        </w:pPr>
        <w:r w:rsidRPr="000772CD">
          <w:rPr>
            <w:rFonts w:ascii="Times New Roman" w:hAnsi="Times New Roman"/>
          </w:rPr>
          <w:fldChar w:fldCharType="begin"/>
        </w:r>
        <w:r w:rsidRPr="000772CD">
          <w:rPr>
            <w:rFonts w:ascii="Times New Roman" w:hAnsi="Times New Roman"/>
          </w:rPr>
          <w:instrText xml:space="preserve"> PAGE   \* MERGEFORMAT </w:instrText>
        </w:r>
        <w:r w:rsidRPr="000772CD">
          <w:rPr>
            <w:rFonts w:ascii="Times New Roman" w:hAnsi="Times New Roman"/>
          </w:rPr>
          <w:fldChar w:fldCharType="separate"/>
        </w:r>
        <w:r w:rsidR="007C5FE5">
          <w:rPr>
            <w:rFonts w:ascii="Times New Roman" w:hAnsi="Times New Roman"/>
            <w:noProof/>
          </w:rPr>
          <w:t>5</w:t>
        </w:r>
        <w:r w:rsidRPr="000772CD">
          <w:rPr>
            <w:rFonts w:ascii="Times New Roman" w:hAnsi="Times New Roman"/>
            <w:noProof/>
          </w:rPr>
          <w:fldChar w:fldCharType="end"/>
        </w:r>
      </w:p>
    </w:sdtContent>
  </w:sdt>
  <w:p w14:paraId="0085E805" w14:textId="77777777" w:rsidR="000772CD" w:rsidRDefault="00077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1303" w14:textId="77777777" w:rsidR="000772CD" w:rsidRDefault="00077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D50BC" w14:textId="77777777" w:rsidR="00192B8B" w:rsidRDefault="00192B8B" w:rsidP="000772CD">
      <w:r>
        <w:separator/>
      </w:r>
    </w:p>
  </w:footnote>
  <w:footnote w:type="continuationSeparator" w:id="0">
    <w:p w14:paraId="64799931" w14:textId="77777777" w:rsidR="00192B8B" w:rsidRDefault="00192B8B" w:rsidP="0007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09EB" w14:textId="77777777" w:rsidR="000772CD" w:rsidRDefault="00077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F67F" w14:textId="77777777" w:rsidR="000772CD" w:rsidRDefault="00077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6CD9" w14:textId="77777777" w:rsidR="000772CD" w:rsidRDefault="00077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9A9"/>
    <w:multiLevelType w:val="hybridMultilevel"/>
    <w:tmpl w:val="7222F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AD0DB3"/>
    <w:multiLevelType w:val="hybridMultilevel"/>
    <w:tmpl w:val="5BAA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29B0"/>
    <w:multiLevelType w:val="hybridMultilevel"/>
    <w:tmpl w:val="CA3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0456"/>
    <w:multiLevelType w:val="hybridMultilevel"/>
    <w:tmpl w:val="680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7640D"/>
    <w:multiLevelType w:val="hybridMultilevel"/>
    <w:tmpl w:val="2BA8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435E1"/>
    <w:multiLevelType w:val="hybridMultilevel"/>
    <w:tmpl w:val="7C6E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94F84"/>
    <w:multiLevelType w:val="hybridMultilevel"/>
    <w:tmpl w:val="6726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B246E"/>
    <w:multiLevelType w:val="hybridMultilevel"/>
    <w:tmpl w:val="9758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9E"/>
    <w:rsid w:val="00007001"/>
    <w:rsid w:val="00026C3E"/>
    <w:rsid w:val="00065D85"/>
    <w:rsid w:val="000772CD"/>
    <w:rsid w:val="000A7204"/>
    <w:rsid w:val="00122794"/>
    <w:rsid w:val="00147D8E"/>
    <w:rsid w:val="00155636"/>
    <w:rsid w:val="001774FD"/>
    <w:rsid w:val="00192B8B"/>
    <w:rsid w:val="001B3A65"/>
    <w:rsid w:val="001D6789"/>
    <w:rsid w:val="001F3E62"/>
    <w:rsid w:val="001F416B"/>
    <w:rsid w:val="00240510"/>
    <w:rsid w:val="002B115E"/>
    <w:rsid w:val="003260C6"/>
    <w:rsid w:val="00352A37"/>
    <w:rsid w:val="00363897"/>
    <w:rsid w:val="00387B41"/>
    <w:rsid w:val="003E6D3F"/>
    <w:rsid w:val="00444058"/>
    <w:rsid w:val="004512B5"/>
    <w:rsid w:val="004E33DD"/>
    <w:rsid w:val="004F597F"/>
    <w:rsid w:val="00504FAE"/>
    <w:rsid w:val="00523060"/>
    <w:rsid w:val="00575085"/>
    <w:rsid w:val="005C1283"/>
    <w:rsid w:val="005E5A76"/>
    <w:rsid w:val="0061085A"/>
    <w:rsid w:val="0062085A"/>
    <w:rsid w:val="0062349E"/>
    <w:rsid w:val="00624E6F"/>
    <w:rsid w:val="006342B0"/>
    <w:rsid w:val="006B19A1"/>
    <w:rsid w:val="007C5FE5"/>
    <w:rsid w:val="00830EC8"/>
    <w:rsid w:val="008651FA"/>
    <w:rsid w:val="00871070"/>
    <w:rsid w:val="009233FF"/>
    <w:rsid w:val="0092365D"/>
    <w:rsid w:val="009750F7"/>
    <w:rsid w:val="00982875"/>
    <w:rsid w:val="00990194"/>
    <w:rsid w:val="00A8193E"/>
    <w:rsid w:val="00AB7B03"/>
    <w:rsid w:val="00B05FC9"/>
    <w:rsid w:val="00B06AB8"/>
    <w:rsid w:val="00BB33E6"/>
    <w:rsid w:val="00BE2B30"/>
    <w:rsid w:val="00C179E2"/>
    <w:rsid w:val="00C2460D"/>
    <w:rsid w:val="00C70186"/>
    <w:rsid w:val="00C9017E"/>
    <w:rsid w:val="00D116C4"/>
    <w:rsid w:val="00D225AB"/>
    <w:rsid w:val="00DE1BB7"/>
    <w:rsid w:val="00E7431B"/>
    <w:rsid w:val="00F00A1A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6105"/>
  <w15:chartTrackingRefBased/>
  <w15:docId w15:val="{95495B0D-01DA-4ED6-844E-739535A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2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7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2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Point University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Musco, Shaina</dc:creator>
  <cp:keywords/>
  <dc:description/>
  <cp:lastModifiedBy>Musco, Shaina</cp:lastModifiedBy>
  <cp:revision>50</cp:revision>
  <dcterms:created xsi:type="dcterms:W3CDTF">2018-09-11T13:15:00Z</dcterms:created>
  <dcterms:modified xsi:type="dcterms:W3CDTF">2019-03-07T21:36:00Z</dcterms:modified>
</cp:coreProperties>
</file>