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2E" w:rsidRDefault="00FA2B2E" w:rsidP="00FA2B2E">
      <w:pPr>
        <w:spacing w:after="0" w:line="480" w:lineRule="auto"/>
        <w:rPr>
          <w:rFonts w:ascii="Arial" w:hAnsi="Arial"/>
          <w:b/>
          <w:bCs/>
          <w:lang w:bidi="he-IL"/>
        </w:rPr>
      </w:pPr>
      <w:bookmarkStart w:id="0" w:name="_Hlk31750772"/>
      <w:bookmarkStart w:id="1" w:name="_Hlk47699728"/>
      <w:bookmarkStart w:id="2" w:name="_Hlk54685696"/>
      <w:r>
        <w:rPr>
          <w:rFonts w:ascii="Arial" w:hAnsi="Arial"/>
          <w:b/>
          <w:bCs/>
          <w:lang w:bidi="he-IL"/>
        </w:rPr>
        <w:t xml:space="preserve">SUPPLEMENTARY DIGITAL CONTENT </w:t>
      </w:r>
    </w:p>
    <w:p w:rsidR="00FA2B2E" w:rsidRPr="00931AF7" w:rsidRDefault="00FA2B2E" w:rsidP="00FA2B2E">
      <w:pPr>
        <w:spacing w:after="0" w:line="480" w:lineRule="auto"/>
        <w:rPr>
          <w:rFonts w:ascii="Arial" w:hAnsi="Arial"/>
          <w:b/>
          <w:bCs/>
          <w:lang w:bidi="he-IL"/>
        </w:rPr>
      </w:pPr>
      <w:r w:rsidRPr="00931AF7">
        <w:rPr>
          <w:rFonts w:ascii="Arial" w:hAnsi="Arial"/>
          <w:b/>
          <w:bCs/>
          <w:lang w:bidi="he-IL"/>
        </w:rPr>
        <w:t>Trajectories of Function and Symptom Change in Desvenlafaxine Clinical Trials: Toward Personalized Treatment for Depression</w:t>
      </w:r>
      <w:bookmarkStart w:id="3" w:name="_GoBack"/>
      <w:bookmarkEnd w:id="3"/>
    </w:p>
    <w:p w:rsidR="00FA2B2E" w:rsidRPr="00931AF7" w:rsidRDefault="00FA2B2E" w:rsidP="00FA2B2E">
      <w:pPr>
        <w:spacing w:after="0" w:line="480" w:lineRule="auto"/>
        <w:rPr>
          <w:rFonts w:ascii="Arial" w:hAnsi="Arial"/>
          <w:lang w:bidi="he-IL"/>
        </w:rPr>
      </w:pPr>
      <w:r w:rsidRPr="00931AF7">
        <w:rPr>
          <w:rFonts w:ascii="Arial" w:hAnsi="Arial"/>
          <w:lang w:bidi="he-IL"/>
        </w:rPr>
        <w:t xml:space="preserve">Sigal Zilcha-Mano, PhD,* Xuemei Wang, MSc,† Dalia B. </w:t>
      </w:r>
      <w:proofErr w:type="spellStart"/>
      <w:r w:rsidRPr="00931AF7">
        <w:rPr>
          <w:rFonts w:ascii="Arial" w:hAnsi="Arial"/>
          <w:lang w:bidi="he-IL"/>
        </w:rPr>
        <w:t>Wajsbrot</w:t>
      </w:r>
      <w:proofErr w:type="spellEnd"/>
      <w:r w:rsidRPr="00931AF7">
        <w:rPr>
          <w:rFonts w:ascii="Arial" w:hAnsi="Arial"/>
          <w:lang w:bidi="he-IL"/>
        </w:rPr>
        <w:t>, MSc,‡ Matthieu Boucher, PhD,§ Stuart A. Fine, BA,||</w:t>
      </w:r>
      <w:r>
        <w:rPr>
          <w:rFonts w:ascii="Arial" w:hAnsi="Arial"/>
          <w:lang w:bidi="he-IL"/>
        </w:rPr>
        <w:t xml:space="preserve"> </w:t>
      </w:r>
      <w:r w:rsidRPr="00931AF7">
        <w:rPr>
          <w:rFonts w:ascii="Arial" w:hAnsi="Arial"/>
          <w:lang w:bidi="he-IL"/>
        </w:rPr>
        <w:t>and Bret R. Rutherford, MD</w:t>
      </w:r>
      <w:bookmarkEnd w:id="1"/>
      <w:r>
        <w:rPr>
          <w:rFonts w:ascii="Arial" w:hAnsi="Arial"/>
          <w:lang w:bidi="he-IL"/>
        </w:rPr>
        <w:t>**</w:t>
      </w:r>
      <w:r w:rsidRPr="00931AF7">
        <w:rPr>
          <w:rFonts w:ascii="Arial" w:hAnsi="Arial"/>
          <w:lang w:bidi="he-IL"/>
        </w:rPr>
        <w:t xml:space="preserve"> </w:t>
      </w:r>
    </w:p>
    <w:p w:rsidR="00FA2B2E" w:rsidRPr="00FA2B2E" w:rsidRDefault="00FA2B2E" w:rsidP="00FA2B2E">
      <w:pPr>
        <w:spacing w:after="0" w:line="480" w:lineRule="auto"/>
        <w:rPr>
          <w:rFonts w:ascii="Arial" w:hAnsi="Arial"/>
          <w:sz w:val="20"/>
        </w:rPr>
      </w:pPr>
    </w:p>
    <w:p w:rsidR="00FA2B2E" w:rsidRPr="00FA2B2E" w:rsidRDefault="00FA2B2E" w:rsidP="00FA2B2E">
      <w:pPr>
        <w:spacing w:after="0" w:line="480" w:lineRule="auto"/>
        <w:rPr>
          <w:rFonts w:ascii="Arial" w:hAnsi="Arial"/>
          <w:sz w:val="20"/>
          <w:lang w:bidi="he-IL"/>
        </w:rPr>
      </w:pPr>
      <w:r w:rsidRPr="00FA2B2E">
        <w:rPr>
          <w:rFonts w:ascii="Arial" w:hAnsi="Arial"/>
          <w:sz w:val="20"/>
        </w:rPr>
        <w:t>From the *University of Haifa, Haifa, Israel; †</w:t>
      </w:r>
      <w:proofErr w:type="spellStart"/>
      <w:r w:rsidRPr="00FA2B2E">
        <w:rPr>
          <w:rFonts w:ascii="Arial" w:hAnsi="Arial"/>
          <w:sz w:val="20"/>
        </w:rPr>
        <w:t>Syneos</w:t>
      </w:r>
      <w:proofErr w:type="spellEnd"/>
      <w:r w:rsidRPr="00FA2B2E">
        <w:rPr>
          <w:rFonts w:ascii="Arial" w:hAnsi="Arial"/>
          <w:sz w:val="20"/>
        </w:rPr>
        <w:t xml:space="preserve"> Health Inc, Raleigh, NC (at the time of the study); ‡Pfizer Inc, New York, NY; §Pfizer Canada Inc, Kirkland, QC, Canada (at the time of the study), and Department of Pharmacology and Therapeutics, McGill University, Montréal, QC, Canada; </w:t>
      </w:r>
      <w:r w:rsidRPr="00FA2B2E">
        <w:rPr>
          <w:rFonts w:ascii="Arial" w:hAnsi="Arial"/>
          <w:sz w:val="20"/>
          <w:lang w:bidi="he-IL"/>
        </w:rPr>
        <w:t>|| Columbia University, New York, NY; **Columbia University College of Physicians and Surgeons and New York State Psychiatric Institute, New York, NY.</w:t>
      </w:r>
    </w:p>
    <w:p w:rsidR="00FA2B2E" w:rsidRDefault="00FA2B2E" w:rsidP="00FA2B2E">
      <w:pPr>
        <w:spacing w:after="0" w:line="480" w:lineRule="auto"/>
        <w:rPr>
          <w:rFonts w:ascii="Arial" w:hAnsi="Arial"/>
          <w:lang w:bidi="he-IL"/>
        </w:rPr>
      </w:pPr>
    </w:p>
    <w:bookmarkEnd w:id="2"/>
    <w:p w:rsidR="00FA2B2E" w:rsidRPr="00931AF7" w:rsidRDefault="00FA2B2E" w:rsidP="00FA2B2E">
      <w:pPr>
        <w:spacing w:after="0" w:line="480" w:lineRule="auto"/>
        <w:rPr>
          <w:rFonts w:ascii="Arial" w:hAnsi="Arial"/>
          <w:lang w:bidi="he-IL"/>
        </w:rPr>
      </w:pPr>
      <w:r w:rsidRPr="00931AF7">
        <w:rPr>
          <w:rFonts w:ascii="Arial" w:hAnsi="Arial"/>
          <w:lang w:bidi="he-IL"/>
        </w:rPr>
        <w:t>Table S1: Desvenlafaxine studies for patients with major depressive disorder included in the pooled analysis. (Supplemental Digital Content 1.doc)</w:t>
      </w:r>
    </w:p>
    <w:p w:rsidR="00FA2B2E" w:rsidRPr="00931AF7" w:rsidRDefault="00FA2B2E" w:rsidP="00FA2B2E">
      <w:pPr>
        <w:spacing w:after="0" w:line="480" w:lineRule="auto"/>
        <w:rPr>
          <w:rFonts w:ascii="Arial" w:hAnsi="Arial"/>
          <w:lang w:bidi="he-IL"/>
        </w:rPr>
      </w:pPr>
      <w:r w:rsidRPr="00931AF7">
        <w:rPr>
          <w:rFonts w:ascii="Arial" w:hAnsi="Arial"/>
          <w:lang w:bidi="he-IL"/>
        </w:rPr>
        <w:t>Table S2: Clinical and demographic characteristics of patients included in the pooled dataset. (Supplemental Digital Content 2.doc)</w:t>
      </w:r>
    </w:p>
    <w:p w:rsidR="00FA2B2E" w:rsidRPr="00931AF7" w:rsidRDefault="00FA2B2E" w:rsidP="00FA2B2E">
      <w:pPr>
        <w:spacing w:after="0" w:line="480" w:lineRule="auto"/>
        <w:rPr>
          <w:rFonts w:ascii="Arial" w:hAnsi="Arial"/>
          <w:lang w:bidi="he-IL"/>
        </w:rPr>
      </w:pPr>
      <w:r w:rsidRPr="00931AF7">
        <w:rPr>
          <w:rFonts w:ascii="Arial" w:hAnsi="Arial"/>
          <w:lang w:bidi="he-IL"/>
        </w:rPr>
        <w:t>Table S3: Results from model selection for HRSD and for SDS for the placebo and desvenlafaxine groups. (Supplemental Digital Content 3.doc)</w:t>
      </w:r>
    </w:p>
    <w:p w:rsidR="00FA2B2E" w:rsidRPr="00931AF7" w:rsidRDefault="00FA2B2E" w:rsidP="00FA2B2E">
      <w:pPr>
        <w:spacing w:after="0" w:line="480" w:lineRule="auto"/>
        <w:rPr>
          <w:rFonts w:ascii="Arial" w:hAnsi="Arial"/>
          <w:lang w:bidi="he-IL"/>
        </w:rPr>
      </w:pPr>
      <w:r w:rsidRPr="00931AF7">
        <w:rPr>
          <w:rFonts w:ascii="Arial" w:hAnsi="Arial"/>
          <w:lang w:bidi="he-IL"/>
        </w:rPr>
        <w:t xml:space="preserve">Table S4: </w:t>
      </w:r>
      <w:r w:rsidRPr="00931AF7">
        <w:rPr>
          <w:rFonts w:ascii="Arial" w:hAnsi="Arial"/>
        </w:rPr>
        <w:t xml:space="preserve">Percentage of Patients Receiving Similar Ranking for HRSD and SDS (percentages are calculated within HRSD trajectories). (A) For the placebo arm; (B) For the desvenlafaxine arm. </w:t>
      </w:r>
      <w:r w:rsidRPr="00931AF7">
        <w:rPr>
          <w:rFonts w:ascii="Arial" w:hAnsi="Arial"/>
          <w:lang w:bidi="he-IL"/>
        </w:rPr>
        <w:t>(Supplemental Digital Content 4.doc)</w:t>
      </w:r>
    </w:p>
    <w:p w:rsidR="00FA2B2E" w:rsidRDefault="00FA2B2E" w:rsidP="00FA2B2E">
      <w:pPr>
        <w:spacing w:line="480" w:lineRule="auto"/>
      </w:pPr>
    </w:p>
    <w:p w:rsidR="00FA2B2E" w:rsidRPr="00931AF7" w:rsidRDefault="00FA2B2E" w:rsidP="00FA2B2E">
      <w:pPr>
        <w:spacing w:line="480" w:lineRule="auto"/>
      </w:pPr>
    </w:p>
    <w:p w:rsidR="00FA2B2E" w:rsidRPr="00931AF7" w:rsidRDefault="00FA2B2E" w:rsidP="00FA2B2E">
      <w:pPr>
        <w:spacing w:after="0" w:line="480" w:lineRule="auto"/>
        <w:rPr>
          <w:rFonts w:ascii="Arial" w:hAnsi="Arial"/>
          <w:i/>
        </w:rPr>
        <w:sectPr w:rsidR="00FA2B2E" w:rsidRPr="00931AF7" w:rsidSect="00917898">
          <w:headerReference w:type="default" r:id="rId7"/>
          <w:endnotePr>
            <w:numFmt w:val="decimal"/>
          </w:endnotePr>
          <w:pgSz w:w="12240" w:h="15840" w:code="1"/>
          <w:pgMar w:top="1440" w:right="1440" w:bottom="1440" w:left="1350" w:header="706" w:footer="706" w:gutter="0"/>
          <w:cols w:space="708"/>
          <w:docGrid w:linePitch="360"/>
        </w:sectPr>
      </w:pPr>
    </w:p>
    <w:p w:rsidR="00FA2B2E" w:rsidRPr="00931AF7" w:rsidRDefault="00FA2B2E" w:rsidP="00FA2B2E">
      <w:pPr>
        <w:pStyle w:val="Heading2"/>
      </w:pPr>
      <w:r w:rsidRPr="00D17F13">
        <w:lastRenderedPageBreak/>
        <w:t>Table S1. Desvenlafaxine Studies for Patients With Major Depressive Disorder Included in the Pooled Analysis</w:t>
      </w:r>
      <w:r w:rsidRPr="00931AF7">
        <w:t xml:space="preserve"> </w:t>
      </w:r>
    </w:p>
    <w:tbl>
      <w:tblPr>
        <w:tblW w:w="13775" w:type="dxa"/>
        <w:tblInd w:w="-95" w:type="dxa"/>
        <w:tblLayout w:type="fixed"/>
        <w:tblLook w:val="04A0" w:firstRow="1" w:lastRow="0" w:firstColumn="1" w:lastColumn="0" w:noHBand="0" w:noVBand="1"/>
      </w:tblPr>
      <w:tblGrid>
        <w:gridCol w:w="2080"/>
        <w:gridCol w:w="2551"/>
        <w:gridCol w:w="1134"/>
        <w:gridCol w:w="1134"/>
        <w:gridCol w:w="1843"/>
        <w:gridCol w:w="1843"/>
        <w:gridCol w:w="2020"/>
        <w:gridCol w:w="1170"/>
      </w:tblGrid>
      <w:tr w:rsidR="00FA2B2E" w:rsidRPr="00931AF7" w:rsidTr="00B71ADC">
        <w:tc>
          <w:tcPr>
            <w:tcW w:w="2080" w:type="dxa"/>
            <w:vMerge w:val="restart"/>
            <w:tcBorders>
              <w:top w:val="single" w:sz="8" w:space="0" w:color="auto"/>
            </w:tcBorders>
            <w:shd w:val="clear" w:color="auto" w:fill="auto"/>
            <w:vAlign w:val="bottom"/>
          </w:tcPr>
          <w:p w:rsidR="00FA2B2E" w:rsidRPr="00931AF7" w:rsidRDefault="00FA2B2E" w:rsidP="00B71ADC">
            <w:pPr>
              <w:spacing w:after="0" w:line="480" w:lineRule="auto"/>
              <w:ind w:left="162" w:hanging="162"/>
              <w:rPr>
                <w:rFonts w:ascii="Arial" w:hAnsi="Arial"/>
                <w:b/>
              </w:rPr>
            </w:pPr>
            <w:bookmarkStart w:id="4" w:name="_Hlk40706333"/>
            <w:r w:rsidRPr="00931AF7">
              <w:rPr>
                <w:rFonts w:ascii="Arial" w:hAnsi="Arial"/>
                <w:b/>
              </w:rPr>
              <w:t xml:space="preserve">Study ID/ first author, </w:t>
            </w:r>
            <w:proofErr w:type="spellStart"/>
            <w:r w:rsidRPr="00931AF7">
              <w:rPr>
                <w:rFonts w:ascii="Arial" w:hAnsi="Arial"/>
                <w:b/>
              </w:rPr>
              <w:t>year</w:t>
            </w:r>
            <w:r w:rsidRPr="00931AF7">
              <w:rPr>
                <w:rFonts w:ascii="Arial" w:hAnsi="Arial"/>
                <w:b/>
                <w:vertAlign w:val="superscript"/>
              </w:rPr>
              <w:t>Ref</w:t>
            </w:r>
            <w:proofErr w:type="spellEnd"/>
            <w:r w:rsidRPr="00931AF7">
              <w:rPr>
                <w:rFonts w:ascii="Arial" w:hAnsi="Arial"/>
                <w:b/>
                <w:vertAlign w:val="superscript"/>
              </w:rPr>
              <w:br/>
            </w:r>
            <w:r w:rsidRPr="00931AF7">
              <w:rPr>
                <w:rFonts w:ascii="Arial" w:hAnsi="Arial"/>
                <w:b/>
              </w:rPr>
              <w:t xml:space="preserve">[NCT identifier] </w:t>
            </w:r>
          </w:p>
        </w:tc>
        <w:tc>
          <w:tcPr>
            <w:tcW w:w="2551" w:type="dxa"/>
            <w:vMerge w:val="restart"/>
            <w:tcBorders>
              <w:top w:val="single" w:sz="8" w:space="0" w:color="auto"/>
            </w:tcBorders>
            <w:vAlign w:val="bottom"/>
          </w:tcPr>
          <w:p w:rsidR="00FA2B2E" w:rsidRPr="00931AF7" w:rsidRDefault="00FA2B2E" w:rsidP="00B71ADC">
            <w:pPr>
              <w:spacing w:after="0" w:line="480" w:lineRule="auto"/>
              <w:jc w:val="center"/>
              <w:rPr>
                <w:rFonts w:ascii="Arial" w:hAnsi="Arial"/>
                <w:b/>
              </w:rPr>
            </w:pPr>
            <w:r w:rsidRPr="00931AF7">
              <w:rPr>
                <w:rFonts w:ascii="Arial" w:hAnsi="Arial"/>
                <w:b/>
              </w:rPr>
              <w:t>Eligibility criteria</w:t>
            </w:r>
            <w:r w:rsidRPr="00893212">
              <w:rPr>
                <w:rFonts w:ascii="Arial" w:hAnsi="Arial"/>
                <w:b/>
                <w:vertAlign w:val="superscript"/>
              </w:rPr>
              <w:t>†</w:t>
            </w:r>
            <w:r w:rsidRPr="00931AF7">
              <w:rPr>
                <w:rFonts w:ascii="Arial" w:hAnsi="Arial"/>
                <w:b/>
              </w:rPr>
              <w:t xml:space="preserve"> </w:t>
            </w:r>
          </w:p>
        </w:tc>
        <w:tc>
          <w:tcPr>
            <w:tcW w:w="1134" w:type="dxa"/>
            <w:vMerge w:val="restart"/>
            <w:tcBorders>
              <w:top w:val="single" w:sz="8" w:space="0" w:color="auto"/>
            </w:tcBorders>
            <w:vAlign w:val="bottom"/>
          </w:tcPr>
          <w:p w:rsidR="00FA2B2E" w:rsidRPr="00931AF7" w:rsidRDefault="00FA2B2E" w:rsidP="00B71ADC">
            <w:pPr>
              <w:spacing w:after="0" w:line="480" w:lineRule="auto"/>
              <w:jc w:val="center"/>
              <w:rPr>
                <w:rFonts w:ascii="Arial" w:hAnsi="Arial"/>
                <w:b/>
              </w:rPr>
            </w:pPr>
            <w:r w:rsidRPr="00931AF7">
              <w:rPr>
                <w:rFonts w:ascii="Arial" w:hAnsi="Arial"/>
                <w:b/>
              </w:rPr>
              <w:t>Study Duration</w:t>
            </w:r>
            <w:r>
              <w:rPr>
                <w:rFonts w:ascii="Arial" w:hAnsi="Arial"/>
                <w:b/>
              </w:rPr>
              <w:t xml:space="preserve"> (weeks)</w:t>
            </w:r>
          </w:p>
        </w:tc>
        <w:tc>
          <w:tcPr>
            <w:tcW w:w="1134" w:type="dxa"/>
            <w:vMerge w:val="restart"/>
            <w:tcBorders>
              <w:top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Total Sample Size, N</w:t>
            </w:r>
          </w:p>
        </w:tc>
        <w:tc>
          <w:tcPr>
            <w:tcW w:w="5706" w:type="dxa"/>
            <w:gridSpan w:val="3"/>
            <w:tcBorders>
              <w:top w:val="single" w:sz="8" w:space="0" w:color="auto"/>
              <w:bottom w:val="single" w:sz="4"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Comparator</w:t>
            </w:r>
          </w:p>
        </w:tc>
        <w:tc>
          <w:tcPr>
            <w:tcW w:w="1170" w:type="dxa"/>
            <w:tcBorders>
              <w:top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p>
        </w:tc>
      </w:tr>
      <w:tr w:rsidR="00FA2B2E" w:rsidRPr="00931AF7" w:rsidTr="00B71ADC">
        <w:trPr>
          <w:trHeight w:val="494"/>
        </w:trPr>
        <w:tc>
          <w:tcPr>
            <w:tcW w:w="2080" w:type="dxa"/>
            <w:vMerge/>
            <w:tcBorders>
              <w:bottom w:val="single" w:sz="8" w:space="0" w:color="auto"/>
            </w:tcBorders>
            <w:shd w:val="clear" w:color="auto" w:fill="auto"/>
            <w:vAlign w:val="center"/>
          </w:tcPr>
          <w:p w:rsidR="00FA2B2E" w:rsidRPr="00931AF7" w:rsidRDefault="00FA2B2E" w:rsidP="00B71ADC">
            <w:pPr>
              <w:spacing w:after="0" w:line="480" w:lineRule="auto"/>
              <w:ind w:left="162" w:hanging="162"/>
              <w:rPr>
                <w:rFonts w:ascii="Arial" w:hAnsi="Arial"/>
                <w:b/>
              </w:rPr>
            </w:pPr>
          </w:p>
        </w:tc>
        <w:tc>
          <w:tcPr>
            <w:tcW w:w="2551" w:type="dxa"/>
            <w:vMerge/>
            <w:tcBorders>
              <w:bottom w:val="single" w:sz="8" w:space="0" w:color="auto"/>
            </w:tcBorders>
            <w:vAlign w:val="center"/>
          </w:tcPr>
          <w:p w:rsidR="00FA2B2E" w:rsidRPr="00931AF7" w:rsidRDefault="00FA2B2E" w:rsidP="00B71ADC">
            <w:pPr>
              <w:spacing w:after="0" w:line="480" w:lineRule="auto"/>
              <w:jc w:val="center"/>
              <w:rPr>
                <w:rFonts w:ascii="Arial" w:hAnsi="Arial"/>
                <w:b/>
              </w:rPr>
            </w:pPr>
          </w:p>
        </w:tc>
        <w:tc>
          <w:tcPr>
            <w:tcW w:w="1134" w:type="dxa"/>
            <w:vMerge/>
            <w:tcBorders>
              <w:bottom w:val="single" w:sz="8" w:space="0" w:color="auto"/>
            </w:tcBorders>
            <w:vAlign w:val="center"/>
          </w:tcPr>
          <w:p w:rsidR="00FA2B2E" w:rsidRPr="00931AF7" w:rsidRDefault="00FA2B2E" w:rsidP="00B71ADC">
            <w:pPr>
              <w:spacing w:after="0" w:line="480" w:lineRule="auto"/>
              <w:jc w:val="center"/>
              <w:rPr>
                <w:rFonts w:ascii="Arial" w:hAnsi="Arial"/>
                <w:b/>
              </w:rPr>
            </w:pPr>
          </w:p>
        </w:tc>
        <w:tc>
          <w:tcPr>
            <w:tcW w:w="1134" w:type="dxa"/>
            <w:vMerge/>
            <w:tcBorders>
              <w:bottom w:val="single" w:sz="8" w:space="0" w:color="auto"/>
            </w:tcBorders>
            <w:shd w:val="clear" w:color="auto" w:fill="auto"/>
            <w:vAlign w:val="center"/>
          </w:tcPr>
          <w:p w:rsidR="00FA2B2E" w:rsidRPr="00931AF7" w:rsidRDefault="00FA2B2E" w:rsidP="00B71ADC">
            <w:pPr>
              <w:spacing w:after="0" w:line="480" w:lineRule="auto"/>
              <w:jc w:val="center"/>
              <w:rPr>
                <w:rFonts w:ascii="Arial" w:hAnsi="Arial"/>
                <w:b/>
                <w:rtl/>
              </w:rPr>
            </w:pPr>
          </w:p>
        </w:tc>
        <w:tc>
          <w:tcPr>
            <w:tcW w:w="1843" w:type="dxa"/>
            <w:tcBorders>
              <w:top w:val="single" w:sz="4" w:space="0" w:color="auto"/>
              <w:bottom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Desvenlafaxine 50 mg/d, n</w:t>
            </w:r>
          </w:p>
        </w:tc>
        <w:tc>
          <w:tcPr>
            <w:tcW w:w="1843" w:type="dxa"/>
            <w:tcBorders>
              <w:top w:val="single" w:sz="4" w:space="0" w:color="auto"/>
              <w:bottom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Desvenlafaxine 100 mg/d, n</w:t>
            </w:r>
          </w:p>
        </w:tc>
        <w:tc>
          <w:tcPr>
            <w:tcW w:w="2020" w:type="dxa"/>
            <w:tcBorders>
              <w:top w:val="single" w:sz="4" w:space="0" w:color="auto"/>
              <w:bottom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 xml:space="preserve">Other </w:t>
            </w:r>
            <w:r w:rsidRPr="00931AF7">
              <w:rPr>
                <w:rFonts w:ascii="Arial" w:hAnsi="Arial"/>
                <w:b/>
              </w:rPr>
              <w:br/>
              <w:t>Treatment Arms*</w:t>
            </w:r>
          </w:p>
        </w:tc>
        <w:tc>
          <w:tcPr>
            <w:tcW w:w="1170" w:type="dxa"/>
            <w:tcBorders>
              <w:bottom w:val="single" w:sz="8" w:space="0" w:color="auto"/>
            </w:tcBorders>
            <w:shd w:val="clear" w:color="auto" w:fill="auto"/>
            <w:vAlign w:val="bottom"/>
          </w:tcPr>
          <w:p w:rsidR="00FA2B2E" w:rsidRPr="00931AF7" w:rsidRDefault="00FA2B2E" w:rsidP="00B71ADC">
            <w:pPr>
              <w:spacing w:after="0" w:line="480" w:lineRule="auto"/>
              <w:jc w:val="center"/>
              <w:rPr>
                <w:rFonts w:ascii="Arial" w:hAnsi="Arial"/>
                <w:b/>
              </w:rPr>
            </w:pPr>
            <w:r w:rsidRPr="00931AF7">
              <w:rPr>
                <w:rFonts w:ascii="Arial" w:hAnsi="Arial"/>
                <w:b/>
              </w:rPr>
              <w:t>Placebo, n</w:t>
            </w:r>
          </w:p>
        </w:tc>
      </w:tr>
      <w:tr w:rsidR="00FA2B2E" w:rsidRPr="00931AF7" w:rsidTr="00B71ADC">
        <w:tc>
          <w:tcPr>
            <w:tcW w:w="2080"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 xml:space="preserve">306 / </w:t>
            </w:r>
            <w:proofErr w:type="spellStart"/>
            <w:r w:rsidRPr="00931AF7">
              <w:rPr>
                <w:rFonts w:ascii="Arial" w:hAnsi="Arial"/>
              </w:rPr>
              <w:t>DeMartinis</w:t>
            </w:r>
            <w:proofErr w:type="spellEnd"/>
            <w:r w:rsidRPr="00931AF7">
              <w:rPr>
                <w:rFonts w:ascii="Arial" w:hAnsi="Arial"/>
              </w:rPr>
              <w:t xml:space="preserve"> et al, 2007</w:t>
            </w:r>
            <w:r w:rsidRPr="00931AF7">
              <w:rPr>
                <w:rFonts w:ascii="Arial" w:hAnsi="Arial"/>
                <w:vertAlign w:val="superscript"/>
              </w:rPr>
              <w:t>1</w:t>
            </w:r>
            <w:r w:rsidRPr="00931AF7">
              <w:rPr>
                <w:rFonts w:ascii="Arial" w:hAnsi="Arial"/>
                <w:vertAlign w:val="superscript"/>
              </w:rPr>
              <w:br/>
            </w:r>
            <w:r w:rsidRPr="00931AF7">
              <w:rPr>
                <w:rFonts w:ascii="Arial" w:hAnsi="Arial"/>
              </w:rPr>
              <w:t>[NCT00072774]</w:t>
            </w:r>
          </w:p>
        </w:tc>
        <w:tc>
          <w:tcPr>
            <w:tcW w:w="2551" w:type="dxa"/>
            <w:tcBorders>
              <w:top w:val="single" w:sz="8"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5A6037" w:rsidRDefault="00FA2B2E" w:rsidP="00B71ADC">
            <w:pPr>
              <w:spacing w:after="0" w:line="480" w:lineRule="auto"/>
              <w:jc w:val="center"/>
              <w:rPr>
                <w:rFonts w:ascii="Arial" w:hAnsi="Arial"/>
                <w:b/>
              </w:rPr>
            </w:pPr>
            <w:r>
              <w:rPr>
                <w:rFonts w:ascii="Arial" w:hAnsi="Arial"/>
              </w:rPr>
              <w:t>CGI-S ≥4</w:t>
            </w:r>
          </w:p>
        </w:tc>
        <w:tc>
          <w:tcPr>
            <w:tcW w:w="1134" w:type="dxa"/>
            <w:tcBorders>
              <w:top w:val="single" w:sz="8"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8 </w:t>
            </w:r>
          </w:p>
        </w:tc>
        <w:tc>
          <w:tcPr>
            <w:tcW w:w="1134"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470</w:t>
            </w:r>
          </w:p>
        </w:tc>
        <w:tc>
          <w:tcPr>
            <w:tcW w:w="1843"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843"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118</w:t>
            </w:r>
          </w:p>
        </w:tc>
        <w:tc>
          <w:tcPr>
            <w:tcW w:w="2020"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lang w:val="pt-BR"/>
              </w:rPr>
            </w:pPr>
            <w:r w:rsidRPr="00931AF7">
              <w:rPr>
                <w:rFonts w:ascii="Arial" w:hAnsi="Arial"/>
                <w:lang w:val="pt-BR"/>
              </w:rPr>
              <w:t>Desvenlafaxine 200 mg/d, n = 116</w:t>
            </w:r>
          </w:p>
          <w:p w:rsidR="00FA2B2E" w:rsidRPr="00931AF7" w:rsidRDefault="00FA2B2E" w:rsidP="00B71ADC">
            <w:pPr>
              <w:spacing w:after="0" w:line="480" w:lineRule="auto"/>
              <w:jc w:val="center"/>
              <w:rPr>
                <w:rFonts w:ascii="Arial" w:hAnsi="Arial"/>
                <w:lang w:val="pt-BR"/>
              </w:rPr>
            </w:pPr>
            <w:r w:rsidRPr="00931AF7">
              <w:rPr>
                <w:rFonts w:ascii="Arial" w:hAnsi="Arial"/>
                <w:lang w:val="pt-BR"/>
              </w:rPr>
              <w:t>Desvenlafaxine 400 mg/d, n = 116</w:t>
            </w:r>
          </w:p>
        </w:tc>
        <w:tc>
          <w:tcPr>
            <w:tcW w:w="1170" w:type="dxa"/>
            <w:tcBorders>
              <w:top w:val="single" w:sz="8"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120</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tl/>
              </w:rPr>
            </w:pPr>
            <w:r w:rsidRPr="00931AF7">
              <w:rPr>
                <w:rFonts w:ascii="Arial" w:hAnsi="Arial"/>
              </w:rPr>
              <w:t>332 / Liebowitz et al, 2008</w:t>
            </w:r>
            <w:r w:rsidRPr="00931AF7">
              <w:rPr>
                <w:rFonts w:ascii="Arial" w:hAnsi="Arial"/>
                <w:vertAlign w:val="superscript"/>
              </w:rPr>
              <w:t>2</w:t>
            </w:r>
            <w:r w:rsidRPr="00931AF7">
              <w:rPr>
                <w:rFonts w:ascii="Arial" w:hAnsi="Arial"/>
                <w:vertAlign w:val="superscript"/>
              </w:rPr>
              <w:noBreakHyphen/>
            </w:r>
            <w:r w:rsidRPr="00931AF7">
              <w:rPr>
                <w:rFonts w:ascii="Arial" w:hAnsi="Arial"/>
                <w:vertAlign w:val="superscript"/>
              </w:rPr>
              <w:br/>
            </w:r>
            <w:r>
              <w:rPr>
                <w:rFonts w:ascii="Arial" w:hAnsi="Arial"/>
              </w:rPr>
              <w:t>[</w:t>
            </w:r>
            <w:r w:rsidRPr="00931AF7">
              <w:rPr>
                <w:rFonts w:ascii="Arial" w:hAnsi="Arial"/>
              </w:rPr>
              <w:t>NCT00277823]</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CGI-S ≥4</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8</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451</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151</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148</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152</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333 / Boyer et al, 2008</w:t>
            </w:r>
            <w:r w:rsidRPr="00931AF7">
              <w:rPr>
                <w:rFonts w:ascii="Arial" w:hAnsi="Arial"/>
                <w:vertAlign w:val="superscript"/>
              </w:rPr>
              <w:t>3</w:t>
            </w:r>
            <w:r w:rsidRPr="00931AF7">
              <w:rPr>
                <w:rFonts w:ascii="Arial" w:hAnsi="Arial"/>
                <w:vertAlign w:val="superscript"/>
              </w:rPr>
              <w:br/>
            </w:r>
            <w:r w:rsidRPr="00931AF7">
              <w:rPr>
                <w:rFonts w:ascii="Arial" w:hAnsi="Arial"/>
              </w:rPr>
              <w:t>[NCT00300378]</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CGI-S ≥4</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8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485</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166</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158</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161</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vertAlign w:val="superscript"/>
              </w:rPr>
            </w:pPr>
            <w:r w:rsidRPr="00931AF7">
              <w:rPr>
                <w:rFonts w:ascii="Arial" w:hAnsi="Arial"/>
              </w:rPr>
              <w:t xml:space="preserve">335 / </w:t>
            </w:r>
            <w:proofErr w:type="spellStart"/>
            <w:r w:rsidRPr="00931AF7">
              <w:rPr>
                <w:rFonts w:ascii="Arial" w:hAnsi="Arial"/>
              </w:rPr>
              <w:t>Tourian</w:t>
            </w:r>
            <w:proofErr w:type="spellEnd"/>
            <w:r w:rsidRPr="00931AF7">
              <w:rPr>
                <w:rFonts w:ascii="Arial" w:hAnsi="Arial"/>
              </w:rPr>
              <w:t xml:space="preserve"> et al, 2009</w:t>
            </w:r>
            <w:r w:rsidRPr="00931AF7">
              <w:rPr>
                <w:rFonts w:ascii="Arial" w:hAnsi="Arial"/>
                <w:vertAlign w:val="superscript"/>
              </w:rPr>
              <w:t>4</w:t>
            </w:r>
          </w:p>
          <w:p w:rsidR="00FA2B2E" w:rsidRPr="00931AF7" w:rsidRDefault="00FA2B2E" w:rsidP="00B71ADC">
            <w:pPr>
              <w:spacing w:after="0" w:line="480" w:lineRule="auto"/>
              <w:ind w:left="3" w:hanging="3"/>
              <w:rPr>
                <w:rFonts w:ascii="Arial" w:hAnsi="Arial"/>
                <w:vertAlign w:val="superscript"/>
              </w:rPr>
            </w:pPr>
            <w:r w:rsidRPr="00931AF7">
              <w:rPr>
                <w:rFonts w:ascii="Arial" w:hAnsi="Arial"/>
              </w:rPr>
              <w:lastRenderedPageBreak/>
              <w:t>[NCT00384033]</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lastRenderedPageBreak/>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lastRenderedPageBreak/>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CGI-S ≥4</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lastRenderedPageBreak/>
              <w:t xml:space="preserve">8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616</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148</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150</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 xml:space="preserve">Duloxetine </w:t>
            </w:r>
            <w:r w:rsidRPr="00931AF7">
              <w:rPr>
                <w:rFonts w:ascii="Arial" w:hAnsi="Arial"/>
              </w:rPr>
              <w:br/>
              <w:t>60 mg/d, n = 157</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161</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4415 / Dunlop et al, 2011</w:t>
            </w:r>
            <w:r w:rsidRPr="00931AF7">
              <w:rPr>
                <w:rFonts w:ascii="Arial" w:hAnsi="Arial"/>
                <w:vertAlign w:val="superscript"/>
              </w:rPr>
              <w:t>5</w:t>
            </w:r>
            <w:r w:rsidRPr="00931AF7">
              <w:rPr>
                <w:rFonts w:ascii="Arial" w:hAnsi="Arial"/>
                <w:vertAlign w:val="superscript"/>
              </w:rPr>
              <w:br/>
            </w:r>
            <w:r w:rsidRPr="00931AF7">
              <w:rPr>
                <w:rFonts w:ascii="Arial" w:hAnsi="Arial"/>
              </w:rPr>
              <w:t>[NCT00824291]</w:t>
            </w:r>
          </w:p>
        </w:tc>
        <w:tc>
          <w:tcPr>
            <w:tcW w:w="2551"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Pr>
                <w:rFonts w:ascii="Arial" w:hAnsi="Arial"/>
              </w:rPr>
              <w:t>M</w:t>
            </w:r>
            <w:r w:rsidRPr="006013D2">
              <w:rPr>
                <w:rFonts w:ascii="Arial" w:hAnsi="Arial"/>
              </w:rPr>
              <w:t xml:space="preserve">ADRS total score </w:t>
            </w:r>
            <w:r>
              <w:rPr>
                <w:rFonts w:ascii="Arial" w:hAnsi="Arial"/>
              </w:rPr>
              <w:t>≥</w:t>
            </w:r>
            <w:r w:rsidRPr="006013D2">
              <w:rPr>
                <w:rFonts w:ascii="Arial" w:hAnsi="Arial"/>
              </w:rPr>
              <w:t>25</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12</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427</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285</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142</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3359 / Iwata et al, 2013</w:t>
            </w:r>
            <w:r w:rsidRPr="00931AF7">
              <w:rPr>
                <w:rFonts w:ascii="Arial" w:hAnsi="Arial"/>
                <w:vertAlign w:val="superscript"/>
              </w:rPr>
              <w:t>6</w:t>
            </w:r>
            <w:r w:rsidRPr="00931AF7">
              <w:rPr>
                <w:rFonts w:ascii="Arial" w:hAnsi="Arial"/>
                <w:vertAlign w:val="superscript"/>
              </w:rPr>
              <w:br/>
            </w:r>
            <w:r w:rsidRPr="00931AF7">
              <w:rPr>
                <w:rFonts w:ascii="Arial" w:hAnsi="Arial"/>
              </w:rPr>
              <w:t>[NCT00798707]</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CGI-S ≥4</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8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699</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236</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 xml:space="preserve">Desvenlafaxine </w:t>
            </w:r>
            <w:r w:rsidRPr="00931AF7">
              <w:rPr>
                <w:rFonts w:ascii="Arial" w:hAnsi="Arial"/>
              </w:rPr>
              <w:br/>
              <w:t>25 mg/d, n = 232</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231</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3362 / Liebowitz et al, 2013</w:t>
            </w:r>
            <w:r w:rsidRPr="00931AF7">
              <w:rPr>
                <w:rFonts w:ascii="Arial" w:hAnsi="Arial"/>
                <w:vertAlign w:val="superscript"/>
              </w:rPr>
              <w:t>7</w:t>
            </w:r>
            <w:r w:rsidRPr="00931AF7">
              <w:rPr>
                <w:rFonts w:ascii="Arial" w:hAnsi="Arial"/>
                <w:vertAlign w:val="superscript"/>
              </w:rPr>
              <w:br/>
            </w:r>
            <w:r w:rsidRPr="00931AF7">
              <w:rPr>
                <w:rFonts w:ascii="Arial" w:hAnsi="Arial"/>
              </w:rPr>
              <w:t>[NCT00863798]</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 xml:space="preserve">CGI-S ≥4 </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8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673</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224</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Desvenlafaxine 10 mg/d, n = 226</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223</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t>3364 / Clayton et al, 2013</w:t>
            </w:r>
            <w:r w:rsidRPr="00931AF7">
              <w:rPr>
                <w:rFonts w:ascii="Arial" w:hAnsi="Arial"/>
                <w:vertAlign w:val="superscript"/>
              </w:rPr>
              <w:t>8</w:t>
            </w:r>
            <w:r w:rsidRPr="00931AF7">
              <w:rPr>
                <w:rFonts w:ascii="Arial" w:hAnsi="Arial"/>
                <w:vertAlign w:val="superscript"/>
              </w:rPr>
              <w:br/>
            </w:r>
            <w:r w:rsidRPr="00931AF7">
              <w:rPr>
                <w:rFonts w:ascii="Arial" w:hAnsi="Arial"/>
              </w:rPr>
              <w:t>[NCT01121484]</w:t>
            </w:r>
          </w:p>
        </w:tc>
        <w:tc>
          <w:tcPr>
            <w:tcW w:w="2551"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Pr>
                <w:rFonts w:ascii="Arial" w:hAnsi="Arial"/>
              </w:rPr>
              <w:t>M</w:t>
            </w:r>
            <w:r w:rsidRPr="006013D2">
              <w:rPr>
                <w:rFonts w:ascii="Arial" w:hAnsi="Arial"/>
              </w:rPr>
              <w:t xml:space="preserve">ADRS total score </w:t>
            </w:r>
            <w:r>
              <w:rPr>
                <w:rFonts w:ascii="Arial" w:hAnsi="Arial"/>
              </w:rPr>
              <w:t>≥</w:t>
            </w:r>
            <w:r w:rsidRPr="006013D2">
              <w:rPr>
                <w:rFonts w:ascii="Arial" w:hAnsi="Arial"/>
              </w:rPr>
              <w:t>25</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10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434</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217</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217</w:t>
            </w:r>
          </w:p>
        </w:tc>
      </w:tr>
      <w:tr w:rsidR="00FA2B2E" w:rsidRPr="00931AF7" w:rsidTr="00B71ADC">
        <w:tc>
          <w:tcPr>
            <w:tcW w:w="208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ind w:left="3" w:hanging="3"/>
              <w:rPr>
                <w:rFonts w:ascii="Arial" w:hAnsi="Arial"/>
              </w:rPr>
            </w:pPr>
            <w:r w:rsidRPr="00931AF7">
              <w:rPr>
                <w:rFonts w:ascii="Arial" w:hAnsi="Arial"/>
              </w:rPr>
              <w:lastRenderedPageBreak/>
              <w:t>1028 / Clayton et al, 2015</w:t>
            </w:r>
            <w:r w:rsidRPr="00931AF7">
              <w:rPr>
                <w:rFonts w:ascii="Arial" w:hAnsi="Arial"/>
                <w:vertAlign w:val="superscript"/>
              </w:rPr>
              <w:t>9</w:t>
            </w:r>
            <w:r w:rsidRPr="00931AF7">
              <w:rPr>
                <w:rFonts w:ascii="Arial" w:hAnsi="Arial"/>
                <w:vertAlign w:val="superscript"/>
              </w:rPr>
              <w:br/>
            </w:r>
            <w:r w:rsidRPr="00931AF7">
              <w:rPr>
                <w:rFonts w:ascii="Arial" w:hAnsi="Arial"/>
              </w:rPr>
              <w:t>[NCT01432457]</w:t>
            </w:r>
          </w:p>
        </w:tc>
        <w:tc>
          <w:tcPr>
            <w:tcW w:w="2551" w:type="dxa"/>
            <w:tcBorders>
              <w:top w:val="dashSmallGap" w:sz="4" w:space="0" w:color="auto"/>
              <w:bottom w:val="dashSmallGap" w:sz="4" w:space="0" w:color="auto"/>
            </w:tcBorders>
          </w:tcPr>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≥20</w:t>
            </w:r>
          </w:p>
          <w:p w:rsidR="00FA2B2E" w:rsidRDefault="00FA2B2E" w:rsidP="00B71ADC">
            <w:pPr>
              <w:spacing w:after="0" w:line="480" w:lineRule="auto"/>
              <w:jc w:val="center"/>
              <w:rPr>
                <w:rFonts w:ascii="Arial" w:hAnsi="Arial"/>
              </w:rPr>
            </w:pPr>
            <w:r>
              <w:rPr>
                <w:rFonts w:ascii="Arial" w:hAnsi="Arial"/>
              </w:rPr>
              <w:t>HAMD</w:t>
            </w:r>
            <w:r w:rsidRPr="00B6189B">
              <w:rPr>
                <w:rFonts w:ascii="Arial" w:hAnsi="Arial"/>
                <w:vertAlign w:val="subscript"/>
              </w:rPr>
              <w:t>17</w:t>
            </w:r>
            <w:r>
              <w:rPr>
                <w:rFonts w:ascii="Arial" w:hAnsi="Arial"/>
              </w:rPr>
              <w:t xml:space="preserve"> (depressed mood) ≥2</w:t>
            </w:r>
          </w:p>
          <w:p w:rsidR="00FA2B2E" w:rsidRPr="00931AF7" w:rsidRDefault="00FA2B2E" w:rsidP="00B71ADC">
            <w:pPr>
              <w:spacing w:after="0" w:line="480" w:lineRule="auto"/>
              <w:jc w:val="center"/>
              <w:rPr>
                <w:rFonts w:ascii="Arial" w:hAnsi="Arial"/>
              </w:rPr>
            </w:pPr>
            <w:r>
              <w:rPr>
                <w:rFonts w:ascii="Arial" w:hAnsi="Arial"/>
              </w:rPr>
              <w:t>CGI-S ≥4</w:t>
            </w:r>
          </w:p>
        </w:tc>
        <w:tc>
          <w:tcPr>
            <w:tcW w:w="1134" w:type="dxa"/>
            <w:tcBorders>
              <w:top w:val="dashSmallGap" w:sz="4" w:space="0" w:color="auto"/>
              <w:bottom w:val="dashSmallGap" w:sz="4" w:space="0" w:color="auto"/>
            </w:tcBorders>
          </w:tcPr>
          <w:p w:rsidR="00FA2B2E" w:rsidRPr="00931AF7" w:rsidRDefault="00FA2B2E" w:rsidP="00B71ADC">
            <w:pPr>
              <w:spacing w:after="0" w:line="480" w:lineRule="auto"/>
              <w:jc w:val="center"/>
              <w:rPr>
                <w:rFonts w:ascii="Arial" w:hAnsi="Arial"/>
              </w:rPr>
            </w:pPr>
            <w:r w:rsidRPr="00931AF7">
              <w:rPr>
                <w:rFonts w:ascii="Arial" w:hAnsi="Arial"/>
              </w:rPr>
              <w:t xml:space="preserve">8 </w:t>
            </w:r>
          </w:p>
        </w:tc>
        <w:tc>
          <w:tcPr>
            <w:tcW w:w="1134"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909</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300</w:t>
            </w:r>
          </w:p>
        </w:tc>
        <w:tc>
          <w:tcPr>
            <w:tcW w:w="1843"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309</w:t>
            </w:r>
          </w:p>
        </w:tc>
        <w:tc>
          <w:tcPr>
            <w:tcW w:w="202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w:t>
            </w:r>
          </w:p>
        </w:tc>
        <w:tc>
          <w:tcPr>
            <w:tcW w:w="1170" w:type="dxa"/>
            <w:tcBorders>
              <w:top w:val="dashSmallGap" w:sz="4" w:space="0" w:color="auto"/>
              <w:bottom w:val="dashSmallGap" w:sz="4" w:space="0" w:color="auto"/>
            </w:tcBorders>
            <w:shd w:val="clear" w:color="auto" w:fill="auto"/>
          </w:tcPr>
          <w:p w:rsidR="00FA2B2E" w:rsidRPr="00931AF7" w:rsidRDefault="00FA2B2E" w:rsidP="00B71ADC">
            <w:pPr>
              <w:spacing w:after="0" w:line="480" w:lineRule="auto"/>
              <w:jc w:val="center"/>
              <w:rPr>
                <w:rFonts w:ascii="Arial" w:hAnsi="Arial"/>
              </w:rPr>
            </w:pPr>
            <w:r w:rsidRPr="00931AF7">
              <w:rPr>
                <w:rFonts w:ascii="Arial" w:hAnsi="Arial"/>
              </w:rPr>
              <w:t>300</w:t>
            </w:r>
          </w:p>
        </w:tc>
      </w:tr>
      <w:tr w:rsidR="00FA2B2E" w:rsidRPr="00931AF7" w:rsidTr="00B71ADC">
        <w:tc>
          <w:tcPr>
            <w:tcW w:w="5765" w:type="dxa"/>
            <w:gridSpan w:val="3"/>
            <w:tcBorders>
              <w:bottom w:val="single" w:sz="8" w:space="0" w:color="auto"/>
            </w:tcBorders>
            <w:vAlign w:val="center"/>
          </w:tcPr>
          <w:p w:rsidR="00FA2B2E" w:rsidRPr="00931AF7" w:rsidRDefault="00FA2B2E" w:rsidP="00B71ADC">
            <w:pPr>
              <w:spacing w:after="0" w:line="480" w:lineRule="auto"/>
              <w:ind w:left="162" w:hanging="162"/>
              <w:rPr>
                <w:rFonts w:ascii="Arial" w:hAnsi="Arial"/>
                <w:b/>
              </w:rPr>
            </w:pPr>
            <w:r w:rsidRPr="00931AF7">
              <w:rPr>
                <w:rFonts w:ascii="Arial" w:hAnsi="Arial"/>
                <w:b/>
              </w:rPr>
              <w:t>Total sample size</w:t>
            </w:r>
          </w:p>
        </w:tc>
        <w:tc>
          <w:tcPr>
            <w:tcW w:w="1134"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b/>
              </w:rPr>
            </w:pPr>
            <w:r w:rsidRPr="00931AF7">
              <w:rPr>
                <w:rFonts w:ascii="Arial" w:hAnsi="Arial"/>
                <w:b/>
              </w:rPr>
              <w:t>5164</w:t>
            </w:r>
          </w:p>
        </w:tc>
        <w:tc>
          <w:tcPr>
            <w:tcW w:w="1843"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b/>
              </w:rPr>
            </w:pPr>
            <w:r w:rsidRPr="00931AF7">
              <w:rPr>
                <w:rFonts w:ascii="Arial" w:hAnsi="Arial"/>
                <w:b/>
              </w:rPr>
              <w:t>1727</w:t>
            </w:r>
          </w:p>
        </w:tc>
        <w:tc>
          <w:tcPr>
            <w:tcW w:w="1843"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b/>
              </w:rPr>
            </w:pPr>
            <w:r w:rsidRPr="00931AF7">
              <w:rPr>
                <w:rFonts w:ascii="Arial" w:hAnsi="Arial"/>
                <w:b/>
              </w:rPr>
              <w:t>883</w:t>
            </w:r>
          </w:p>
        </w:tc>
        <w:tc>
          <w:tcPr>
            <w:tcW w:w="2020" w:type="dxa"/>
            <w:tcBorders>
              <w:bottom w:val="single" w:sz="8" w:space="0" w:color="auto"/>
            </w:tcBorders>
            <w:shd w:val="clear" w:color="auto" w:fill="auto"/>
            <w:vAlign w:val="center"/>
          </w:tcPr>
          <w:p w:rsidR="00FA2B2E" w:rsidRPr="00931AF7" w:rsidRDefault="00FA2B2E" w:rsidP="00B71ADC">
            <w:pPr>
              <w:spacing w:after="0" w:line="480" w:lineRule="auto"/>
              <w:jc w:val="center"/>
              <w:rPr>
                <w:rFonts w:ascii="Arial" w:hAnsi="Arial"/>
                <w:b/>
              </w:rPr>
            </w:pPr>
            <w:r w:rsidRPr="00931AF7">
              <w:rPr>
                <w:rFonts w:ascii="Arial" w:hAnsi="Arial"/>
                <w:b/>
              </w:rPr>
              <w:t>847</w:t>
            </w:r>
          </w:p>
        </w:tc>
        <w:tc>
          <w:tcPr>
            <w:tcW w:w="1170"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b/>
              </w:rPr>
            </w:pPr>
            <w:r w:rsidRPr="00931AF7">
              <w:rPr>
                <w:rFonts w:ascii="Arial" w:hAnsi="Arial"/>
                <w:b/>
              </w:rPr>
              <w:t>1707</w:t>
            </w:r>
          </w:p>
        </w:tc>
      </w:tr>
    </w:tbl>
    <w:bookmarkEnd w:id="4"/>
    <w:p w:rsidR="00FA2B2E" w:rsidRPr="00931AF7" w:rsidRDefault="00FA2B2E" w:rsidP="00FA2B2E">
      <w:pPr>
        <w:spacing w:after="0" w:line="480" w:lineRule="auto"/>
        <w:rPr>
          <w:rFonts w:ascii="Arial" w:hAnsi="Arial"/>
          <w:sz w:val="20"/>
          <w:szCs w:val="18"/>
        </w:rPr>
      </w:pPr>
      <w:r w:rsidRPr="00931AF7">
        <w:rPr>
          <w:rFonts w:ascii="Arial" w:hAnsi="Arial"/>
          <w:sz w:val="20"/>
          <w:szCs w:val="18"/>
        </w:rPr>
        <w:t>*Data from these treatment arms were not included in the present analysis</w:t>
      </w:r>
      <w:r>
        <w:rPr>
          <w:rFonts w:ascii="Arial" w:hAnsi="Arial"/>
          <w:sz w:val="20"/>
          <w:szCs w:val="18"/>
        </w:rPr>
        <w:t>, which only used desvenlafaxine 50 mg or 100 mg treatment arms</w:t>
      </w:r>
      <w:r w:rsidRPr="00931AF7">
        <w:rPr>
          <w:rFonts w:ascii="Arial" w:hAnsi="Arial"/>
          <w:sz w:val="20"/>
          <w:szCs w:val="18"/>
        </w:rPr>
        <w:t>.</w:t>
      </w:r>
      <w:bookmarkEnd w:id="0"/>
      <w:r w:rsidRPr="00931AF7">
        <w:rPr>
          <w:rFonts w:ascii="Arial" w:hAnsi="Arial"/>
          <w:sz w:val="20"/>
          <w:szCs w:val="18"/>
        </w:rPr>
        <w:t xml:space="preserve"> </w:t>
      </w:r>
      <w:r>
        <w:rPr>
          <w:rFonts w:ascii="Arial" w:hAnsi="Arial"/>
          <w:sz w:val="20"/>
          <w:szCs w:val="18"/>
        </w:rPr>
        <w:br/>
      </w:r>
      <w:r w:rsidRPr="00BF29FD">
        <w:rPr>
          <w:rFonts w:ascii="Arial" w:hAnsi="Arial"/>
          <w:sz w:val="20"/>
          <w:szCs w:val="18"/>
          <w:vertAlign w:val="superscript"/>
        </w:rPr>
        <w:t>†</w:t>
      </w:r>
      <w:r>
        <w:rPr>
          <w:rFonts w:ascii="Arial" w:hAnsi="Arial"/>
          <w:sz w:val="20"/>
          <w:szCs w:val="18"/>
        </w:rPr>
        <w:t xml:space="preserve">All patients had a DSM-VI diagnosis of MDD. </w:t>
      </w:r>
    </w:p>
    <w:p w:rsidR="00FA2B2E" w:rsidRDefault="00FA2B2E" w:rsidP="00FA2B2E">
      <w:pPr>
        <w:spacing w:after="0" w:line="480" w:lineRule="auto"/>
        <w:rPr>
          <w:rFonts w:ascii="Arial" w:hAnsi="Arial"/>
          <w:sz w:val="20"/>
          <w:szCs w:val="20"/>
        </w:rPr>
      </w:pPr>
      <w:r w:rsidRPr="00BF29FD">
        <w:rPr>
          <w:rFonts w:ascii="Arial" w:hAnsi="Arial"/>
          <w:sz w:val="20"/>
          <w:szCs w:val="20"/>
        </w:rPr>
        <w:t xml:space="preserve">Abbreviations: CGI-S, Clinical Global Impressions– Severity </w:t>
      </w:r>
      <w:r>
        <w:rPr>
          <w:rFonts w:ascii="Arial" w:hAnsi="Arial"/>
          <w:sz w:val="20"/>
          <w:szCs w:val="20"/>
        </w:rPr>
        <w:t xml:space="preserve">of illness </w:t>
      </w:r>
      <w:r w:rsidRPr="00BF29FD">
        <w:rPr>
          <w:rFonts w:ascii="Arial" w:hAnsi="Arial"/>
          <w:sz w:val="20"/>
          <w:szCs w:val="20"/>
        </w:rPr>
        <w:t>scale; HAMD, Hamilton Depression Rating Scale; MADRS, Montgomery-</w:t>
      </w:r>
      <w:proofErr w:type="spellStart"/>
      <w:r w:rsidRPr="00BF29FD">
        <w:rPr>
          <w:rFonts w:ascii="Arial" w:hAnsi="Arial"/>
          <w:sz w:val="20"/>
          <w:szCs w:val="20"/>
        </w:rPr>
        <w:t>Åsberg</w:t>
      </w:r>
      <w:proofErr w:type="spellEnd"/>
      <w:r w:rsidRPr="00BF29FD">
        <w:rPr>
          <w:rFonts w:ascii="Arial" w:hAnsi="Arial"/>
          <w:sz w:val="20"/>
          <w:szCs w:val="20"/>
        </w:rPr>
        <w:t xml:space="preserve"> Depression Rating Scale; NCT, ClinicalTrials.gov identifier. </w:t>
      </w:r>
    </w:p>
    <w:p w:rsidR="00FA2B2E" w:rsidRDefault="00FA2B2E" w:rsidP="00FA2B2E">
      <w:pPr>
        <w:spacing w:after="0" w:line="480" w:lineRule="auto"/>
        <w:rPr>
          <w:rFonts w:ascii="Arial" w:hAnsi="Arial"/>
          <w:b/>
          <w:sz w:val="20"/>
          <w:szCs w:val="20"/>
        </w:rPr>
      </w:pPr>
    </w:p>
    <w:p w:rsidR="00FA2B2E" w:rsidRPr="00931AF7" w:rsidRDefault="00FA2B2E" w:rsidP="00FA2B2E">
      <w:pPr>
        <w:spacing w:after="0" w:line="480" w:lineRule="auto"/>
        <w:rPr>
          <w:rFonts w:ascii="Arial" w:hAnsi="Arial"/>
          <w:b/>
          <w:sz w:val="20"/>
          <w:szCs w:val="20"/>
        </w:rPr>
      </w:pPr>
      <w:r w:rsidRPr="00931AF7">
        <w:rPr>
          <w:rFonts w:ascii="Arial" w:hAnsi="Arial"/>
          <w:b/>
          <w:sz w:val="20"/>
          <w:szCs w:val="20"/>
        </w:rPr>
        <w:t>References</w:t>
      </w:r>
    </w:p>
    <w:p w:rsidR="00FA2B2E" w:rsidRPr="00320DF9" w:rsidRDefault="00FA2B2E" w:rsidP="00FA2B2E">
      <w:pPr>
        <w:numPr>
          <w:ilvl w:val="0"/>
          <w:numId w:val="10"/>
        </w:numPr>
        <w:spacing w:after="0" w:line="360" w:lineRule="auto"/>
        <w:rPr>
          <w:rFonts w:ascii="Arial" w:hAnsi="Arial"/>
        </w:rPr>
      </w:pPr>
      <w:r w:rsidRPr="00320DF9">
        <w:rPr>
          <w:rFonts w:ascii="Arial" w:hAnsi="Arial"/>
          <w:lang w:val="pt-BR"/>
        </w:rPr>
        <w:t xml:space="preserve">DeMartinis NA, Yeung PP, Entsuah R, et al. </w:t>
      </w:r>
      <w:r w:rsidRPr="00320DF9">
        <w:rPr>
          <w:rFonts w:ascii="Arial" w:hAnsi="Arial"/>
        </w:rPr>
        <w:t>A double-blind, placebo-controlled study of the efficacy and safety of desvenlafaxine succinate in the treatment of major depressive disorder</w:t>
      </w:r>
      <w:r w:rsidRPr="00320DF9">
        <w:rPr>
          <w:rFonts w:ascii="Arial" w:hAnsi="Arial"/>
          <w:i/>
        </w:rPr>
        <w:t>.</w:t>
      </w:r>
      <w:r w:rsidRPr="00320DF9">
        <w:rPr>
          <w:rFonts w:ascii="Arial" w:hAnsi="Arial"/>
        </w:rPr>
        <w:t xml:space="preserve"> J Clin Psychiatry 2007;68:677–688.</w:t>
      </w:r>
    </w:p>
    <w:p w:rsidR="00FA2B2E" w:rsidRPr="00320DF9" w:rsidRDefault="00FA2B2E" w:rsidP="00FA2B2E">
      <w:pPr>
        <w:pStyle w:val="EndNoteBibliography"/>
        <w:numPr>
          <w:ilvl w:val="0"/>
          <w:numId w:val="10"/>
        </w:numPr>
        <w:spacing w:after="0" w:line="360" w:lineRule="auto"/>
        <w:rPr>
          <w:rtl/>
        </w:rPr>
      </w:pPr>
      <w:r w:rsidRPr="00320DF9">
        <w:t>Liebowitz MR, Manley AL, Padmanabhan SK, et al. Efficacy, safety, and tolerability of desvenlafaxine 50 mg/day and 100 mg/day in outpatients with major depressive disorder</w:t>
      </w:r>
      <w:r w:rsidRPr="00320DF9">
        <w:rPr>
          <w:i/>
        </w:rPr>
        <w:t>.</w:t>
      </w:r>
      <w:r w:rsidRPr="00320DF9">
        <w:t xml:space="preserve"> Curr Med Res Opin 2008;24:1877–1890.</w:t>
      </w:r>
    </w:p>
    <w:p w:rsidR="00FA2B2E" w:rsidRPr="00320DF9" w:rsidRDefault="00FA2B2E" w:rsidP="00FA2B2E">
      <w:pPr>
        <w:pStyle w:val="EndNoteBibliography"/>
        <w:numPr>
          <w:ilvl w:val="0"/>
          <w:numId w:val="10"/>
        </w:numPr>
        <w:spacing w:after="0" w:line="360" w:lineRule="auto"/>
      </w:pPr>
      <w:r w:rsidRPr="00320DF9">
        <w:t>Boyer P, Montgomery S, Lepola U, et al. Efficacy, safety, and tolerability of fixed-dose desvenlafaxine 50 and 100 mg/day for major depressive disorder in a placebo-controlled trial</w:t>
      </w:r>
      <w:r w:rsidRPr="00320DF9">
        <w:rPr>
          <w:i/>
        </w:rPr>
        <w:t>.</w:t>
      </w:r>
      <w:r w:rsidRPr="00320DF9">
        <w:t xml:space="preserve"> Int Clin Psychopharmacol 2008;23:243–253</w:t>
      </w:r>
      <w:r w:rsidRPr="00320DF9">
        <w:rPr>
          <w:rtl/>
        </w:rPr>
        <w:t>.</w:t>
      </w:r>
    </w:p>
    <w:p w:rsidR="00FA2B2E" w:rsidRPr="00320DF9" w:rsidRDefault="00FA2B2E" w:rsidP="00FA2B2E">
      <w:pPr>
        <w:pStyle w:val="EndNoteBibliography"/>
        <w:numPr>
          <w:ilvl w:val="0"/>
          <w:numId w:val="10"/>
        </w:numPr>
        <w:spacing w:after="0" w:line="360" w:lineRule="auto"/>
        <w:rPr>
          <w:rtl/>
        </w:rPr>
      </w:pPr>
      <w:r w:rsidRPr="00320DF9">
        <w:t>Tourian KA</w:t>
      </w:r>
      <w:r w:rsidRPr="00320DF9">
        <w:rPr>
          <w:rtl/>
        </w:rPr>
        <w:t xml:space="preserve">, </w:t>
      </w:r>
      <w:r w:rsidRPr="00320DF9">
        <w:t>Padmanabhan SK, Groark J, et al. Desvenlafaxine 50 and 100 mg/d in the treatment of major depressive disorder: an 8-week, phase III, multicenter, randomized, double-blind, placebo-controlled, parallel-group trial and a post hoc pooled analysis of three studies</w:t>
      </w:r>
      <w:r w:rsidRPr="00320DF9">
        <w:rPr>
          <w:i/>
        </w:rPr>
        <w:t>.</w:t>
      </w:r>
      <w:r w:rsidRPr="00320DF9">
        <w:t xml:space="preserve"> Clin Ther 2009;31 Pt 1:1405–1423</w:t>
      </w:r>
      <w:r w:rsidRPr="00320DF9">
        <w:rPr>
          <w:rtl/>
        </w:rPr>
        <w:t>.</w:t>
      </w:r>
    </w:p>
    <w:p w:rsidR="00FA2B2E" w:rsidRPr="00320DF9" w:rsidRDefault="00FA2B2E" w:rsidP="00FA2B2E">
      <w:pPr>
        <w:pStyle w:val="EndNoteBibliography"/>
        <w:numPr>
          <w:ilvl w:val="0"/>
          <w:numId w:val="10"/>
        </w:numPr>
        <w:spacing w:after="0" w:line="360" w:lineRule="auto"/>
        <w:rPr>
          <w:rtl/>
        </w:rPr>
      </w:pPr>
      <w:r w:rsidRPr="00320DF9">
        <w:t>Dunlop BW, Reddy S, Yang L, et al. Symptomatic and functional improvement in employed depressed patients: a double-blind clinical trial of desvenlafaxine versus placebo</w:t>
      </w:r>
      <w:r w:rsidRPr="00320DF9">
        <w:rPr>
          <w:i/>
        </w:rPr>
        <w:t>.</w:t>
      </w:r>
      <w:r w:rsidRPr="00320DF9">
        <w:t xml:space="preserve"> J Clin Psychopharmacol 2011;31:569–576</w:t>
      </w:r>
      <w:r w:rsidRPr="00320DF9">
        <w:rPr>
          <w:rtl/>
        </w:rPr>
        <w:t>.</w:t>
      </w:r>
    </w:p>
    <w:p w:rsidR="00FA2B2E" w:rsidRPr="00320DF9" w:rsidRDefault="00FA2B2E" w:rsidP="00FA2B2E">
      <w:pPr>
        <w:pStyle w:val="EndNoteBibliography"/>
        <w:numPr>
          <w:ilvl w:val="0"/>
          <w:numId w:val="10"/>
        </w:numPr>
        <w:spacing w:after="0" w:line="360" w:lineRule="auto"/>
        <w:rPr>
          <w:rtl/>
        </w:rPr>
      </w:pPr>
      <w:r w:rsidRPr="00320DF9">
        <w:rPr>
          <w:lang w:val="fr-CA"/>
        </w:rPr>
        <w:lastRenderedPageBreak/>
        <w:t xml:space="preserve">Iwata N, Tourian KA, Hwang E, et al. </w:t>
      </w:r>
      <w:r w:rsidRPr="00320DF9">
        <w:t>Efficacy and safety of desvenlafaxine 25 and 50 mg/day in a randomized, placebo-controlled study of depressed outpatients</w:t>
      </w:r>
      <w:r w:rsidRPr="00320DF9">
        <w:rPr>
          <w:i/>
        </w:rPr>
        <w:t>.</w:t>
      </w:r>
      <w:r w:rsidRPr="00320DF9">
        <w:t xml:space="preserve"> J Psychiatr Pract 2013;19:5–14</w:t>
      </w:r>
      <w:r w:rsidRPr="00320DF9">
        <w:rPr>
          <w:rtl/>
        </w:rPr>
        <w:t>.</w:t>
      </w:r>
    </w:p>
    <w:p w:rsidR="00FA2B2E" w:rsidRPr="00320DF9" w:rsidRDefault="00FA2B2E" w:rsidP="00FA2B2E">
      <w:pPr>
        <w:pStyle w:val="EndNoteBibliography"/>
        <w:numPr>
          <w:ilvl w:val="0"/>
          <w:numId w:val="10"/>
        </w:numPr>
        <w:spacing w:after="0" w:line="360" w:lineRule="auto"/>
        <w:rPr>
          <w:rtl/>
        </w:rPr>
      </w:pPr>
      <w:r w:rsidRPr="00320DF9">
        <w:t>Liebowitz MR, Tourian KA, Hwang E, et al. A double-blind, randomized, placebo-controlled study assessing the efficacy and tolerability of desvenlafaxine 10 and 50 mg/day in adult outpatients with major depressive disorder</w:t>
      </w:r>
      <w:r w:rsidRPr="00320DF9">
        <w:rPr>
          <w:i/>
        </w:rPr>
        <w:t>.</w:t>
      </w:r>
      <w:r w:rsidRPr="00320DF9">
        <w:t xml:space="preserve"> BMC Psychiatry 2013;13:94</w:t>
      </w:r>
      <w:r w:rsidRPr="00320DF9">
        <w:rPr>
          <w:rtl/>
        </w:rPr>
        <w:t>.</w:t>
      </w:r>
    </w:p>
    <w:p w:rsidR="00FA2B2E" w:rsidRPr="00320DF9" w:rsidRDefault="00FA2B2E" w:rsidP="00FA2B2E">
      <w:pPr>
        <w:pStyle w:val="EndNoteBibliography"/>
        <w:numPr>
          <w:ilvl w:val="0"/>
          <w:numId w:val="10"/>
        </w:numPr>
        <w:spacing w:after="0" w:line="360" w:lineRule="auto"/>
        <w:rPr>
          <w:rtl/>
        </w:rPr>
      </w:pPr>
      <w:r w:rsidRPr="00320DF9">
        <w:t>Clayton AH, Kornstein SG, Dunlop BW, et al. Efficacy and safety of desvenlafaxine 50 mg/d in a randomized, placebo-controlled study of perimenopausal and postmenopausal women with major depressive disorder</w:t>
      </w:r>
      <w:r w:rsidRPr="00320DF9">
        <w:rPr>
          <w:i/>
        </w:rPr>
        <w:t>.</w:t>
      </w:r>
      <w:r w:rsidRPr="00320DF9">
        <w:t xml:space="preserve"> J Clin Psychiatry 2013;74:1010–1017</w:t>
      </w:r>
      <w:r w:rsidRPr="00320DF9">
        <w:rPr>
          <w:rtl/>
        </w:rPr>
        <w:t>.</w:t>
      </w:r>
    </w:p>
    <w:p w:rsidR="00FA2B2E" w:rsidRPr="00320DF9" w:rsidRDefault="00FA2B2E" w:rsidP="00FA2B2E">
      <w:pPr>
        <w:pStyle w:val="EndNoteBibliography"/>
        <w:numPr>
          <w:ilvl w:val="0"/>
          <w:numId w:val="10"/>
        </w:numPr>
        <w:spacing w:after="0"/>
      </w:pPr>
      <w:r w:rsidRPr="00320DF9">
        <w:rPr>
          <w:lang w:val="fr-CA"/>
        </w:rPr>
        <w:t xml:space="preserve">Clayton AH, Tourian KA, Focht K, et al. </w:t>
      </w:r>
      <w:r w:rsidRPr="00320DF9">
        <w:t>Desvenlafaxine 50 and 100 mg/d versus placebo for the treatment of major depressive disorder: a phase 4, randomized controlled trial</w:t>
      </w:r>
      <w:r w:rsidRPr="00320DF9">
        <w:rPr>
          <w:i/>
        </w:rPr>
        <w:t>.</w:t>
      </w:r>
      <w:r w:rsidRPr="00320DF9">
        <w:t xml:space="preserve"> J Clin Psychiatry 2015;76:562–569</w:t>
      </w:r>
      <w:r w:rsidRPr="00320DF9">
        <w:rPr>
          <w:rtl/>
        </w:rPr>
        <w:t>.</w:t>
      </w:r>
    </w:p>
    <w:p w:rsidR="00FA2B2E" w:rsidRPr="00931AF7" w:rsidRDefault="00FA2B2E" w:rsidP="00FA2B2E">
      <w:pPr>
        <w:spacing w:after="0" w:line="480" w:lineRule="auto"/>
        <w:rPr>
          <w:rFonts w:ascii="Arial" w:hAnsi="Arial"/>
        </w:rPr>
        <w:sectPr w:rsidR="00FA2B2E" w:rsidRPr="00931AF7" w:rsidSect="00E1027E">
          <w:endnotePr>
            <w:numFmt w:val="decimal"/>
          </w:endnotePr>
          <w:pgSz w:w="15840" w:h="12240" w:orient="landscape" w:code="1"/>
          <w:pgMar w:top="1350" w:right="1440" w:bottom="1440" w:left="1440" w:header="706" w:footer="706" w:gutter="0"/>
          <w:cols w:space="708"/>
          <w:docGrid w:linePitch="360"/>
        </w:sectPr>
      </w:pPr>
    </w:p>
    <w:p w:rsidR="00FA2B2E" w:rsidRPr="00931AF7" w:rsidRDefault="00FA2B2E" w:rsidP="00FA2B2E">
      <w:pPr>
        <w:spacing w:after="0" w:line="480" w:lineRule="auto"/>
        <w:rPr>
          <w:rFonts w:ascii="Arial" w:hAnsi="Arial"/>
          <w:b/>
        </w:rPr>
      </w:pPr>
      <w:r w:rsidRPr="00931AF7">
        <w:rPr>
          <w:rFonts w:ascii="Arial" w:hAnsi="Arial"/>
          <w:b/>
          <w:bCs/>
          <w:iCs/>
          <w:szCs w:val="20"/>
        </w:rPr>
        <w:lastRenderedPageBreak/>
        <w:t>Table S2.</w:t>
      </w:r>
      <w:r w:rsidRPr="00931AF7">
        <w:rPr>
          <w:rFonts w:ascii="Arial" w:hAnsi="Arial"/>
          <w:b/>
        </w:rPr>
        <w:t xml:space="preserve"> </w:t>
      </w:r>
      <w:r w:rsidRPr="00931AF7">
        <w:rPr>
          <w:rFonts w:ascii="Arial" w:hAnsi="Arial"/>
        </w:rPr>
        <w:t>Clinical and Demographic Characteristics of Patients Included in the analysis</w:t>
      </w:r>
    </w:p>
    <w:tbl>
      <w:tblPr>
        <w:tblW w:w="0" w:type="auto"/>
        <w:tblLook w:val="04A0" w:firstRow="1" w:lastRow="0" w:firstColumn="1" w:lastColumn="0" w:noHBand="0" w:noVBand="1"/>
      </w:tblPr>
      <w:tblGrid>
        <w:gridCol w:w="3419"/>
        <w:gridCol w:w="2289"/>
        <w:gridCol w:w="1767"/>
        <w:gridCol w:w="1551"/>
      </w:tblGrid>
      <w:tr w:rsidR="00FA2B2E" w:rsidRPr="00931AF7" w:rsidTr="00B71ADC">
        <w:trPr>
          <w:trHeight w:val="651"/>
        </w:trPr>
        <w:tc>
          <w:tcPr>
            <w:tcW w:w="3528" w:type="dxa"/>
            <w:tcBorders>
              <w:top w:val="single" w:sz="8" w:space="0" w:color="auto"/>
              <w:bottom w:val="single" w:sz="8" w:space="0" w:color="auto"/>
            </w:tcBorders>
            <w:shd w:val="clear" w:color="auto" w:fill="auto"/>
            <w:vAlign w:val="bottom"/>
          </w:tcPr>
          <w:p w:rsidR="00FA2B2E" w:rsidRPr="00931AF7" w:rsidRDefault="00FA2B2E" w:rsidP="00B71ADC">
            <w:pPr>
              <w:keepNext/>
              <w:spacing w:after="0" w:line="480" w:lineRule="auto"/>
              <w:rPr>
                <w:rFonts w:ascii="Arial" w:hAnsi="Arial"/>
                <w:b/>
                <w:szCs w:val="20"/>
              </w:rPr>
            </w:pPr>
            <w:r w:rsidRPr="00931AF7">
              <w:rPr>
                <w:rFonts w:ascii="Arial" w:hAnsi="Arial"/>
                <w:b/>
                <w:szCs w:val="20"/>
              </w:rPr>
              <w:t>Characteristic</w:t>
            </w:r>
          </w:p>
        </w:tc>
        <w:tc>
          <w:tcPr>
            <w:tcW w:w="2318" w:type="dxa"/>
            <w:tcBorders>
              <w:top w:val="single" w:sz="8" w:space="0" w:color="auto"/>
              <w:bottom w:val="single" w:sz="8" w:space="0" w:color="auto"/>
            </w:tcBorders>
            <w:shd w:val="clear" w:color="auto" w:fill="auto"/>
            <w:vAlign w:val="bottom"/>
          </w:tcPr>
          <w:p w:rsidR="00FA2B2E" w:rsidRPr="00931AF7" w:rsidRDefault="00FA2B2E" w:rsidP="00B71ADC">
            <w:pPr>
              <w:keepNext/>
              <w:spacing w:after="0" w:line="480" w:lineRule="auto"/>
              <w:jc w:val="center"/>
              <w:rPr>
                <w:rFonts w:ascii="Arial" w:hAnsi="Arial"/>
                <w:b/>
                <w:szCs w:val="20"/>
              </w:rPr>
            </w:pPr>
            <w:r w:rsidRPr="00931AF7">
              <w:rPr>
                <w:rFonts w:ascii="Arial" w:hAnsi="Arial"/>
                <w:b/>
                <w:szCs w:val="20"/>
              </w:rPr>
              <w:t>Desvenlafaxine</w:t>
            </w:r>
          </w:p>
          <w:p w:rsidR="00FA2B2E" w:rsidRPr="00931AF7" w:rsidRDefault="00FA2B2E" w:rsidP="00B71ADC">
            <w:pPr>
              <w:keepNext/>
              <w:spacing w:after="0" w:line="480" w:lineRule="auto"/>
              <w:jc w:val="center"/>
              <w:rPr>
                <w:rFonts w:ascii="Arial" w:hAnsi="Arial"/>
                <w:b/>
                <w:szCs w:val="20"/>
              </w:rPr>
            </w:pPr>
            <w:r w:rsidRPr="00931AF7">
              <w:rPr>
                <w:rFonts w:ascii="Arial" w:hAnsi="Arial"/>
                <w:b/>
                <w:bCs/>
                <w:szCs w:val="20"/>
              </w:rPr>
              <w:t>(n = 2610)</w:t>
            </w:r>
          </w:p>
        </w:tc>
        <w:tc>
          <w:tcPr>
            <w:tcW w:w="1811" w:type="dxa"/>
            <w:tcBorders>
              <w:top w:val="single" w:sz="8" w:space="0" w:color="auto"/>
              <w:bottom w:val="single" w:sz="8" w:space="0" w:color="auto"/>
            </w:tcBorders>
            <w:shd w:val="clear" w:color="auto" w:fill="auto"/>
            <w:vAlign w:val="bottom"/>
          </w:tcPr>
          <w:p w:rsidR="00FA2B2E" w:rsidRPr="00931AF7" w:rsidRDefault="00FA2B2E" w:rsidP="00B71ADC">
            <w:pPr>
              <w:keepNext/>
              <w:spacing w:after="0" w:line="480" w:lineRule="auto"/>
              <w:jc w:val="center"/>
              <w:rPr>
                <w:rFonts w:ascii="Arial" w:hAnsi="Arial"/>
                <w:b/>
                <w:szCs w:val="20"/>
              </w:rPr>
            </w:pPr>
            <w:r w:rsidRPr="00931AF7">
              <w:rPr>
                <w:rFonts w:ascii="Arial" w:hAnsi="Arial"/>
                <w:b/>
                <w:szCs w:val="20"/>
              </w:rPr>
              <w:t>Placebo</w:t>
            </w:r>
          </w:p>
          <w:p w:rsidR="00FA2B2E" w:rsidRPr="00931AF7" w:rsidRDefault="00FA2B2E" w:rsidP="00B71ADC">
            <w:pPr>
              <w:keepNext/>
              <w:spacing w:after="0" w:line="480" w:lineRule="auto"/>
              <w:jc w:val="center"/>
              <w:rPr>
                <w:rFonts w:ascii="Arial" w:hAnsi="Arial"/>
                <w:b/>
                <w:szCs w:val="20"/>
              </w:rPr>
            </w:pPr>
            <w:r w:rsidRPr="00931AF7">
              <w:rPr>
                <w:rFonts w:ascii="Arial" w:hAnsi="Arial"/>
                <w:b/>
                <w:bCs/>
                <w:szCs w:val="20"/>
              </w:rPr>
              <w:t>(n = 1707)</w:t>
            </w:r>
          </w:p>
        </w:tc>
        <w:tc>
          <w:tcPr>
            <w:tcW w:w="1585" w:type="dxa"/>
            <w:tcBorders>
              <w:top w:val="single" w:sz="8" w:space="0" w:color="auto"/>
              <w:bottom w:val="single" w:sz="8" w:space="0" w:color="auto"/>
            </w:tcBorders>
            <w:shd w:val="clear" w:color="auto" w:fill="auto"/>
            <w:vAlign w:val="bottom"/>
          </w:tcPr>
          <w:p w:rsidR="00FA2B2E" w:rsidRPr="00931AF7" w:rsidRDefault="00FA2B2E" w:rsidP="00B71ADC">
            <w:pPr>
              <w:keepNext/>
              <w:spacing w:after="0" w:line="480" w:lineRule="auto"/>
              <w:jc w:val="center"/>
              <w:rPr>
                <w:rFonts w:ascii="Arial" w:hAnsi="Arial"/>
                <w:b/>
                <w:szCs w:val="20"/>
              </w:rPr>
            </w:pPr>
            <w:r w:rsidRPr="00931AF7">
              <w:rPr>
                <w:rFonts w:ascii="Arial" w:hAnsi="Arial"/>
                <w:b/>
                <w:szCs w:val="20"/>
              </w:rPr>
              <w:t>Total Sample</w:t>
            </w:r>
          </w:p>
          <w:p w:rsidR="00FA2B2E" w:rsidRPr="00931AF7" w:rsidRDefault="00FA2B2E" w:rsidP="00B71ADC">
            <w:pPr>
              <w:keepNext/>
              <w:spacing w:after="0" w:line="480" w:lineRule="auto"/>
              <w:jc w:val="center"/>
              <w:rPr>
                <w:rFonts w:ascii="Arial" w:hAnsi="Arial"/>
                <w:b/>
                <w:szCs w:val="20"/>
              </w:rPr>
            </w:pPr>
            <w:r w:rsidRPr="00931AF7">
              <w:rPr>
                <w:rFonts w:ascii="Arial" w:hAnsi="Arial"/>
                <w:b/>
                <w:bCs/>
                <w:szCs w:val="20"/>
              </w:rPr>
              <w:t>(N = 4317)</w:t>
            </w:r>
          </w:p>
        </w:tc>
      </w:tr>
      <w:tr w:rsidR="00FA2B2E" w:rsidRPr="00931AF7" w:rsidTr="00B71ADC">
        <w:tc>
          <w:tcPr>
            <w:tcW w:w="3528" w:type="dxa"/>
            <w:tcBorders>
              <w:top w:val="single" w:sz="8" w:space="0" w:color="auto"/>
            </w:tcBorders>
            <w:shd w:val="clear" w:color="auto" w:fill="auto"/>
          </w:tcPr>
          <w:p w:rsidR="00FA2B2E" w:rsidRPr="00931AF7" w:rsidRDefault="00FA2B2E" w:rsidP="00B71ADC">
            <w:pPr>
              <w:spacing w:after="0" w:line="480" w:lineRule="auto"/>
              <w:rPr>
                <w:rFonts w:ascii="Arial" w:hAnsi="Arial"/>
                <w:szCs w:val="20"/>
              </w:rPr>
            </w:pPr>
            <w:r w:rsidRPr="00931AF7">
              <w:rPr>
                <w:rFonts w:ascii="Arial" w:hAnsi="Arial"/>
                <w:szCs w:val="20"/>
              </w:rPr>
              <w:t>Age, y</w:t>
            </w:r>
          </w:p>
        </w:tc>
        <w:tc>
          <w:tcPr>
            <w:tcW w:w="2318" w:type="dxa"/>
            <w:tcBorders>
              <w:top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42.84 ± 12.99</w:t>
            </w:r>
          </w:p>
        </w:tc>
        <w:tc>
          <w:tcPr>
            <w:tcW w:w="1811" w:type="dxa"/>
            <w:tcBorders>
              <w:top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42.98 ± 12.68</w:t>
            </w:r>
          </w:p>
        </w:tc>
        <w:tc>
          <w:tcPr>
            <w:tcW w:w="1585" w:type="dxa"/>
            <w:tcBorders>
              <w:top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42.89 ± 12.87</w:t>
            </w:r>
          </w:p>
        </w:tc>
      </w:tr>
      <w:tr w:rsidR="00FA2B2E" w:rsidRPr="00931AF7" w:rsidTr="00B71ADC">
        <w:tc>
          <w:tcPr>
            <w:tcW w:w="3528" w:type="dxa"/>
            <w:shd w:val="clear" w:color="auto" w:fill="auto"/>
          </w:tcPr>
          <w:p w:rsidR="00FA2B2E" w:rsidRPr="00931AF7" w:rsidRDefault="00FA2B2E" w:rsidP="00B71ADC">
            <w:pPr>
              <w:spacing w:after="0" w:line="480" w:lineRule="auto"/>
              <w:rPr>
                <w:rFonts w:ascii="Arial" w:hAnsi="Arial"/>
                <w:szCs w:val="20"/>
              </w:rPr>
            </w:pPr>
            <w:r w:rsidRPr="00931AF7">
              <w:rPr>
                <w:rFonts w:ascii="Arial" w:hAnsi="Arial"/>
                <w:szCs w:val="20"/>
              </w:rPr>
              <w:t>Male, %</w:t>
            </w:r>
          </w:p>
        </w:tc>
        <w:tc>
          <w:tcPr>
            <w:tcW w:w="2318"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35.4</w:t>
            </w:r>
          </w:p>
        </w:tc>
        <w:tc>
          <w:tcPr>
            <w:tcW w:w="1811"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33.8</w:t>
            </w:r>
          </w:p>
        </w:tc>
        <w:tc>
          <w:tcPr>
            <w:tcW w:w="1585"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34.8</w:t>
            </w:r>
          </w:p>
        </w:tc>
      </w:tr>
      <w:tr w:rsidR="00FA2B2E" w:rsidRPr="00931AF7" w:rsidTr="00B71ADC">
        <w:tc>
          <w:tcPr>
            <w:tcW w:w="3528" w:type="dxa"/>
            <w:shd w:val="clear" w:color="auto" w:fill="auto"/>
          </w:tcPr>
          <w:p w:rsidR="00FA2B2E" w:rsidRPr="00931AF7" w:rsidRDefault="00FA2B2E" w:rsidP="00B71ADC">
            <w:pPr>
              <w:spacing w:after="0" w:line="480" w:lineRule="auto"/>
              <w:rPr>
                <w:rFonts w:ascii="Arial" w:hAnsi="Arial"/>
                <w:szCs w:val="20"/>
              </w:rPr>
            </w:pPr>
            <w:r w:rsidRPr="00931AF7">
              <w:rPr>
                <w:rFonts w:ascii="Arial" w:hAnsi="Arial"/>
                <w:szCs w:val="20"/>
              </w:rPr>
              <w:t>Baseline HRSD</w:t>
            </w:r>
          </w:p>
        </w:tc>
        <w:tc>
          <w:tcPr>
            <w:tcW w:w="2318"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23.24 ± 2.95</w:t>
            </w:r>
          </w:p>
        </w:tc>
        <w:tc>
          <w:tcPr>
            <w:tcW w:w="1811"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23.18 ± 3.01</w:t>
            </w:r>
          </w:p>
        </w:tc>
        <w:tc>
          <w:tcPr>
            <w:tcW w:w="1585"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23.21 ± 2.97</w:t>
            </w:r>
          </w:p>
        </w:tc>
      </w:tr>
      <w:tr w:rsidR="00FA2B2E" w:rsidRPr="00931AF7" w:rsidTr="00B71ADC">
        <w:tc>
          <w:tcPr>
            <w:tcW w:w="3528" w:type="dxa"/>
            <w:shd w:val="clear" w:color="auto" w:fill="auto"/>
          </w:tcPr>
          <w:p w:rsidR="00FA2B2E" w:rsidRPr="00931AF7" w:rsidRDefault="00FA2B2E" w:rsidP="00B71ADC">
            <w:pPr>
              <w:spacing w:after="0" w:line="480" w:lineRule="auto"/>
              <w:rPr>
                <w:rFonts w:ascii="Arial" w:hAnsi="Arial"/>
                <w:szCs w:val="20"/>
              </w:rPr>
            </w:pPr>
            <w:r w:rsidRPr="00931AF7">
              <w:rPr>
                <w:rFonts w:ascii="Arial" w:hAnsi="Arial"/>
                <w:szCs w:val="20"/>
              </w:rPr>
              <w:t>Baseline SDS*</w:t>
            </w:r>
          </w:p>
        </w:tc>
        <w:tc>
          <w:tcPr>
            <w:tcW w:w="2318"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18.49 ± 6.02</w:t>
            </w:r>
          </w:p>
        </w:tc>
        <w:tc>
          <w:tcPr>
            <w:tcW w:w="1811"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18.29 ± 6.58</w:t>
            </w:r>
          </w:p>
        </w:tc>
        <w:tc>
          <w:tcPr>
            <w:tcW w:w="1585"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18.41 ± 6.26</w:t>
            </w:r>
          </w:p>
        </w:tc>
      </w:tr>
      <w:tr w:rsidR="00FA2B2E" w:rsidRPr="00931AF7" w:rsidTr="00B71ADC">
        <w:tc>
          <w:tcPr>
            <w:tcW w:w="3528" w:type="dxa"/>
            <w:shd w:val="clear" w:color="auto" w:fill="auto"/>
          </w:tcPr>
          <w:p w:rsidR="00FA2B2E" w:rsidRPr="00931AF7" w:rsidRDefault="00FA2B2E" w:rsidP="00B71ADC">
            <w:pPr>
              <w:spacing w:after="0" w:line="480" w:lineRule="auto"/>
              <w:rPr>
                <w:rFonts w:ascii="Arial" w:hAnsi="Arial"/>
                <w:szCs w:val="20"/>
              </w:rPr>
            </w:pPr>
            <w:r w:rsidRPr="00931AF7">
              <w:rPr>
                <w:rFonts w:ascii="Arial" w:hAnsi="Arial"/>
                <w:szCs w:val="20"/>
              </w:rPr>
              <w:t>CGI-S score at baseline</w:t>
            </w:r>
          </w:p>
        </w:tc>
        <w:tc>
          <w:tcPr>
            <w:tcW w:w="2318" w:type="dxa"/>
            <w:shd w:val="clear" w:color="auto" w:fill="auto"/>
          </w:tcPr>
          <w:p w:rsidR="00FA2B2E" w:rsidRPr="00931AF7" w:rsidRDefault="00FA2B2E" w:rsidP="00B71ADC">
            <w:pPr>
              <w:spacing w:after="0" w:line="480" w:lineRule="auto"/>
              <w:jc w:val="center"/>
              <w:rPr>
                <w:rFonts w:ascii="Arial" w:hAnsi="Arial"/>
                <w:szCs w:val="20"/>
              </w:rPr>
            </w:pPr>
          </w:p>
        </w:tc>
        <w:tc>
          <w:tcPr>
            <w:tcW w:w="1811" w:type="dxa"/>
            <w:shd w:val="clear" w:color="auto" w:fill="auto"/>
          </w:tcPr>
          <w:p w:rsidR="00FA2B2E" w:rsidRPr="00931AF7" w:rsidRDefault="00FA2B2E" w:rsidP="00B71ADC">
            <w:pPr>
              <w:spacing w:after="0" w:line="480" w:lineRule="auto"/>
              <w:jc w:val="center"/>
              <w:rPr>
                <w:rFonts w:ascii="Arial" w:hAnsi="Arial"/>
                <w:szCs w:val="20"/>
              </w:rPr>
            </w:pPr>
          </w:p>
        </w:tc>
        <w:tc>
          <w:tcPr>
            <w:tcW w:w="1585" w:type="dxa"/>
            <w:shd w:val="clear" w:color="auto" w:fill="auto"/>
          </w:tcPr>
          <w:p w:rsidR="00FA2B2E" w:rsidRPr="00931AF7" w:rsidRDefault="00FA2B2E" w:rsidP="00B71ADC">
            <w:pPr>
              <w:spacing w:after="0" w:line="480" w:lineRule="auto"/>
              <w:jc w:val="center"/>
              <w:rPr>
                <w:rFonts w:ascii="Arial" w:hAnsi="Arial"/>
                <w:szCs w:val="20"/>
              </w:rPr>
            </w:pPr>
          </w:p>
        </w:tc>
      </w:tr>
      <w:tr w:rsidR="00FA2B2E" w:rsidRPr="00931AF7" w:rsidTr="00B71ADC">
        <w:tc>
          <w:tcPr>
            <w:tcW w:w="3528" w:type="dxa"/>
            <w:shd w:val="clear" w:color="auto" w:fill="auto"/>
          </w:tcPr>
          <w:p w:rsidR="00FA2B2E" w:rsidRPr="00931AF7" w:rsidRDefault="00FA2B2E" w:rsidP="00B71ADC">
            <w:pPr>
              <w:tabs>
                <w:tab w:val="left" w:pos="334"/>
              </w:tabs>
              <w:spacing w:after="0" w:line="480" w:lineRule="auto"/>
              <w:ind w:firstLine="340"/>
              <w:rPr>
                <w:rFonts w:ascii="Arial" w:hAnsi="Arial"/>
                <w:szCs w:val="20"/>
              </w:rPr>
            </w:pPr>
            <w:r w:rsidRPr="00931AF7">
              <w:rPr>
                <w:rFonts w:ascii="Arial" w:hAnsi="Arial"/>
                <w:szCs w:val="20"/>
              </w:rPr>
              <w:t>Mildly or moderately ill</w:t>
            </w:r>
            <w:r w:rsidRPr="00931AF7">
              <w:rPr>
                <w:rFonts w:ascii="Arial" w:hAnsi="Arial"/>
                <w:szCs w:val="20"/>
                <w:vertAlign w:val="superscript"/>
              </w:rPr>
              <w:t>†</w:t>
            </w:r>
          </w:p>
        </w:tc>
        <w:tc>
          <w:tcPr>
            <w:tcW w:w="2318"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67.2%</w:t>
            </w:r>
          </w:p>
        </w:tc>
        <w:tc>
          <w:tcPr>
            <w:tcW w:w="1811"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67.4%</w:t>
            </w:r>
          </w:p>
        </w:tc>
        <w:tc>
          <w:tcPr>
            <w:tcW w:w="1585" w:type="dxa"/>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67.3%</w:t>
            </w:r>
          </w:p>
        </w:tc>
      </w:tr>
      <w:tr w:rsidR="00FA2B2E" w:rsidRPr="00931AF7" w:rsidTr="00B71ADC">
        <w:tc>
          <w:tcPr>
            <w:tcW w:w="3528" w:type="dxa"/>
            <w:tcBorders>
              <w:bottom w:val="single" w:sz="8" w:space="0" w:color="auto"/>
            </w:tcBorders>
            <w:shd w:val="clear" w:color="auto" w:fill="auto"/>
          </w:tcPr>
          <w:p w:rsidR="00FA2B2E" w:rsidRPr="00931AF7" w:rsidRDefault="00FA2B2E" w:rsidP="00B71ADC">
            <w:pPr>
              <w:tabs>
                <w:tab w:val="left" w:pos="334"/>
              </w:tabs>
              <w:spacing w:after="0" w:line="480" w:lineRule="auto"/>
              <w:ind w:left="340"/>
              <w:rPr>
                <w:rFonts w:ascii="Arial" w:hAnsi="Arial"/>
                <w:szCs w:val="20"/>
              </w:rPr>
            </w:pPr>
            <w:r w:rsidRPr="00931AF7">
              <w:rPr>
                <w:rFonts w:ascii="Arial" w:hAnsi="Arial"/>
                <w:szCs w:val="20"/>
              </w:rPr>
              <w:t>Markedly or severely ill</w:t>
            </w:r>
          </w:p>
        </w:tc>
        <w:tc>
          <w:tcPr>
            <w:tcW w:w="2318"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32.8%</w:t>
            </w:r>
          </w:p>
        </w:tc>
        <w:tc>
          <w:tcPr>
            <w:tcW w:w="1811"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32.6%</w:t>
            </w:r>
          </w:p>
        </w:tc>
        <w:tc>
          <w:tcPr>
            <w:tcW w:w="1585" w:type="dxa"/>
            <w:tcBorders>
              <w:bottom w:val="single" w:sz="8" w:space="0" w:color="auto"/>
            </w:tcBorders>
            <w:shd w:val="clear" w:color="auto" w:fill="auto"/>
          </w:tcPr>
          <w:p w:rsidR="00FA2B2E" w:rsidRPr="00931AF7" w:rsidRDefault="00FA2B2E" w:rsidP="00B71ADC">
            <w:pPr>
              <w:spacing w:after="0" w:line="480" w:lineRule="auto"/>
              <w:jc w:val="center"/>
              <w:rPr>
                <w:rFonts w:ascii="Arial" w:hAnsi="Arial"/>
                <w:szCs w:val="20"/>
              </w:rPr>
            </w:pPr>
            <w:r w:rsidRPr="00931AF7">
              <w:rPr>
                <w:rFonts w:ascii="Arial" w:hAnsi="Arial"/>
                <w:szCs w:val="20"/>
              </w:rPr>
              <w:t>32.7%</w:t>
            </w:r>
          </w:p>
        </w:tc>
      </w:tr>
    </w:tbl>
    <w:p w:rsidR="00FA2B2E" w:rsidRPr="00931AF7" w:rsidRDefault="00FA2B2E" w:rsidP="00FA2B2E">
      <w:pPr>
        <w:spacing w:after="0" w:line="480" w:lineRule="auto"/>
        <w:rPr>
          <w:rFonts w:ascii="Arial" w:hAnsi="Arial"/>
          <w:sz w:val="20"/>
          <w:szCs w:val="20"/>
        </w:rPr>
      </w:pPr>
      <w:r w:rsidRPr="00931AF7">
        <w:rPr>
          <w:rFonts w:ascii="Arial" w:hAnsi="Arial"/>
          <w:sz w:val="20"/>
          <w:szCs w:val="20"/>
        </w:rPr>
        <w:t>*Total sample size for SDS is 3228 because not all patients had SDS data.</w:t>
      </w:r>
    </w:p>
    <w:p w:rsidR="00FA2B2E" w:rsidRPr="00931AF7" w:rsidRDefault="00FA2B2E" w:rsidP="00FA2B2E">
      <w:pPr>
        <w:spacing w:after="0" w:line="480" w:lineRule="auto"/>
        <w:rPr>
          <w:rFonts w:ascii="Arial" w:hAnsi="Arial"/>
          <w:sz w:val="20"/>
          <w:szCs w:val="20"/>
        </w:rPr>
      </w:pPr>
      <w:r w:rsidRPr="00931AF7">
        <w:rPr>
          <w:rFonts w:ascii="Arial" w:hAnsi="Arial"/>
          <w:sz w:val="20"/>
          <w:szCs w:val="20"/>
          <w:vertAlign w:val="superscript"/>
        </w:rPr>
        <w:t>†</w:t>
      </w:r>
      <w:r w:rsidRPr="00931AF7">
        <w:rPr>
          <w:rFonts w:ascii="Arial" w:hAnsi="Arial"/>
          <w:sz w:val="20"/>
          <w:szCs w:val="20"/>
        </w:rPr>
        <w:t xml:space="preserve">Even though this category is labeled “mildly or moderately ill,” it also includes 2 patients whose baseline CGI-S score was reported as “borderline mentally ill.” </w:t>
      </w:r>
    </w:p>
    <w:p w:rsidR="00FA2B2E" w:rsidRPr="00931AF7" w:rsidRDefault="00FA2B2E" w:rsidP="00FA2B2E">
      <w:pPr>
        <w:spacing w:after="0" w:line="480" w:lineRule="auto"/>
        <w:rPr>
          <w:rFonts w:ascii="Arial" w:hAnsi="Arial"/>
          <w:b/>
          <w:sz w:val="20"/>
          <w:szCs w:val="20"/>
        </w:rPr>
      </w:pPr>
      <w:r w:rsidRPr="00931AF7">
        <w:rPr>
          <w:rFonts w:ascii="Arial" w:hAnsi="Arial"/>
          <w:sz w:val="20"/>
          <w:szCs w:val="20"/>
        </w:rPr>
        <w:t>CGI-S, Clinical Global Impressions - Severity;</w:t>
      </w:r>
      <w:r w:rsidRPr="00931AF7" w:rsidDel="00D21E3C">
        <w:rPr>
          <w:rFonts w:ascii="Arial" w:hAnsi="Arial"/>
          <w:i/>
          <w:iCs/>
          <w:sz w:val="20"/>
          <w:szCs w:val="20"/>
        </w:rPr>
        <w:t xml:space="preserve"> </w:t>
      </w:r>
      <w:r w:rsidRPr="00931AF7">
        <w:rPr>
          <w:rFonts w:ascii="Arial" w:hAnsi="Arial"/>
          <w:sz w:val="20"/>
          <w:szCs w:val="20"/>
        </w:rPr>
        <w:t xml:space="preserve">HRSD, Hamilton Rating Scale for Depression; SDS, Sheehan Disability Scale. </w:t>
      </w:r>
    </w:p>
    <w:p w:rsidR="00FA2B2E" w:rsidRPr="00931AF7" w:rsidRDefault="00FA2B2E" w:rsidP="00FA2B2E">
      <w:pPr>
        <w:spacing w:line="480" w:lineRule="auto"/>
        <w:rPr>
          <w:rFonts w:ascii="Arial" w:hAnsi="Arial"/>
        </w:rPr>
        <w:sectPr w:rsidR="00FA2B2E" w:rsidRPr="00931AF7" w:rsidSect="009963E8">
          <w:endnotePr>
            <w:numFmt w:val="decimal"/>
          </w:endnotePr>
          <w:pgSz w:w="11906" w:h="16838"/>
          <w:pgMar w:top="1440" w:right="1440" w:bottom="1440" w:left="1440" w:header="708" w:footer="708" w:gutter="0"/>
          <w:cols w:space="708"/>
          <w:docGrid w:linePitch="360"/>
        </w:sectPr>
      </w:pPr>
    </w:p>
    <w:p w:rsidR="00FA2B2E" w:rsidRPr="00931AF7" w:rsidRDefault="00FA2B2E" w:rsidP="00FA2B2E">
      <w:pPr>
        <w:pStyle w:val="Heading2"/>
      </w:pPr>
      <w:r w:rsidRPr="00931AF7">
        <w:lastRenderedPageBreak/>
        <w:t>Table S3. Results From Model Selection for HRSD and SDS for the Placebo and Desvenlafaxine Groups</w:t>
      </w:r>
    </w:p>
    <w:tbl>
      <w:tblPr>
        <w:tblW w:w="13050" w:type="dxa"/>
        <w:tblLayout w:type="fixed"/>
        <w:tblLook w:val="04A0" w:firstRow="1" w:lastRow="0" w:firstColumn="1" w:lastColumn="0" w:noHBand="0" w:noVBand="1"/>
      </w:tblPr>
      <w:tblGrid>
        <w:gridCol w:w="840"/>
        <w:gridCol w:w="1464"/>
        <w:gridCol w:w="1206"/>
        <w:gridCol w:w="1080"/>
        <w:gridCol w:w="741"/>
        <w:gridCol w:w="933"/>
        <w:gridCol w:w="896"/>
        <w:gridCol w:w="645"/>
        <w:gridCol w:w="844"/>
        <w:gridCol w:w="960"/>
        <w:gridCol w:w="960"/>
        <w:gridCol w:w="939"/>
        <w:gridCol w:w="897"/>
        <w:gridCol w:w="645"/>
      </w:tblGrid>
      <w:tr w:rsidR="00FA2B2E" w:rsidRPr="00931AF7" w:rsidTr="00B71ADC">
        <w:trPr>
          <w:trHeight w:val="300"/>
        </w:trPr>
        <w:tc>
          <w:tcPr>
            <w:tcW w:w="840" w:type="dxa"/>
            <w:vMerge w:val="restart"/>
            <w:tcBorders>
              <w:top w:val="single" w:sz="8" w:space="0" w:color="auto"/>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Score</w:t>
            </w:r>
          </w:p>
        </w:tc>
        <w:tc>
          <w:tcPr>
            <w:tcW w:w="1464" w:type="dxa"/>
            <w:vMerge w:val="restart"/>
            <w:tcBorders>
              <w:top w:val="single" w:sz="8" w:space="0" w:color="auto"/>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No. of Trajectories</w:t>
            </w:r>
          </w:p>
        </w:tc>
        <w:tc>
          <w:tcPr>
            <w:tcW w:w="1206" w:type="dxa"/>
            <w:vMerge w:val="restart"/>
            <w:tcBorders>
              <w:top w:val="single" w:sz="8" w:space="0" w:color="auto"/>
              <w:left w:val="nil"/>
              <w:bottom w:val="single" w:sz="8" w:space="0" w:color="000000"/>
              <w:right w:val="nil"/>
            </w:tcBorders>
            <w:shd w:val="clear" w:color="auto" w:fill="auto"/>
            <w:vAlign w:val="center"/>
            <w:hideMark/>
          </w:tcPr>
          <w:p w:rsidR="00FA2B2E" w:rsidRPr="00931AF7" w:rsidRDefault="00FA2B2E" w:rsidP="00B71ADC">
            <w:pPr>
              <w:spacing w:after="0" w:line="480" w:lineRule="auto"/>
              <w:rPr>
                <w:rFonts w:ascii="Arial" w:eastAsia="Times New Roman" w:hAnsi="Arial"/>
                <w:b/>
                <w:bCs/>
              </w:rPr>
            </w:pPr>
            <w:r w:rsidRPr="00931AF7">
              <w:rPr>
                <w:rFonts w:ascii="Arial" w:eastAsia="Times New Roman" w:hAnsi="Arial"/>
                <w:b/>
                <w:bCs/>
                <w:szCs w:val="20"/>
              </w:rPr>
              <w:t>Growth Mixture Model</w:t>
            </w:r>
          </w:p>
        </w:tc>
        <w:tc>
          <w:tcPr>
            <w:tcW w:w="4295" w:type="dxa"/>
            <w:gridSpan w:val="5"/>
            <w:tcBorders>
              <w:top w:val="single" w:sz="8" w:space="0" w:color="auto"/>
              <w:left w:val="nil"/>
              <w:bottom w:val="single" w:sz="8" w:space="0" w:color="auto"/>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Placebo</w:t>
            </w:r>
          </w:p>
        </w:tc>
        <w:tc>
          <w:tcPr>
            <w:tcW w:w="844" w:type="dxa"/>
            <w:tcBorders>
              <w:top w:val="single" w:sz="8" w:space="0" w:color="auto"/>
              <w:left w:val="nil"/>
              <w:bottom w:val="nil"/>
              <w:right w:val="nil"/>
            </w:tcBorders>
            <w:shd w:val="clear" w:color="auto" w:fill="auto"/>
            <w:noWrap/>
            <w:vAlign w:val="bottom"/>
            <w:hideMark/>
          </w:tcPr>
          <w:p w:rsidR="00FA2B2E" w:rsidRPr="00931AF7" w:rsidRDefault="00FA2B2E" w:rsidP="00B71ADC">
            <w:pPr>
              <w:spacing w:after="0" w:line="480" w:lineRule="auto"/>
              <w:rPr>
                <w:rFonts w:eastAsia="Times New Roman" w:cs="Calibri"/>
              </w:rPr>
            </w:pPr>
            <w:r w:rsidRPr="00931AF7">
              <w:rPr>
                <w:rFonts w:eastAsia="Times New Roman" w:cs="Calibri"/>
              </w:rPr>
              <w:t> </w:t>
            </w:r>
          </w:p>
        </w:tc>
        <w:tc>
          <w:tcPr>
            <w:tcW w:w="4401" w:type="dxa"/>
            <w:gridSpan w:val="5"/>
            <w:tcBorders>
              <w:top w:val="single" w:sz="8" w:space="0" w:color="auto"/>
              <w:left w:val="nil"/>
              <w:bottom w:val="single" w:sz="8" w:space="0" w:color="auto"/>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Desvenlafaxine</w:t>
            </w:r>
          </w:p>
        </w:tc>
      </w:tr>
      <w:tr w:rsidR="00FA2B2E" w:rsidRPr="00931AF7" w:rsidTr="00B71ADC">
        <w:trPr>
          <w:trHeight w:val="300"/>
        </w:trPr>
        <w:tc>
          <w:tcPr>
            <w:tcW w:w="840"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206"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080" w:type="dxa"/>
            <w:vMerge w:val="restart"/>
            <w:tcBorders>
              <w:top w:val="nil"/>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BIC</w:t>
            </w:r>
          </w:p>
        </w:tc>
        <w:tc>
          <w:tcPr>
            <w:tcW w:w="3215" w:type="dxa"/>
            <w:gridSpan w:val="4"/>
            <w:tcBorders>
              <w:top w:val="single" w:sz="8" w:space="0" w:color="auto"/>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 Patients in Each Trajectory Class</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p>
        </w:tc>
        <w:tc>
          <w:tcPr>
            <w:tcW w:w="960" w:type="dxa"/>
            <w:vMerge w:val="restart"/>
            <w:tcBorders>
              <w:top w:val="nil"/>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BIC</w:t>
            </w:r>
          </w:p>
        </w:tc>
        <w:tc>
          <w:tcPr>
            <w:tcW w:w="3441" w:type="dxa"/>
            <w:gridSpan w:val="4"/>
            <w:tcBorders>
              <w:top w:val="single" w:sz="8" w:space="0" w:color="auto"/>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 Patients in Each Trajectory Class</w:t>
            </w:r>
          </w:p>
        </w:tc>
      </w:tr>
      <w:tr w:rsidR="00FA2B2E" w:rsidRPr="00931AF7" w:rsidTr="00B71ADC">
        <w:trPr>
          <w:trHeight w:val="300"/>
        </w:trPr>
        <w:tc>
          <w:tcPr>
            <w:tcW w:w="840"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206" w:type="dxa"/>
            <w:vMerge/>
            <w:tcBorders>
              <w:top w:val="single" w:sz="8" w:space="0" w:color="auto"/>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08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741"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1</w:t>
            </w:r>
          </w:p>
        </w:tc>
        <w:tc>
          <w:tcPr>
            <w:tcW w:w="933"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2</w:t>
            </w:r>
          </w:p>
        </w:tc>
        <w:tc>
          <w:tcPr>
            <w:tcW w:w="896"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3</w:t>
            </w:r>
          </w:p>
        </w:tc>
        <w:tc>
          <w:tcPr>
            <w:tcW w:w="645"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4</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p>
        </w:tc>
        <w:tc>
          <w:tcPr>
            <w:tcW w:w="96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960"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1</w:t>
            </w:r>
          </w:p>
        </w:tc>
        <w:tc>
          <w:tcPr>
            <w:tcW w:w="939"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2</w:t>
            </w:r>
          </w:p>
        </w:tc>
        <w:tc>
          <w:tcPr>
            <w:tcW w:w="897"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3</w:t>
            </w:r>
          </w:p>
        </w:tc>
        <w:tc>
          <w:tcPr>
            <w:tcW w:w="645"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4</w:t>
            </w:r>
          </w:p>
        </w:tc>
      </w:tr>
      <w:tr w:rsidR="00FA2B2E" w:rsidRPr="00931AF7" w:rsidTr="00B71ADC">
        <w:trPr>
          <w:trHeight w:val="288"/>
        </w:trPr>
        <w:tc>
          <w:tcPr>
            <w:tcW w:w="840" w:type="dxa"/>
            <w:vMerge w:val="restart"/>
            <w:tcBorders>
              <w:top w:val="nil"/>
              <w:left w:val="nil"/>
              <w:bottom w:val="single" w:sz="8" w:space="0" w:color="000000"/>
              <w:right w:val="nil"/>
            </w:tcBorders>
            <w:shd w:val="clear" w:color="auto" w:fill="auto"/>
            <w:hideMark/>
          </w:tcPr>
          <w:p w:rsidR="00FA2B2E" w:rsidRPr="00931AF7" w:rsidRDefault="00FA2B2E" w:rsidP="00B71ADC">
            <w:pPr>
              <w:spacing w:after="0" w:line="480" w:lineRule="auto"/>
              <w:rPr>
                <w:rFonts w:ascii="Arial" w:eastAsia="Times New Roman" w:hAnsi="Arial"/>
                <w:b/>
                <w:bCs/>
              </w:rPr>
            </w:pPr>
            <w:r w:rsidRPr="00931AF7">
              <w:rPr>
                <w:rFonts w:ascii="Arial" w:eastAsia="Times New Roman" w:hAnsi="Arial"/>
                <w:b/>
                <w:bCs/>
                <w:szCs w:val="20"/>
              </w:rPr>
              <w:t>HRSD</w:t>
            </w: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60,671</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92,666</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59,076</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89,768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58,560</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89,033</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58,047</w:t>
            </w:r>
          </w:p>
        </w:tc>
        <w:tc>
          <w:tcPr>
            <w:tcW w:w="741"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88,101</w:t>
            </w: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97"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60,603</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45.4</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54.6</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92,564</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58.8</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41.2</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59,009</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58.3</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41.7</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89,694</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44.1</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55.9</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58,480</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52</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88,883</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36.7</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63.3</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57,967</w:t>
            </w:r>
          </w:p>
        </w:tc>
        <w:tc>
          <w:tcPr>
            <w:tcW w:w="741"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50</w:t>
            </w:r>
          </w:p>
        </w:tc>
        <w:tc>
          <w:tcPr>
            <w:tcW w:w="933"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50</w:t>
            </w:r>
          </w:p>
        </w:tc>
        <w:tc>
          <w:tcPr>
            <w:tcW w:w="89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87,950</w:t>
            </w: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35.4</w:t>
            </w:r>
          </w:p>
        </w:tc>
        <w:tc>
          <w:tcPr>
            <w:tcW w:w="939"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64.6</w:t>
            </w:r>
          </w:p>
        </w:tc>
        <w:tc>
          <w:tcPr>
            <w:tcW w:w="897"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60,595</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5.6</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51.2</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43.2</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92,551</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49.7</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41.2</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9.1</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58,999</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7.1</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52</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40.8</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89,668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48.7</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8.4</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42.9</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58,454</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19.7</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37.2</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43.1</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88,868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15.2</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36.8</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rPr>
              <w:t>Cubic</w:t>
            </w:r>
          </w:p>
        </w:tc>
        <w:tc>
          <w:tcPr>
            <w:tcW w:w="1080"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57,955</w:t>
            </w:r>
          </w:p>
        </w:tc>
        <w:tc>
          <w:tcPr>
            <w:tcW w:w="741"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21.8</w:t>
            </w:r>
          </w:p>
        </w:tc>
        <w:tc>
          <w:tcPr>
            <w:tcW w:w="933"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34.4</w:t>
            </w:r>
          </w:p>
        </w:tc>
        <w:tc>
          <w:tcPr>
            <w:tcW w:w="896"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43.8</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87,929</w:t>
            </w: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18.2</w:t>
            </w:r>
          </w:p>
        </w:tc>
        <w:tc>
          <w:tcPr>
            <w:tcW w:w="939"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50.7</w:t>
            </w:r>
          </w:p>
        </w:tc>
        <w:tc>
          <w:tcPr>
            <w:tcW w:w="897"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31.1</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60,618</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5.6</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0</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45</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49.3</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92,564</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47</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41.9</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10.7</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0.4</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59,022</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7.1</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47.5</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45.3</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0</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89,678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0.3</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8.4</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43.3</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58,466</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35</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5.9</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27.9</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31.2</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88,850</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19.3</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37.9</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30.5</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12.3</w:t>
            </w: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57,950</w:t>
            </w:r>
          </w:p>
        </w:tc>
        <w:tc>
          <w:tcPr>
            <w:tcW w:w="741"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24.2</w:t>
            </w:r>
          </w:p>
        </w:tc>
        <w:tc>
          <w:tcPr>
            <w:tcW w:w="933"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8.2</w:t>
            </w:r>
          </w:p>
        </w:tc>
        <w:tc>
          <w:tcPr>
            <w:tcW w:w="896"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25</w:t>
            </w:r>
          </w:p>
        </w:tc>
        <w:tc>
          <w:tcPr>
            <w:tcW w:w="645"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42.6</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single" w:sz="12"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87,904</w:t>
            </w:r>
          </w:p>
        </w:tc>
        <w:tc>
          <w:tcPr>
            <w:tcW w:w="960" w:type="dxa"/>
            <w:tcBorders>
              <w:top w:val="nil"/>
              <w:left w:val="nil"/>
              <w:bottom w:val="single" w:sz="12"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37.6</w:t>
            </w:r>
          </w:p>
        </w:tc>
        <w:tc>
          <w:tcPr>
            <w:tcW w:w="939" w:type="dxa"/>
            <w:tcBorders>
              <w:top w:val="nil"/>
              <w:left w:val="nil"/>
              <w:bottom w:val="single" w:sz="12"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12.5</w:t>
            </w:r>
          </w:p>
        </w:tc>
        <w:tc>
          <w:tcPr>
            <w:tcW w:w="897" w:type="dxa"/>
            <w:tcBorders>
              <w:top w:val="nil"/>
              <w:left w:val="nil"/>
              <w:bottom w:val="single" w:sz="12"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16.9</w:t>
            </w:r>
          </w:p>
        </w:tc>
        <w:tc>
          <w:tcPr>
            <w:tcW w:w="645" w:type="dxa"/>
            <w:tcBorders>
              <w:top w:val="nil"/>
              <w:left w:val="nil"/>
              <w:bottom w:val="single" w:sz="12"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33</w:t>
            </w:r>
          </w:p>
        </w:tc>
      </w:tr>
      <w:tr w:rsidR="00FA2B2E" w:rsidRPr="00931AF7" w:rsidTr="00B71ADC">
        <w:trPr>
          <w:trHeight w:val="288"/>
        </w:trPr>
        <w:tc>
          <w:tcPr>
            <w:tcW w:w="840" w:type="dxa"/>
            <w:vMerge w:val="restart"/>
            <w:tcBorders>
              <w:top w:val="nil"/>
              <w:left w:val="nil"/>
              <w:bottom w:val="single" w:sz="8" w:space="0" w:color="000000"/>
              <w:right w:val="nil"/>
            </w:tcBorders>
            <w:shd w:val="clear" w:color="auto" w:fill="auto"/>
            <w:hideMark/>
          </w:tcPr>
          <w:p w:rsidR="00FA2B2E" w:rsidRPr="00931AF7" w:rsidRDefault="00FA2B2E" w:rsidP="00B71ADC">
            <w:pPr>
              <w:spacing w:after="0" w:line="480" w:lineRule="auto"/>
              <w:rPr>
                <w:rFonts w:ascii="Arial" w:eastAsia="Times New Roman" w:hAnsi="Arial"/>
                <w:b/>
                <w:bCs/>
              </w:rPr>
            </w:pPr>
            <w:r w:rsidRPr="00931AF7">
              <w:rPr>
                <w:rFonts w:ascii="Arial" w:eastAsia="Times New Roman" w:hAnsi="Arial"/>
                <w:b/>
                <w:bCs/>
                <w:szCs w:val="20"/>
              </w:rPr>
              <w:t>SDS</w:t>
            </w: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34,585</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49,530</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34,222</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48,905</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34,181</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48,908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34,158</w:t>
            </w:r>
          </w:p>
        </w:tc>
        <w:tc>
          <w:tcPr>
            <w:tcW w:w="741"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3"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89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48,822</w:t>
            </w: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100</w:t>
            </w:r>
          </w:p>
        </w:tc>
        <w:tc>
          <w:tcPr>
            <w:tcW w:w="939"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897"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34,536</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48.2</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51.8</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49,486</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69.5</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30.5</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34,186</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46.8</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53.2</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48,847</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9.9</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90.1</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34,111</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49.7</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50.3</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48,826</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29.3</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70.7</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34,094</w:t>
            </w:r>
          </w:p>
        </w:tc>
        <w:tc>
          <w:tcPr>
            <w:tcW w:w="741"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50.2</w:t>
            </w:r>
          </w:p>
        </w:tc>
        <w:tc>
          <w:tcPr>
            <w:tcW w:w="933"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49.8</w:t>
            </w:r>
          </w:p>
        </w:tc>
        <w:tc>
          <w:tcPr>
            <w:tcW w:w="89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48,738</w:t>
            </w:r>
          </w:p>
        </w:tc>
        <w:tc>
          <w:tcPr>
            <w:tcW w:w="96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29.5</w:t>
            </w:r>
          </w:p>
        </w:tc>
        <w:tc>
          <w:tcPr>
            <w:tcW w:w="939"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70.5</w:t>
            </w:r>
          </w:p>
        </w:tc>
        <w:tc>
          <w:tcPr>
            <w:tcW w:w="897"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dashed"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34,512</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14.9</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52.7</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32.4</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49,450</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41.1</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22.9</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36</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34,139</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33</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53.5</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13.5</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48,811</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17</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44.3</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38.7</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34,115</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38</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36.2</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25.9</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48,760</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12.4</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53.1</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34.4</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dashed"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Cubic</w:t>
            </w:r>
          </w:p>
        </w:tc>
        <w:tc>
          <w:tcPr>
            <w:tcW w:w="1080"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34,098</w:t>
            </w:r>
          </w:p>
        </w:tc>
        <w:tc>
          <w:tcPr>
            <w:tcW w:w="741"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37.1</w:t>
            </w:r>
          </w:p>
        </w:tc>
        <w:tc>
          <w:tcPr>
            <w:tcW w:w="933"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39.4</w:t>
            </w:r>
          </w:p>
        </w:tc>
        <w:tc>
          <w:tcPr>
            <w:tcW w:w="896"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23.5</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 </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48,655</w:t>
            </w:r>
          </w:p>
        </w:tc>
        <w:tc>
          <w:tcPr>
            <w:tcW w:w="960"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53.8</w:t>
            </w:r>
          </w:p>
        </w:tc>
        <w:tc>
          <w:tcPr>
            <w:tcW w:w="939"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33.2</w:t>
            </w:r>
          </w:p>
        </w:tc>
        <w:tc>
          <w:tcPr>
            <w:tcW w:w="897" w:type="dxa"/>
            <w:tcBorders>
              <w:top w:val="nil"/>
              <w:left w:val="nil"/>
              <w:bottom w:val="dashed"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13</w:t>
            </w:r>
          </w:p>
        </w:tc>
        <w:tc>
          <w:tcPr>
            <w:tcW w:w="645" w:type="dxa"/>
            <w:tcBorders>
              <w:top w:val="nil"/>
              <w:left w:val="nil"/>
              <w:bottom w:val="dashed"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 </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val="restart"/>
            <w:tcBorders>
              <w:top w:val="nil"/>
              <w:left w:val="nil"/>
              <w:bottom w:val="single" w:sz="8" w:space="0" w:color="000000"/>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w:t>
            </w: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34,512</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43.3</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25.5</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8.9</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22.3</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49,434</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45.4</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9.1</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31.4</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14.1</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Log-linear</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34,148</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26.7</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8.8</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22.2</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42.3</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48,798</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47.8</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8</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14.5</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29.7</w:t>
            </w:r>
          </w:p>
        </w:tc>
      </w:tr>
      <w:tr w:rsidR="00FA2B2E" w:rsidRPr="00931AF7" w:rsidTr="00B71ADC">
        <w:trPr>
          <w:trHeight w:val="288"/>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szCs w:val="20"/>
              </w:rPr>
              <w:t>Quadratic</w:t>
            </w:r>
          </w:p>
        </w:tc>
        <w:tc>
          <w:tcPr>
            <w:tcW w:w="108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34,113</w:t>
            </w:r>
          </w:p>
        </w:tc>
        <w:tc>
          <w:tcPr>
            <w:tcW w:w="741"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22.1</w:t>
            </w:r>
          </w:p>
        </w:tc>
        <w:tc>
          <w:tcPr>
            <w:tcW w:w="933"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40.8</w:t>
            </w:r>
          </w:p>
        </w:tc>
        <w:tc>
          <w:tcPr>
            <w:tcW w:w="896"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31</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6.1</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rPr>
            </w:pP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48,733</w:t>
            </w:r>
          </w:p>
        </w:tc>
        <w:tc>
          <w:tcPr>
            <w:tcW w:w="960"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43.4</w:t>
            </w:r>
          </w:p>
        </w:tc>
        <w:tc>
          <w:tcPr>
            <w:tcW w:w="939"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15.4</w:t>
            </w:r>
          </w:p>
        </w:tc>
        <w:tc>
          <w:tcPr>
            <w:tcW w:w="897"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33.4</w:t>
            </w:r>
          </w:p>
        </w:tc>
        <w:tc>
          <w:tcPr>
            <w:tcW w:w="645" w:type="dxa"/>
            <w:tcBorders>
              <w:top w:val="nil"/>
              <w:left w:val="nil"/>
              <w:bottom w:val="nil"/>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7.9</w:t>
            </w:r>
          </w:p>
        </w:tc>
      </w:tr>
      <w:tr w:rsidR="00FA2B2E" w:rsidRPr="00931AF7" w:rsidTr="00B71ADC">
        <w:trPr>
          <w:trHeight w:val="300"/>
        </w:trPr>
        <w:tc>
          <w:tcPr>
            <w:tcW w:w="840"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b/>
                <w:bCs/>
              </w:rPr>
            </w:pPr>
          </w:p>
        </w:tc>
        <w:tc>
          <w:tcPr>
            <w:tcW w:w="1464" w:type="dxa"/>
            <w:vMerge/>
            <w:tcBorders>
              <w:top w:val="nil"/>
              <w:left w:val="nil"/>
              <w:bottom w:val="single" w:sz="8" w:space="0" w:color="000000"/>
              <w:right w:val="nil"/>
            </w:tcBorders>
            <w:vAlign w:val="center"/>
            <w:hideMark/>
          </w:tcPr>
          <w:p w:rsidR="00FA2B2E" w:rsidRPr="00931AF7" w:rsidRDefault="00FA2B2E" w:rsidP="00B71ADC">
            <w:pPr>
              <w:spacing w:after="0" w:line="480" w:lineRule="auto"/>
              <w:rPr>
                <w:rFonts w:ascii="Arial" w:eastAsia="Times New Roman" w:hAnsi="Arial"/>
              </w:rPr>
            </w:pPr>
          </w:p>
        </w:tc>
        <w:tc>
          <w:tcPr>
            <w:tcW w:w="1206"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rPr>
                <w:rFonts w:ascii="Arial" w:eastAsia="Times New Roman" w:hAnsi="Arial"/>
              </w:rPr>
            </w:pPr>
            <w:r w:rsidRPr="00931AF7">
              <w:rPr>
                <w:rFonts w:ascii="Arial" w:eastAsia="Times New Roman" w:hAnsi="Arial"/>
              </w:rPr>
              <w:t>Cubic</w:t>
            </w:r>
          </w:p>
        </w:tc>
        <w:tc>
          <w:tcPr>
            <w:tcW w:w="1080" w:type="dxa"/>
            <w:tcBorders>
              <w:top w:val="nil"/>
              <w:left w:val="nil"/>
              <w:bottom w:val="single"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szCs w:val="20"/>
              </w:rPr>
              <w:t>34,022</w:t>
            </w:r>
          </w:p>
        </w:tc>
        <w:tc>
          <w:tcPr>
            <w:tcW w:w="741" w:type="dxa"/>
            <w:tcBorders>
              <w:top w:val="nil"/>
              <w:left w:val="nil"/>
              <w:bottom w:val="single"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11.2</w:t>
            </w:r>
          </w:p>
        </w:tc>
        <w:tc>
          <w:tcPr>
            <w:tcW w:w="933" w:type="dxa"/>
            <w:tcBorders>
              <w:top w:val="nil"/>
              <w:left w:val="nil"/>
              <w:bottom w:val="single"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36.7</w:t>
            </w:r>
          </w:p>
        </w:tc>
        <w:tc>
          <w:tcPr>
            <w:tcW w:w="896" w:type="dxa"/>
            <w:tcBorders>
              <w:top w:val="nil"/>
              <w:left w:val="nil"/>
              <w:bottom w:val="single"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32.4</w:t>
            </w:r>
          </w:p>
        </w:tc>
        <w:tc>
          <w:tcPr>
            <w:tcW w:w="645" w:type="dxa"/>
            <w:tcBorders>
              <w:top w:val="nil"/>
              <w:left w:val="nil"/>
              <w:bottom w:val="single" w:sz="8" w:space="0" w:color="auto"/>
              <w:right w:val="nil"/>
            </w:tcBorders>
            <w:shd w:val="clear" w:color="auto" w:fill="D0CECE" w:themeFill="background2" w:themeFillShade="E6"/>
            <w:vAlign w:val="center"/>
            <w:hideMark/>
          </w:tcPr>
          <w:p w:rsidR="00FA2B2E" w:rsidRPr="00931AF7" w:rsidRDefault="00FA2B2E" w:rsidP="00B71ADC">
            <w:pPr>
              <w:spacing w:after="0" w:line="480" w:lineRule="auto"/>
              <w:jc w:val="center"/>
              <w:rPr>
                <w:rFonts w:ascii="Arial" w:eastAsia="Times New Roman" w:hAnsi="Arial"/>
                <w:b/>
                <w:bCs/>
              </w:rPr>
            </w:pPr>
            <w:r w:rsidRPr="00931AF7">
              <w:rPr>
                <w:rFonts w:ascii="Arial" w:eastAsia="Times New Roman" w:hAnsi="Arial"/>
                <w:b/>
                <w:bCs/>
              </w:rPr>
              <w:t>19.6</w:t>
            </w:r>
          </w:p>
        </w:tc>
        <w:tc>
          <w:tcPr>
            <w:tcW w:w="844" w:type="dxa"/>
            <w:tcBorders>
              <w:top w:val="nil"/>
              <w:left w:val="nil"/>
              <w:bottom w:val="nil"/>
              <w:right w:val="nil"/>
            </w:tcBorders>
            <w:shd w:val="clear" w:color="auto" w:fill="auto"/>
            <w:noWrap/>
            <w:vAlign w:val="bottom"/>
            <w:hideMark/>
          </w:tcPr>
          <w:p w:rsidR="00FA2B2E" w:rsidRPr="00931AF7" w:rsidRDefault="00FA2B2E" w:rsidP="00B71ADC">
            <w:pPr>
              <w:spacing w:after="0" w:line="480" w:lineRule="auto"/>
              <w:jc w:val="center"/>
              <w:rPr>
                <w:rFonts w:ascii="Arial" w:eastAsia="Times New Roman" w:hAnsi="Arial"/>
                <w:b/>
                <w:bCs/>
              </w:rPr>
            </w:pPr>
          </w:p>
        </w:tc>
        <w:tc>
          <w:tcPr>
            <w:tcW w:w="960"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48,628</w:t>
            </w:r>
          </w:p>
        </w:tc>
        <w:tc>
          <w:tcPr>
            <w:tcW w:w="960"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42.9</w:t>
            </w:r>
          </w:p>
        </w:tc>
        <w:tc>
          <w:tcPr>
            <w:tcW w:w="939"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15.6</w:t>
            </w:r>
          </w:p>
        </w:tc>
        <w:tc>
          <w:tcPr>
            <w:tcW w:w="897"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32.5</w:t>
            </w:r>
          </w:p>
        </w:tc>
        <w:tc>
          <w:tcPr>
            <w:tcW w:w="645" w:type="dxa"/>
            <w:tcBorders>
              <w:top w:val="nil"/>
              <w:left w:val="nil"/>
              <w:bottom w:val="single" w:sz="8" w:space="0" w:color="auto"/>
              <w:right w:val="nil"/>
            </w:tcBorders>
            <w:shd w:val="clear" w:color="auto" w:fill="auto"/>
            <w:vAlign w:val="center"/>
            <w:hideMark/>
          </w:tcPr>
          <w:p w:rsidR="00FA2B2E" w:rsidRPr="00931AF7" w:rsidRDefault="00FA2B2E" w:rsidP="00B71ADC">
            <w:pPr>
              <w:spacing w:after="0" w:line="480" w:lineRule="auto"/>
              <w:jc w:val="center"/>
              <w:rPr>
                <w:rFonts w:ascii="Arial" w:eastAsia="Times New Roman" w:hAnsi="Arial"/>
              </w:rPr>
            </w:pPr>
            <w:r w:rsidRPr="00931AF7">
              <w:rPr>
                <w:rFonts w:ascii="Arial" w:eastAsia="Times New Roman" w:hAnsi="Arial"/>
                <w:szCs w:val="20"/>
              </w:rPr>
              <w:t>9</w:t>
            </w:r>
          </w:p>
        </w:tc>
      </w:tr>
    </w:tbl>
    <w:p w:rsidR="00FA2B2E" w:rsidRPr="00931AF7" w:rsidRDefault="00FA2B2E" w:rsidP="00FA2B2E"/>
    <w:p w:rsidR="00FA2B2E" w:rsidRPr="00931AF7" w:rsidRDefault="00FA2B2E" w:rsidP="00FA2B2E">
      <w:pPr>
        <w:sectPr w:rsidR="00FA2B2E" w:rsidRPr="00931AF7" w:rsidSect="00E375B3">
          <w:endnotePr>
            <w:numFmt w:val="decimal"/>
          </w:endnotePr>
          <w:pgSz w:w="16838" w:h="11906" w:orient="landscape"/>
          <w:pgMar w:top="1440" w:right="1440" w:bottom="1440" w:left="1440" w:header="708" w:footer="708" w:gutter="0"/>
          <w:cols w:space="708"/>
          <w:docGrid w:linePitch="360"/>
        </w:sectPr>
      </w:pPr>
    </w:p>
    <w:p w:rsidR="00FA2B2E" w:rsidRPr="00931AF7" w:rsidRDefault="00FA2B2E" w:rsidP="00FA2B2E">
      <w:pPr>
        <w:spacing w:line="480" w:lineRule="auto"/>
        <w:rPr>
          <w:rFonts w:ascii="Arial" w:hAnsi="Arial"/>
        </w:rPr>
      </w:pPr>
      <w:r w:rsidRPr="00931AF7">
        <w:rPr>
          <w:rFonts w:ascii="Arial" w:hAnsi="Arial"/>
          <w:b/>
        </w:rPr>
        <w:lastRenderedPageBreak/>
        <w:t xml:space="preserve">Table S4. </w:t>
      </w:r>
      <w:r w:rsidRPr="00931AF7">
        <w:rPr>
          <w:rFonts w:ascii="Arial" w:hAnsi="Arial"/>
        </w:rPr>
        <w:t xml:space="preserve">Percentage of Patients Receiving Similar Ranking for HRSD and SDS (Percentages Are Calculated Within HRSD Trajectories) </w:t>
      </w:r>
    </w:p>
    <w:tbl>
      <w:tblPr>
        <w:tblW w:w="9375" w:type="dxa"/>
        <w:tblLayout w:type="fixed"/>
        <w:tblLook w:val="04A0" w:firstRow="1" w:lastRow="0" w:firstColumn="1" w:lastColumn="0" w:noHBand="0" w:noVBand="1"/>
      </w:tblPr>
      <w:tblGrid>
        <w:gridCol w:w="1985"/>
        <w:gridCol w:w="35"/>
        <w:gridCol w:w="727"/>
        <w:gridCol w:w="936"/>
        <w:gridCol w:w="41"/>
        <w:gridCol w:w="1045"/>
        <w:gridCol w:w="22"/>
        <w:gridCol w:w="236"/>
        <w:gridCol w:w="564"/>
        <w:gridCol w:w="503"/>
        <w:gridCol w:w="305"/>
        <w:gridCol w:w="761"/>
        <w:gridCol w:w="236"/>
        <w:gridCol w:w="829"/>
        <w:gridCol w:w="301"/>
        <w:gridCol w:w="830"/>
        <w:gridCol w:w="19"/>
      </w:tblGrid>
      <w:tr w:rsidR="00FA2B2E" w:rsidRPr="00931AF7" w:rsidTr="00B71ADC">
        <w:trPr>
          <w:trHeight w:val="341"/>
        </w:trPr>
        <w:tc>
          <w:tcPr>
            <w:tcW w:w="9375" w:type="dxa"/>
            <w:gridSpan w:val="17"/>
            <w:tcBorders>
              <w:top w:val="single" w:sz="4" w:space="0" w:color="auto"/>
              <w:left w:val="nil"/>
              <w:bottom w:val="single" w:sz="4" w:space="0" w:color="auto"/>
              <w:right w:val="nil"/>
            </w:tcBorders>
            <w:noWrap/>
            <w:vAlign w:val="center"/>
          </w:tcPr>
          <w:p w:rsidR="00FA2B2E" w:rsidRPr="00931AF7" w:rsidRDefault="00FA2B2E" w:rsidP="00B71ADC">
            <w:pPr>
              <w:pStyle w:val="ListParagraph"/>
              <w:numPr>
                <w:ilvl w:val="0"/>
                <w:numId w:val="13"/>
              </w:numPr>
              <w:spacing w:after="0" w:line="480" w:lineRule="auto"/>
              <w:rPr>
                <w:rFonts w:ascii="Arial" w:hAnsi="Arial"/>
                <w:b/>
              </w:rPr>
            </w:pPr>
            <w:r w:rsidRPr="00931AF7">
              <w:rPr>
                <w:rFonts w:ascii="Arial" w:hAnsi="Arial"/>
                <w:b/>
              </w:rPr>
              <w:t xml:space="preserve">Placebo Treatment </w:t>
            </w:r>
          </w:p>
        </w:tc>
      </w:tr>
      <w:tr w:rsidR="00FA2B2E" w:rsidRPr="00931AF7" w:rsidTr="00B71ADC">
        <w:trPr>
          <w:trHeight w:val="341"/>
        </w:trPr>
        <w:tc>
          <w:tcPr>
            <w:tcW w:w="2020" w:type="dxa"/>
            <w:gridSpan w:val="2"/>
            <w:vMerge w:val="restart"/>
            <w:tcBorders>
              <w:top w:val="single" w:sz="4" w:space="0" w:color="auto"/>
              <w:left w:val="nil"/>
              <w:bottom w:val="single" w:sz="4" w:space="0" w:color="auto"/>
              <w:right w:val="nil"/>
            </w:tcBorders>
            <w:noWrap/>
            <w:vAlign w:val="bottom"/>
            <w:hideMark/>
          </w:tcPr>
          <w:p w:rsidR="00FA2B2E" w:rsidRPr="00931AF7" w:rsidRDefault="00FA2B2E" w:rsidP="00B71ADC">
            <w:pPr>
              <w:spacing w:after="0" w:line="480" w:lineRule="auto"/>
              <w:rPr>
                <w:rFonts w:ascii="Arial" w:hAnsi="Arial"/>
                <w:b/>
              </w:rPr>
            </w:pPr>
            <w:r w:rsidRPr="00931AF7">
              <w:rPr>
                <w:rFonts w:ascii="Arial" w:hAnsi="Arial"/>
                <w:b/>
              </w:rPr>
              <w:t>HRSD Trajectory</w:t>
            </w:r>
          </w:p>
        </w:tc>
        <w:tc>
          <w:tcPr>
            <w:tcW w:w="1663" w:type="dxa"/>
            <w:gridSpan w:val="2"/>
            <w:vMerge w:val="restart"/>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SDS Trajectory Responders</w:t>
            </w:r>
          </w:p>
        </w:tc>
        <w:tc>
          <w:tcPr>
            <w:tcW w:w="3713" w:type="dxa"/>
            <w:gridSpan w:val="9"/>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SDS Trajectory Non-responders</w:t>
            </w:r>
          </w:p>
        </w:tc>
        <w:tc>
          <w:tcPr>
            <w:tcW w:w="1979" w:type="dxa"/>
            <w:gridSpan w:val="4"/>
            <w:vMerge w:val="restart"/>
            <w:tcBorders>
              <w:top w:val="single" w:sz="4" w:space="0" w:color="auto"/>
              <w:left w:val="nil"/>
              <w:bottom w:val="single" w:sz="4" w:space="0" w:color="auto"/>
              <w:right w:val="nil"/>
            </w:tcBorders>
            <w:noWrap/>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Total</w:t>
            </w:r>
          </w:p>
        </w:tc>
      </w:tr>
      <w:tr w:rsidR="00FA2B2E" w:rsidRPr="00931AF7" w:rsidTr="00B71ADC">
        <w:trPr>
          <w:trHeight w:val="552"/>
        </w:trPr>
        <w:tc>
          <w:tcPr>
            <w:tcW w:w="2020" w:type="dxa"/>
            <w:gridSpan w:val="2"/>
            <w:vMerge/>
            <w:tcBorders>
              <w:top w:val="single" w:sz="4" w:space="0" w:color="auto"/>
              <w:left w:val="nil"/>
              <w:bottom w:val="single" w:sz="4" w:space="0" w:color="auto"/>
              <w:right w:val="nil"/>
            </w:tcBorders>
            <w:vAlign w:val="center"/>
            <w:hideMark/>
          </w:tcPr>
          <w:p w:rsidR="00FA2B2E" w:rsidRPr="00931AF7" w:rsidRDefault="00FA2B2E" w:rsidP="00B71ADC">
            <w:pPr>
              <w:spacing w:after="0" w:line="480" w:lineRule="auto"/>
              <w:rPr>
                <w:rFonts w:ascii="Arial" w:hAnsi="Arial"/>
              </w:rPr>
            </w:pPr>
          </w:p>
        </w:tc>
        <w:tc>
          <w:tcPr>
            <w:tcW w:w="1663" w:type="dxa"/>
            <w:gridSpan w:val="2"/>
            <w:vMerge/>
            <w:tcBorders>
              <w:top w:val="single" w:sz="4" w:space="0" w:color="auto"/>
              <w:left w:val="nil"/>
              <w:bottom w:val="single" w:sz="4" w:space="0" w:color="auto"/>
              <w:right w:val="nil"/>
            </w:tcBorders>
            <w:vAlign w:val="center"/>
            <w:hideMark/>
          </w:tcPr>
          <w:p w:rsidR="00FA2B2E" w:rsidRPr="00931AF7" w:rsidRDefault="00FA2B2E" w:rsidP="00B71ADC">
            <w:pPr>
              <w:spacing w:after="0" w:line="480" w:lineRule="auto"/>
              <w:rPr>
                <w:rFonts w:ascii="Arial" w:hAnsi="Arial"/>
              </w:rPr>
            </w:pPr>
          </w:p>
        </w:tc>
        <w:tc>
          <w:tcPr>
            <w:tcW w:w="1908" w:type="dxa"/>
            <w:gridSpan w:val="5"/>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Moderate SDS Score at BL</w:t>
            </w:r>
          </w:p>
        </w:tc>
        <w:tc>
          <w:tcPr>
            <w:tcW w:w="1805" w:type="dxa"/>
            <w:gridSpan w:val="4"/>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Severe SDS Score at BL</w:t>
            </w:r>
          </w:p>
        </w:tc>
        <w:tc>
          <w:tcPr>
            <w:tcW w:w="1979" w:type="dxa"/>
            <w:gridSpan w:val="4"/>
            <w:vMerge/>
            <w:tcBorders>
              <w:top w:val="single" w:sz="4" w:space="0" w:color="auto"/>
              <w:left w:val="nil"/>
              <w:bottom w:val="single" w:sz="4" w:space="0" w:color="auto"/>
              <w:right w:val="nil"/>
            </w:tcBorders>
            <w:vAlign w:val="center"/>
            <w:hideMark/>
          </w:tcPr>
          <w:p w:rsidR="00FA2B2E" w:rsidRPr="00931AF7" w:rsidRDefault="00FA2B2E" w:rsidP="00B71ADC">
            <w:pPr>
              <w:spacing w:after="0" w:line="480" w:lineRule="auto"/>
              <w:rPr>
                <w:rFonts w:ascii="Arial" w:hAnsi="Arial"/>
              </w:rPr>
            </w:pPr>
          </w:p>
        </w:tc>
      </w:tr>
      <w:tr w:rsidR="00FA2B2E" w:rsidRPr="00931AF7" w:rsidTr="00B71ADC">
        <w:trPr>
          <w:trHeight w:val="224"/>
        </w:trPr>
        <w:tc>
          <w:tcPr>
            <w:tcW w:w="2020" w:type="dxa"/>
            <w:gridSpan w:val="2"/>
            <w:vMerge/>
            <w:tcBorders>
              <w:top w:val="single" w:sz="4" w:space="0" w:color="auto"/>
              <w:left w:val="nil"/>
              <w:bottom w:val="single" w:sz="4" w:space="0" w:color="auto"/>
              <w:right w:val="nil"/>
            </w:tcBorders>
            <w:vAlign w:val="center"/>
            <w:hideMark/>
          </w:tcPr>
          <w:p w:rsidR="00FA2B2E" w:rsidRPr="00931AF7" w:rsidRDefault="00FA2B2E" w:rsidP="00B71ADC">
            <w:pPr>
              <w:spacing w:after="0" w:line="480" w:lineRule="auto"/>
              <w:rPr>
                <w:rFonts w:ascii="Arial" w:hAnsi="Arial"/>
              </w:rPr>
            </w:pPr>
          </w:p>
        </w:tc>
        <w:tc>
          <w:tcPr>
            <w:tcW w:w="727" w:type="dxa"/>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936" w:type="dxa"/>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c>
          <w:tcPr>
            <w:tcW w:w="1086"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822" w:type="dxa"/>
            <w:gridSpan w:val="3"/>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c>
          <w:tcPr>
            <w:tcW w:w="808"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997"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c>
          <w:tcPr>
            <w:tcW w:w="1130"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849"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r>
      <w:tr w:rsidR="00FA2B2E" w:rsidRPr="00931AF7" w:rsidTr="00B71ADC">
        <w:trPr>
          <w:trHeight w:val="288"/>
        </w:trPr>
        <w:tc>
          <w:tcPr>
            <w:tcW w:w="2020" w:type="dxa"/>
            <w:gridSpan w:val="2"/>
            <w:tcBorders>
              <w:top w:val="single" w:sz="4" w:space="0" w:color="auto"/>
              <w:left w:val="nil"/>
              <w:bottom w:val="nil"/>
              <w:right w:val="nil"/>
            </w:tcBorders>
            <w:noWrap/>
            <w:hideMark/>
          </w:tcPr>
          <w:p w:rsidR="00FA2B2E" w:rsidRPr="00931AF7" w:rsidRDefault="00FA2B2E" w:rsidP="00B71ADC">
            <w:pPr>
              <w:spacing w:after="0" w:line="480" w:lineRule="auto"/>
              <w:rPr>
                <w:rFonts w:ascii="Arial" w:hAnsi="Arial"/>
              </w:rPr>
            </w:pPr>
            <w:r w:rsidRPr="00931AF7">
              <w:rPr>
                <w:rFonts w:ascii="Arial" w:hAnsi="Arial"/>
              </w:rPr>
              <w:t>Fast responders</w:t>
            </w:r>
          </w:p>
        </w:tc>
        <w:tc>
          <w:tcPr>
            <w:tcW w:w="727" w:type="dxa"/>
            <w:tcBorders>
              <w:top w:val="single" w:sz="4" w:space="0" w:color="auto"/>
              <w:left w:val="nil"/>
              <w:bottom w:val="nil"/>
              <w:right w:val="nil"/>
            </w:tcBorders>
            <w:shd w:val="clear" w:color="auto" w:fill="BFBFBF"/>
            <w:noWrap/>
            <w:hideMark/>
          </w:tcPr>
          <w:p w:rsidR="00FA2B2E" w:rsidRPr="00931AF7" w:rsidRDefault="00FA2B2E" w:rsidP="00B71ADC">
            <w:pPr>
              <w:spacing w:after="0" w:line="480" w:lineRule="auto"/>
              <w:jc w:val="center"/>
              <w:rPr>
                <w:rFonts w:ascii="Arial" w:hAnsi="Arial"/>
              </w:rPr>
            </w:pPr>
            <w:r w:rsidRPr="00931AF7">
              <w:rPr>
                <w:rFonts w:ascii="Arial" w:hAnsi="Arial"/>
              </w:rPr>
              <w:t>187</w:t>
            </w:r>
          </w:p>
        </w:tc>
        <w:tc>
          <w:tcPr>
            <w:tcW w:w="936" w:type="dxa"/>
            <w:tcBorders>
              <w:top w:val="single" w:sz="4" w:space="0" w:color="auto"/>
              <w:left w:val="nil"/>
              <w:bottom w:val="nil"/>
              <w:right w:val="nil"/>
            </w:tcBorders>
            <w:shd w:val="clear" w:color="auto" w:fill="BFBFBF"/>
            <w:noWrap/>
            <w:hideMark/>
          </w:tcPr>
          <w:p w:rsidR="00FA2B2E" w:rsidRPr="00931AF7" w:rsidRDefault="00FA2B2E" w:rsidP="00B71ADC">
            <w:pPr>
              <w:spacing w:after="0" w:line="480" w:lineRule="auto"/>
              <w:jc w:val="center"/>
              <w:rPr>
                <w:rFonts w:ascii="Arial" w:hAnsi="Arial"/>
              </w:rPr>
            </w:pPr>
            <w:r w:rsidRPr="00931AF7">
              <w:rPr>
                <w:rFonts w:ascii="Arial" w:hAnsi="Arial"/>
              </w:rPr>
              <w:t>(75)</w:t>
            </w:r>
          </w:p>
        </w:tc>
        <w:tc>
          <w:tcPr>
            <w:tcW w:w="1086" w:type="dxa"/>
            <w:gridSpan w:val="2"/>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55</w:t>
            </w:r>
          </w:p>
        </w:tc>
        <w:tc>
          <w:tcPr>
            <w:tcW w:w="822" w:type="dxa"/>
            <w:gridSpan w:val="3"/>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(22)</w:t>
            </w:r>
          </w:p>
        </w:tc>
        <w:tc>
          <w:tcPr>
            <w:tcW w:w="808" w:type="dxa"/>
            <w:gridSpan w:val="2"/>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8</w:t>
            </w:r>
          </w:p>
        </w:tc>
        <w:tc>
          <w:tcPr>
            <w:tcW w:w="997" w:type="dxa"/>
            <w:gridSpan w:val="2"/>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(3)</w:t>
            </w:r>
          </w:p>
        </w:tc>
        <w:tc>
          <w:tcPr>
            <w:tcW w:w="1130" w:type="dxa"/>
            <w:gridSpan w:val="2"/>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250</w:t>
            </w:r>
          </w:p>
        </w:tc>
        <w:tc>
          <w:tcPr>
            <w:tcW w:w="849" w:type="dxa"/>
            <w:gridSpan w:val="2"/>
            <w:tcBorders>
              <w:top w:val="single" w:sz="4" w:space="0" w:color="auto"/>
              <w:left w:val="nil"/>
              <w:bottom w:val="nil"/>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trHeight w:val="288"/>
        </w:trPr>
        <w:tc>
          <w:tcPr>
            <w:tcW w:w="2020" w:type="dxa"/>
            <w:gridSpan w:val="2"/>
            <w:noWrap/>
            <w:hideMark/>
          </w:tcPr>
          <w:p w:rsidR="00FA2B2E" w:rsidRPr="00931AF7" w:rsidRDefault="00FA2B2E" w:rsidP="00B71ADC">
            <w:pPr>
              <w:spacing w:after="0" w:line="480" w:lineRule="auto"/>
              <w:rPr>
                <w:rFonts w:ascii="Arial" w:hAnsi="Arial"/>
              </w:rPr>
            </w:pPr>
            <w:r w:rsidRPr="00931AF7">
              <w:rPr>
                <w:rFonts w:ascii="Arial" w:hAnsi="Arial"/>
              </w:rPr>
              <w:t>Partial responders</w:t>
            </w:r>
          </w:p>
        </w:tc>
        <w:tc>
          <w:tcPr>
            <w:tcW w:w="727" w:type="dxa"/>
            <w:noWrap/>
            <w:hideMark/>
          </w:tcPr>
          <w:p w:rsidR="00FA2B2E" w:rsidRPr="00931AF7" w:rsidRDefault="00FA2B2E" w:rsidP="00B71ADC">
            <w:pPr>
              <w:spacing w:after="0" w:line="480" w:lineRule="auto"/>
              <w:jc w:val="center"/>
              <w:rPr>
                <w:rFonts w:ascii="Arial" w:hAnsi="Arial"/>
              </w:rPr>
            </w:pPr>
            <w:r w:rsidRPr="00931AF7">
              <w:rPr>
                <w:rFonts w:ascii="Arial" w:hAnsi="Arial"/>
              </w:rPr>
              <w:t>190</w:t>
            </w:r>
          </w:p>
        </w:tc>
        <w:tc>
          <w:tcPr>
            <w:tcW w:w="936" w:type="dxa"/>
            <w:noWrap/>
            <w:hideMark/>
          </w:tcPr>
          <w:p w:rsidR="00FA2B2E" w:rsidRPr="00931AF7" w:rsidRDefault="00FA2B2E" w:rsidP="00B71ADC">
            <w:pPr>
              <w:spacing w:after="0" w:line="480" w:lineRule="auto"/>
              <w:jc w:val="center"/>
              <w:rPr>
                <w:rFonts w:ascii="Arial" w:hAnsi="Arial"/>
              </w:rPr>
            </w:pPr>
            <w:r w:rsidRPr="00931AF7">
              <w:rPr>
                <w:rFonts w:ascii="Arial" w:hAnsi="Arial"/>
              </w:rPr>
              <w:t>(45)</w:t>
            </w:r>
          </w:p>
        </w:tc>
        <w:tc>
          <w:tcPr>
            <w:tcW w:w="1086" w:type="dxa"/>
            <w:gridSpan w:val="2"/>
            <w:noWrap/>
            <w:hideMark/>
          </w:tcPr>
          <w:p w:rsidR="00FA2B2E" w:rsidRPr="00931AF7" w:rsidRDefault="00FA2B2E" w:rsidP="00B71ADC">
            <w:pPr>
              <w:spacing w:after="0" w:line="480" w:lineRule="auto"/>
              <w:jc w:val="center"/>
              <w:rPr>
                <w:rFonts w:ascii="Arial" w:hAnsi="Arial"/>
              </w:rPr>
            </w:pPr>
            <w:r w:rsidRPr="00931AF7">
              <w:rPr>
                <w:rFonts w:ascii="Arial" w:hAnsi="Arial"/>
              </w:rPr>
              <w:t>181</w:t>
            </w:r>
          </w:p>
        </w:tc>
        <w:tc>
          <w:tcPr>
            <w:tcW w:w="822" w:type="dxa"/>
            <w:gridSpan w:val="3"/>
            <w:noWrap/>
            <w:hideMark/>
          </w:tcPr>
          <w:p w:rsidR="00FA2B2E" w:rsidRPr="00931AF7" w:rsidRDefault="00FA2B2E" w:rsidP="00B71ADC">
            <w:pPr>
              <w:spacing w:after="0" w:line="480" w:lineRule="auto"/>
              <w:jc w:val="center"/>
              <w:rPr>
                <w:rFonts w:ascii="Arial" w:hAnsi="Arial"/>
              </w:rPr>
            </w:pPr>
            <w:r w:rsidRPr="00931AF7">
              <w:rPr>
                <w:rFonts w:ascii="Arial" w:hAnsi="Arial"/>
              </w:rPr>
              <w:t>(43)</w:t>
            </w:r>
          </w:p>
        </w:tc>
        <w:tc>
          <w:tcPr>
            <w:tcW w:w="808" w:type="dxa"/>
            <w:gridSpan w:val="2"/>
            <w:noWrap/>
            <w:hideMark/>
          </w:tcPr>
          <w:p w:rsidR="00FA2B2E" w:rsidRPr="00931AF7" w:rsidRDefault="00FA2B2E" w:rsidP="00B71ADC">
            <w:pPr>
              <w:spacing w:after="0" w:line="480" w:lineRule="auto"/>
              <w:jc w:val="center"/>
              <w:rPr>
                <w:rFonts w:ascii="Arial" w:hAnsi="Arial"/>
              </w:rPr>
            </w:pPr>
            <w:r w:rsidRPr="00931AF7">
              <w:rPr>
                <w:rFonts w:ascii="Arial" w:hAnsi="Arial"/>
              </w:rPr>
              <w:t>50</w:t>
            </w:r>
          </w:p>
        </w:tc>
        <w:tc>
          <w:tcPr>
            <w:tcW w:w="997" w:type="dxa"/>
            <w:gridSpan w:val="2"/>
            <w:noWrap/>
            <w:hideMark/>
          </w:tcPr>
          <w:p w:rsidR="00FA2B2E" w:rsidRPr="00931AF7" w:rsidRDefault="00FA2B2E" w:rsidP="00B71ADC">
            <w:pPr>
              <w:spacing w:after="0" w:line="480" w:lineRule="auto"/>
              <w:jc w:val="center"/>
              <w:rPr>
                <w:rFonts w:ascii="Arial" w:hAnsi="Arial"/>
              </w:rPr>
            </w:pPr>
            <w:r w:rsidRPr="00931AF7">
              <w:rPr>
                <w:rFonts w:ascii="Arial" w:hAnsi="Arial"/>
              </w:rPr>
              <w:t>(12)</w:t>
            </w:r>
          </w:p>
        </w:tc>
        <w:tc>
          <w:tcPr>
            <w:tcW w:w="1130" w:type="dxa"/>
            <w:gridSpan w:val="2"/>
            <w:noWrap/>
            <w:hideMark/>
          </w:tcPr>
          <w:p w:rsidR="00FA2B2E" w:rsidRPr="00931AF7" w:rsidRDefault="00FA2B2E" w:rsidP="00B71ADC">
            <w:pPr>
              <w:spacing w:after="0" w:line="480" w:lineRule="auto"/>
              <w:jc w:val="center"/>
              <w:rPr>
                <w:rFonts w:ascii="Arial" w:hAnsi="Arial"/>
              </w:rPr>
            </w:pPr>
            <w:r w:rsidRPr="00931AF7">
              <w:rPr>
                <w:rFonts w:ascii="Arial" w:hAnsi="Arial"/>
              </w:rPr>
              <w:t>421</w:t>
            </w:r>
          </w:p>
        </w:tc>
        <w:tc>
          <w:tcPr>
            <w:tcW w:w="849" w:type="dxa"/>
            <w:gridSpan w:val="2"/>
            <w:noWrap/>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trHeight w:val="288"/>
        </w:trPr>
        <w:tc>
          <w:tcPr>
            <w:tcW w:w="2020" w:type="dxa"/>
            <w:gridSpan w:val="2"/>
            <w:tcBorders>
              <w:top w:val="nil"/>
              <w:left w:val="nil"/>
              <w:bottom w:val="single" w:sz="4" w:space="0" w:color="auto"/>
              <w:right w:val="nil"/>
            </w:tcBorders>
            <w:noWrap/>
            <w:hideMark/>
          </w:tcPr>
          <w:p w:rsidR="00FA2B2E" w:rsidRPr="00931AF7" w:rsidRDefault="00FA2B2E" w:rsidP="00B71ADC">
            <w:pPr>
              <w:spacing w:after="0" w:line="480" w:lineRule="auto"/>
              <w:rPr>
                <w:rFonts w:ascii="Arial" w:hAnsi="Arial"/>
              </w:rPr>
            </w:pPr>
            <w:r w:rsidRPr="00931AF7">
              <w:rPr>
                <w:rFonts w:ascii="Arial" w:hAnsi="Arial"/>
              </w:rPr>
              <w:t>Non-responders</w:t>
            </w:r>
          </w:p>
        </w:tc>
        <w:tc>
          <w:tcPr>
            <w:tcW w:w="727" w:type="dxa"/>
            <w:tcBorders>
              <w:top w:val="nil"/>
              <w:left w:val="nil"/>
              <w:bottom w:val="single" w:sz="4" w:space="0" w:color="auto"/>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67</w:t>
            </w:r>
          </w:p>
        </w:tc>
        <w:tc>
          <w:tcPr>
            <w:tcW w:w="936" w:type="dxa"/>
            <w:tcBorders>
              <w:top w:val="nil"/>
              <w:left w:val="nil"/>
              <w:bottom w:val="single" w:sz="4" w:space="0" w:color="auto"/>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(12)</w:t>
            </w:r>
          </w:p>
        </w:tc>
        <w:tc>
          <w:tcPr>
            <w:tcW w:w="1086" w:type="dxa"/>
            <w:gridSpan w:val="2"/>
            <w:tcBorders>
              <w:top w:val="nil"/>
              <w:left w:val="nil"/>
              <w:bottom w:val="single" w:sz="4" w:space="0" w:color="auto"/>
              <w:right w:val="nil"/>
            </w:tcBorders>
            <w:shd w:val="clear" w:color="auto" w:fill="BFBFBF" w:themeFill="background1" w:themeFillShade="BF"/>
            <w:noWrap/>
            <w:hideMark/>
          </w:tcPr>
          <w:p w:rsidR="00FA2B2E" w:rsidRPr="00931AF7" w:rsidRDefault="00FA2B2E" w:rsidP="00B71ADC">
            <w:pPr>
              <w:spacing w:after="0" w:line="480" w:lineRule="auto"/>
              <w:jc w:val="center"/>
              <w:rPr>
                <w:rFonts w:ascii="Arial" w:hAnsi="Arial"/>
              </w:rPr>
            </w:pPr>
            <w:r w:rsidRPr="00931AF7">
              <w:rPr>
                <w:rFonts w:ascii="Arial" w:hAnsi="Arial"/>
              </w:rPr>
              <w:t>267</w:t>
            </w:r>
          </w:p>
        </w:tc>
        <w:tc>
          <w:tcPr>
            <w:tcW w:w="822" w:type="dxa"/>
            <w:gridSpan w:val="3"/>
            <w:tcBorders>
              <w:top w:val="nil"/>
              <w:left w:val="nil"/>
              <w:bottom w:val="single" w:sz="4" w:space="0" w:color="auto"/>
              <w:right w:val="nil"/>
            </w:tcBorders>
            <w:shd w:val="clear" w:color="auto" w:fill="BFBFBF" w:themeFill="background1" w:themeFillShade="BF"/>
            <w:noWrap/>
            <w:hideMark/>
          </w:tcPr>
          <w:p w:rsidR="00FA2B2E" w:rsidRPr="00931AF7" w:rsidRDefault="00FA2B2E" w:rsidP="00B71ADC">
            <w:pPr>
              <w:spacing w:after="0" w:line="480" w:lineRule="auto"/>
              <w:jc w:val="center"/>
              <w:rPr>
                <w:rFonts w:ascii="Arial" w:hAnsi="Arial"/>
              </w:rPr>
            </w:pPr>
            <w:r w:rsidRPr="00931AF7">
              <w:rPr>
                <w:rFonts w:ascii="Arial" w:hAnsi="Arial"/>
              </w:rPr>
              <w:t>(49)</w:t>
            </w:r>
          </w:p>
        </w:tc>
        <w:tc>
          <w:tcPr>
            <w:tcW w:w="808" w:type="dxa"/>
            <w:gridSpan w:val="2"/>
            <w:tcBorders>
              <w:top w:val="nil"/>
              <w:left w:val="nil"/>
              <w:bottom w:val="single" w:sz="4" w:space="0" w:color="auto"/>
              <w:right w:val="nil"/>
            </w:tcBorders>
            <w:shd w:val="clear" w:color="auto" w:fill="BFBFBF" w:themeFill="background1" w:themeFillShade="BF"/>
            <w:noWrap/>
            <w:hideMark/>
          </w:tcPr>
          <w:p w:rsidR="00FA2B2E" w:rsidRPr="00931AF7" w:rsidRDefault="00FA2B2E" w:rsidP="00B71ADC">
            <w:pPr>
              <w:spacing w:after="0" w:line="480" w:lineRule="auto"/>
              <w:jc w:val="center"/>
              <w:rPr>
                <w:rFonts w:ascii="Arial" w:hAnsi="Arial"/>
              </w:rPr>
            </w:pPr>
            <w:r w:rsidRPr="00931AF7">
              <w:rPr>
                <w:rFonts w:ascii="Arial" w:hAnsi="Arial"/>
              </w:rPr>
              <w:t>211</w:t>
            </w:r>
          </w:p>
        </w:tc>
        <w:tc>
          <w:tcPr>
            <w:tcW w:w="997" w:type="dxa"/>
            <w:gridSpan w:val="2"/>
            <w:tcBorders>
              <w:top w:val="nil"/>
              <w:left w:val="nil"/>
              <w:bottom w:val="single" w:sz="4" w:space="0" w:color="auto"/>
              <w:right w:val="nil"/>
            </w:tcBorders>
            <w:shd w:val="clear" w:color="auto" w:fill="BFBFBF" w:themeFill="background1" w:themeFillShade="BF"/>
            <w:noWrap/>
            <w:hideMark/>
          </w:tcPr>
          <w:p w:rsidR="00FA2B2E" w:rsidRPr="00931AF7" w:rsidRDefault="00FA2B2E" w:rsidP="00B71ADC">
            <w:pPr>
              <w:spacing w:after="0" w:line="480" w:lineRule="auto"/>
              <w:jc w:val="center"/>
              <w:rPr>
                <w:rFonts w:ascii="Arial" w:hAnsi="Arial"/>
              </w:rPr>
            </w:pPr>
            <w:r w:rsidRPr="00931AF7">
              <w:rPr>
                <w:rFonts w:ascii="Arial" w:hAnsi="Arial"/>
              </w:rPr>
              <w:t>(39)</w:t>
            </w:r>
          </w:p>
        </w:tc>
        <w:tc>
          <w:tcPr>
            <w:tcW w:w="1130" w:type="dxa"/>
            <w:gridSpan w:val="2"/>
            <w:tcBorders>
              <w:top w:val="nil"/>
              <w:left w:val="nil"/>
              <w:bottom w:val="single" w:sz="4" w:space="0" w:color="auto"/>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545</w:t>
            </w:r>
          </w:p>
        </w:tc>
        <w:tc>
          <w:tcPr>
            <w:tcW w:w="849" w:type="dxa"/>
            <w:gridSpan w:val="2"/>
            <w:tcBorders>
              <w:top w:val="nil"/>
              <w:left w:val="nil"/>
              <w:bottom w:val="single" w:sz="4" w:space="0" w:color="auto"/>
              <w:right w:val="nil"/>
            </w:tcBorders>
            <w:noWrap/>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trHeight w:val="300"/>
        </w:trPr>
        <w:tc>
          <w:tcPr>
            <w:tcW w:w="2020"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rPr>
                <w:rFonts w:ascii="Arial" w:hAnsi="Arial"/>
                <w:b/>
              </w:rPr>
            </w:pPr>
            <w:r w:rsidRPr="00931AF7">
              <w:rPr>
                <w:rFonts w:ascii="Arial" w:hAnsi="Arial"/>
                <w:b/>
              </w:rPr>
              <w:t>Total</w:t>
            </w:r>
          </w:p>
        </w:tc>
        <w:tc>
          <w:tcPr>
            <w:tcW w:w="727" w:type="dxa"/>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444</w:t>
            </w:r>
          </w:p>
        </w:tc>
        <w:tc>
          <w:tcPr>
            <w:tcW w:w="936" w:type="dxa"/>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(37)</w:t>
            </w:r>
          </w:p>
        </w:tc>
        <w:tc>
          <w:tcPr>
            <w:tcW w:w="1086"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503</w:t>
            </w:r>
          </w:p>
        </w:tc>
        <w:tc>
          <w:tcPr>
            <w:tcW w:w="822" w:type="dxa"/>
            <w:gridSpan w:val="3"/>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(41)</w:t>
            </w:r>
          </w:p>
        </w:tc>
        <w:tc>
          <w:tcPr>
            <w:tcW w:w="808"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269</w:t>
            </w:r>
          </w:p>
        </w:tc>
        <w:tc>
          <w:tcPr>
            <w:tcW w:w="997"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(22)</w:t>
            </w:r>
          </w:p>
        </w:tc>
        <w:tc>
          <w:tcPr>
            <w:tcW w:w="1130"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1216</w:t>
            </w:r>
          </w:p>
        </w:tc>
        <w:tc>
          <w:tcPr>
            <w:tcW w:w="849" w:type="dxa"/>
            <w:gridSpan w:val="2"/>
            <w:tcBorders>
              <w:top w:val="single" w:sz="4" w:space="0" w:color="auto"/>
              <w:left w:val="nil"/>
              <w:bottom w:val="single" w:sz="4" w:space="0" w:color="auto"/>
              <w:right w:val="nil"/>
            </w:tcBorders>
            <w:noWrap/>
            <w:hideMark/>
          </w:tcPr>
          <w:p w:rsidR="00FA2B2E" w:rsidRPr="00931AF7" w:rsidRDefault="00FA2B2E" w:rsidP="00B71ADC">
            <w:pPr>
              <w:spacing w:after="0" w:line="480" w:lineRule="auto"/>
              <w:jc w:val="center"/>
              <w:rPr>
                <w:rFonts w:ascii="Arial" w:hAnsi="Arial"/>
                <w:b/>
                <w:bCs/>
              </w:rPr>
            </w:pPr>
            <w:r w:rsidRPr="00931AF7">
              <w:rPr>
                <w:rFonts w:ascii="Arial" w:hAnsi="Arial"/>
                <w:b/>
                <w:bCs/>
              </w:rPr>
              <w:t>(100)</w:t>
            </w:r>
          </w:p>
        </w:tc>
      </w:tr>
      <w:tr w:rsidR="00FA2B2E" w:rsidRPr="00931AF7" w:rsidTr="00B71ADC">
        <w:trPr>
          <w:trHeight w:val="300"/>
        </w:trPr>
        <w:tc>
          <w:tcPr>
            <w:tcW w:w="9375" w:type="dxa"/>
            <w:gridSpan w:val="17"/>
            <w:tcBorders>
              <w:top w:val="single" w:sz="4" w:space="0" w:color="auto"/>
              <w:left w:val="nil"/>
              <w:bottom w:val="single" w:sz="4" w:space="0" w:color="auto"/>
              <w:right w:val="nil"/>
            </w:tcBorders>
            <w:shd w:val="clear" w:color="auto" w:fill="auto"/>
            <w:noWrap/>
          </w:tcPr>
          <w:p w:rsidR="00FA2B2E" w:rsidRPr="00931AF7" w:rsidRDefault="00FA2B2E" w:rsidP="00B71ADC">
            <w:pPr>
              <w:pStyle w:val="ListParagraph"/>
              <w:numPr>
                <w:ilvl w:val="0"/>
                <w:numId w:val="13"/>
              </w:numPr>
              <w:spacing w:after="0" w:line="480" w:lineRule="auto"/>
              <w:rPr>
                <w:rFonts w:ascii="Arial" w:hAnsi="Arial"/>
                <w:b/>
                <w:bCs/>
              </w:rPr>
            </w:pPr>
            <w:r w:rsidRPr="00931AF7">
              <w:rPr>
                <w:rFonts w:ascii="Arial" w:hAnsi="Arial"/>
                <w:b/>
                <w:bCs/>
              </w:rPr>
              <w:t xml:space="preserve">Desvenlafaxine Treatment </w:t>
            </w:r>
          </w:p>
        </w:tc>
      </w:tr>
      <w:tr w:rsidR="00FA2B2E" w:rsidRPr="00931AF7" w:rsidTr="00B71ADC">
        <w:trPr>
          <w:gridAfter w:val="1"/>
          <w:wAfter w:w="19" w:type="dxa"/>
          <w:trHeight w:val="620"/>
        </w:trPr>
        <w:tc>
          <w:tcPr>
            <w:tcW w:w="1985" w:type="dxa"/>
            <w:vMerge w:val="restart"/>
            <w:tcBorders>
              <w:top w:val="single" w:sz="4" w:space="0" w:color="auto"/>
              <w:left w:val="nil"/>
              <w:bottom w:val="single" w:sz="4" w:space="0" w:color="auto"/>
              <w:right w:val="nil"/>
            </w:tcBorders>
            <w:noWrap/>
            <w:vAlign w:val="bottom"/>
            <w:hideMark/>
          </w:tcPr>
          <w:p w:rsidR="00FA2B2E" w:rsidRPr="00931AF7" w:rsidRDefault="00FA2B2E" w:rsidP="00B71ADC">
            <w:pPr>
              <w:spacing w:after="0" w:line="480" w:lineRule="auto"/>
              <w:rPr>
                <w:rFonts w:ascii="Arial" w:hAnsi="Arial"/>
                <w:b/>
              </w:rPr>
            </w:pPr>
            <w:r w:rsidRPr="00931AF7">
              <w:rPr>
                <w:rFonts w:ascii="Arial" w:hAnsi="Arial"/>
                <w:b/>
              </w:rPr>
              <w:t>HRSD Trajectory</w:t>
            </w:r>
          </w:p>
        </w:tc>
        <w:tc>
          <w:tcPr>
            <w:tcW w:w="2806" w:type="dxa"/>
            <w:gridSpan w:val="6"/>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SDS Trajectory Responders</w:t>
            </w:r>
          </w:p>
        </w:tc>
        <w:tc>
          <w:tcPr>
            <w:tcW w:w="236" w:type="dxa"/>
            <w:tcBorders>
              <w:top w:val="single" w:sz="4" w:space="0" w:color="auto"/>
              <w:left w:val="nil"/>
              <w:right w:val="nil"/>
            </w:tcBorders>
          </w:tcPr>
          <w:p w:rsidR="00FA2B2E" w:rsidRPr="00931AF7" w:rsidRDefault="00FA2B2E" w:rsidP="00B71ADC">
            <w:pPr>
              <w:spacing w:after="0" w:line="480" w:lineRule="auto"/>
              <w:jc w:val="center"/>
              <w:rPr>
                <w:rFonts w:ascii="Arial" w:hAnsi="Arial"/>
                <w:b/>
              </w:rPr>
            </w:pPr>
          </w:p>
        </w:tc>
        <w:tc>
          <w:tcPr>
            <w:tcW w:w="2133" w:type="dxa"/>
            <w:gridSpan w:val="4"/>
            <w:tcBorders>
              <w:top w:val="single" w:sz="4" w:space="0" w:color="auto"/>
              <w:left w:val="nil"/>
              <w:bottom w:val="single" w:sz="4" w:space="0" w:color="auto"/>
              <w:right w:val="nil"/>
            </w:tcBorders>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SDS Trajectory Non-responders</w:t>
            </w:r>
          </w:p>
        </w:tc>
        <w:tc>
          <w:tcPr>
            <w:tcW w:w="236" w:type="dxa"/>
            <w:tcBorders>
              <w:top w:val="single" w:sz="4" w:space="0" w:color="auto"/>
              <w:left w:val="nil"/>
              <w:right w:val="nil"/>
            </w:tcBorders>
          </w:tcPr>
          <w:p w:rsidR="00FA2B2E" w:rsidRPr="00931AF7" w:rsidRDefault="00FA2B2E" w:rsidP="00B71ADC">
            <w:pPr>
              <w:spacing w:after="0" w:line="480" w:lineRule="auto"/>
              <w:jc w:val="center"/>
              <w:rPr>
                <w:rFonts w:ascii="Arial" w:hAnsi="Arial"/>
                <w:b/>
              </w:rPr>
            </w:pPr>
          </w:p>
        </w:tc>
        <w:tc>
          <w:tcPr>
            <w:tcW w:w="1960" w:type="dxa"/>
            <w:gridSpan w:val="3"/>
            <w:tcBorders>
              <w:top w:val="single" w:sz="4" w:space="0" w:color="auto"/>
              <w:left w:val="nil"/>
              <w:bottom w:val="single" w:sz="4" w:space="0" w:color="auto"/>
              <w:right w:val="nil"/>
            </w:tcBorders>
            <w:noWrap/>
            <w:vAlign w:val="bottom"/>
            <w:hideMark/>
          </w:tcPr>
          <w:p w:rsidR="00FA2B2E" w:rsidRPr="00931AF7" w:rsidRDefault="00FA2B2E" w:rsidP="00B71ADC">
            <w:pPr>
              <w:spacing w:after="0" w:line="480" w:lineRule="auto"/>
              <w:jc w:val="center"/>
              <w:rPr>
                <w:rFonts w:ascii="Arial" w:hAnsi="Arial"/>
                <w:b/>
              </w:rPr>
            </w:pPr>
            <w:r w:rsidRPr="00931AF7">
              <w:rPr>
                <w:rFonts w:ascii="Arial" w:hAnsi="Arial"/>
                <w:b/>
              </w:rPr>
              <w:t>Total</w:t>
            </w:r>
          </w:p>
        </w:tc>
      </w:tr>
      <w:tr w:rsidR="00FA2B2E" w:rsidRPr="00931AF7" w:rsidTr="00B71ADC">
        <w:trPr>
          <w:gridAfter w:val="1"/>
          <w:wAfter w:w="19" w:type="dxa"/>
          <w:trHeight w:val="288"/>
        </w:trPr>
        <w:tc>
          <w:tcPr>
            <w:tcW w:w="1985" w:type="dxa"/>
            <w:vMerge/>
            <w:tcBorders>
              <w:top w:val="single" w:sz="4" w:space="0" w:color="auto"/>
              <w:left w:val="nil"/>
              <w:bottom w:val="single" w:sz="4" w:space="0" w:color="auto"/>
              <w:right w:val="nil"/>
            </w:tcBorders>
            <w:vAlign w:val="center"/>
            <w:hideMark/>
          </w:tcPr>
          <w:p w:rsidR="00FA2B2E" w:rsidRPr="00931AF7" w:rsidRDefault="00FA2B2E" w:rsidP="00B71ADC">
            <w:pPr>
              <w:spacing w:after="0" w:line="480" w:lineRule="auto"/>
              <w:rPr>
                <w:rFonts w:ascii="Arial" w:hAnsi="Arial"/>
              </w:rPr>
            </w:pPr>
          </w:p>
        </w:tc>
        <w:tc>
          <w:tcPr>
            <w:tcW w:w="1739" w:type="dxa"/>
            <w:gridSpan w:val="4"/>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1067"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c>
          <w:tcPr>
            <w:tcW w:w="236" w:type="dxa"/>
            <w:tcBorders>
              <w:left w:val="nil"/>
              <w:bottom w:val="single" w:sz="4" w:space="0" w:color="auto"/>
              <w:right w:val="nil"/>
            </w:tcBorders>
          </w:tcPr>
          <w:p w:rsidR="00FA2B2E" w:rsidRPr="00931AF7" w:rsidRDefault="00FA2B2E" w:rsidP="00B71ADC">
            <w:pPr>
              <w:spacing w:after="0" w:line="480" w:lineRule="auto"/>
              <w:jc w:val="center"/>
              <w:rPr>
                <w:rFonts w:ascii="Arial" w:hAnsi="Arial"/>
                <w:b/>
              </w:rPr>
            </w:pPr>
          </w:p>
        </w:tc>
        <w:tc>
          <w:tcPr>
            <w:tcW w:w="1067"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1066"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c>
          <w:tcPr>
            <w:tcW w:w="236" w:type="dxa"/>
            <w:tcBorders>
              <w:left w:val="nil"/>
              <w:bottom w:val="single" w:sz="4" w:space="0" w:color="auto"/>
              <w:right w:val="nil"/>
            </w:tcBorders>
          </w:tcPr>
          <w:p w:rsidR="00FA2B2E" w:rsidRPr="00931AF7" w:rsidRDefault="00FA2B2E" w:rsidP="00B71ADC">
            <w:pPr>
              <w:spacing w:after="0" w:line="480" w:lineRule="auto"/>
              <w:jc w:val="center"/>
              <w:rPr>
                <w:rFonts w:ascii="Arial" w:hAnsi="Arial"/>
                <w:b/>
              </w:rPr>
            </w:pPr>
          </w:p>
        </w:tc>
        <w:tc>
          <w:tcPr>
            <w:tcW w:w="829" w:type="dxa"/>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n</w:t>
            </w:r>
          </w:p>
        </w:tc>
        <w:tc>
          <w:tcPr>
            <w:tcW w:w="1131"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rPr>
            </w:pPr>
            <w:r w:rsidRPr="00931AF7">
              <w:rPr>
                <w:rFonts w:ascii="Arial" w:hAnsi="Arial"/>
                <w:b/>
              </w:rPr>
              <w:t>(%)</w:t>
            </w:r>
          </w:p>
        </w:tc>
      </w:tr>
      <w:tr w:rsidR="00FA2B2E" w:rsidRPr="00931AF7" w:rsidTr="00B71ADC">
        <w:trPr>
          <w:gridAfter w:val="1"/>
          <w:wAfter w:w="19" w:type="dxa"/>
          <w:trHeight w:val="288"/>
        </w:trPr>
        <w:tc>
          <w:tcPr>
            <w:tcW w:w="1985" w:type="dxa"/>
            <w:tcBorders>
              <w:top w:val="single" w:sz="4" w:space="0" w:color="auto"/>
              <w:left w:val="nil"/>
              <w:bottom w:val="nil"/>
              <w:right w:val="nil"/>
            </w:tcBorders>
            <w:noWrap/>
            <w:vAlign w:val="center"/>
            <w:hideMark/>
          </w:tcPr>
          <w:p w:rsidR="00FA2B2E" w:rsidRPr="00931AF7" w:rsidRDefault="00FA2B2E" w:rsidP="00B71ADC">
            <w:pPr>
              <w:spacing w:after="0" w:line="480" w:lineRule="auto"/>
              <w:rPr>
                <w:rFonts w:ascii="Arial" w:hAnsi="Arial"/>
              </w:rPr>
            </w:pPr>
            <w:r w:rsidRPr="00931AF7">
              <w:rPr>
                <w:rFonts w:ascii="Arial" w:hAnsi="Arial"/>
              </w:rPr>
              <w:t>Fast responders</w:t>
            </w:r>
          </w:p>
        </w:tc>
        <w:tc>
          <w:tcPr>
            <w:tcW w:w="1739" w:type="dxa"/>
            <w:gridSpan w:val="4"/>
            <w:tcBorders>
              <w:top w:val="single" w:sz="4" w:space="0" w:color="auto"/>
              <w:left w:val="nil"/>
              <w:bottom w:val="nil"/>
              <w:right w:val="nil"/>
            </w:tcBorders>
            <w:shd w:val="clear" w:color="auto" w:fill="BFBFBF"/>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186</w:t>
            </w:r>
          </w:p>
        </w:tc>
        <w:tc>
          <w:tcPr>
            <w:tcW w:w="1067" w:type="dxa"/>
            <w:gridSpan w:val="2"/>
            <w:tcBorders>
              <w:top w:val="single" w:sz="4" w:space="0" w:color="auto"/>
              <w:left w:val="nil"/>
              <w:bottom w:val="nil"/>
              <w:right w:val="nil"/>
            </w:tcBorders>
            <w:shd w:val="clear" w:color="auto" w:fill="BFBFBF"/>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(85)</w:t>
            </w:r>
          </w:p>
        </w:tc>
        <w:tc>
          <w:tcPr>
            <w:tcW w:w="236" w:type="dxa"/>
            <w:tcBorders>
              <w:top w:val="single" w:sz="4" w:space="0" w:color="auto"/>
              <w:left w:val="nil"/>
              <w:bottom w:val="nil"/>
              <w:right w:val="nil"/>
            </w:tcBorders>
          </w:tcPr>
          <w:p w:rsidR="00FA2B2E" w:rsidRPr="00931AF7" w:rsidRDefault="00FA2B2E" w:rsidP="00B71ADC">
            <w:pPr>
              <w:spacing w:after="0" w:line="480" w:lineRule="auto"/>
              <w:jc w:val="center"/>
              <w:rPr>
                <w:rFonts w:ascii="Arial" w:hAnsi="Arial"/>
              </w:rPr>
            </w:pPr>
          </w:p>
        </w:tc>
        <w:tc>
          <w:tcPr>
            <w:tcW w:w="1067" w:type="dxa"/>
            <w:gridSpan w:val="2"/>
            <w:tcBorders>
              <w:top w:val="single" w:sz="4" w:space="0" w:color="auto"/>
              <w:left w:val="nil"/>
              <w:bottom w:val="nil"/>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33</w:t>
            </w:r>
          </w:p>
        </w:tc>
        <w:tc>
          <w:tcPr>
            <w:tcW w:w="1066" w:type="dxa"/>
            <w:gridSpan w:val="2"/>
            <w:tcBorders>
              <w:top w:val="single" w:sz="4" w:space="0" w:color="auto"/>
              <w:left w:val="nil"/>
              <w:bottom w:val="nil"/>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(15)</w:t>
            </w:r>
          </w:p>
        </w:tc>
        <w:tc>
          <w:tcPr>
            <w:tcW w:w="236" w:type="dxa"/>
            <w:tcBorders>
              <w:top w:val="single" w:sz="4" w:space="0" w:color="auto"/>
              <w:left w:val="nil"/>
              <w:bottom w:val="nil"/>
              <w:right w:val="nil"/>
            </w:tcBorders>
          </w:tcPr>
          <w:p w:rsidR="00FA2B2E" w:rsidRPr="00931AF7" w:rsidRDefault="00FA2B2E" w:rsidP="00B71ADC">
            <w:pPr>
              <w:spacing w:after="0" w:line="480" w:lineRule="auto"/>
              <w:jc w:val="center"/>
              <w:rPr>
                <w:rFonts w:ascii="Arial" w:hAnsi="Arial"/>
              </w:rPr>
            </w:pPr>
          </w:p>
        </w:tc>
        <w:tc>
          <w:tcPr>
            <w:tcW w:w="829" w:type="dxa"/>
            <w:tcBorders>
              <w:top w:val="single" w:sz="4" w:space="0" w:color="auto"/>
              <w:left w:val="nil"/>
              <w:bottom w:val="nil"/>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219</w:t>
            </w:r>
          </w:p>
        </w:tc>
        <w:tc>
          <w:tcPr>
            <w:tcW w:w="1131" w:type="dxa"/>
            <w:gridSpan w:val="2"/>
            <w:tcBorders>
              <w:top w:val="single" w:sz="4" w:space="0" w:color="auto"/>
              <w:left w:val="nil"/>
              <w:bottom w:val="nil"/>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gridAfter w:val="1"/>
          <w:wAfter w:w="19" w:type="dxa"/>
          <w:trHeight w:val="288"/>
        </w:trPr>
        <w:tc>
          <w:tcPr>
            <w:tcW w:w="1985" w:type="dxa"/>
            <w:noWrap/>
            <w:vAlign w:val="center"/>
            <w:hideMark/>
          </w:tcPr>
          <w:p w:rsidR="00FA2B2E" w:rsidRPr="00931AF7" w:rsidRDefault="00FA2B2E" w:rsidP="00B71ADC">
            <w:pPr>
              <w:spacing w:after="0" w:line="480" w:lineRule="auto"/>
              <w:rPr>
                <w:rFonts w:ascii="Arial" w:hAnsi="Arial"/>
              </w:rPr>
            </w:pPr>
            <w:r w:rsidRPr="00931AF7">
              <w:rPr>
                <w:rFonts w:ascii="Arial" w:hAnsi="Arial"/>
              </w:rPr>
              <w:t>Slow responders</w:t>
            </w:r>
          </w:p>
        </w:tc>
        <w:tc>
          <w:tcPr>
            <w:tcW w:w="1739" w:type="dxa"/>
            <w:gridSpan w:val="4"/>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557</w:t>
            </w:r>
          </w:p>
        </w:tc>
        <w:tc>
          <w:tcPr>
            <w:tcW w:w="1067"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(84)</w:t>
            </w:r>
          </w:p>
        </w:tc>
        <w:tc>
          <w:tcPr>
            <w:tcW w:w="236" w:type="dxa"/>
          </w:tcPr>
          <w:p w:rsidR="00FA2B2E" w:rsidRPr="00931AF7" w:rsidRDefault="00FA2B2E" w:rsidP="00B71ADC">
            <w:pPr>
              <w:spacing w:after="0" w:line="480" w:lineRule="auto"/>
              <w:jc w:val="center"/>
              <w:rPr>
                <w:rFonts w:ascii="Arial" w:hAnsi="Arial"/>
              </w:rPr>
            </w:pPr>
          </w:p>
        </w:tc>
        <w:tc>
          <w:tcPr>
            <w:tcW w:w="1067"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110</w:t>
            </w:r>
          </w:p>
        </w:tc>
        <w:tc>
          <w:tcPr>
            <w:tcW w:w="1066"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(16)</w:t>
            </w:r>
          </w:p>
        </w:tc>
        <w:tc>
          <w:tcPr>
            <w:tcW w:w="236" w:type="dxa"/>
          </w:tcPr>
          <w:p w:rsidR="00FA2B2E" w:rsidRPr="00931AF7" w:rsidRDefault="00FA2B2E" w:rsidP="00B71ADC">
            <w:pPr>
              <w:spacing w:after="0" w:line="480" w:lineRule="auto"/>
              <w:jc w:val="center"/>
              <w:rPr>
                <w:rFonts w:ascii="Arial" w:hAnsi="Arial"/>
              </w:rPr>
            </w:pPr>
          </w:p>
        </w:tc>
        <w:tc>
          <w:tcPr>
            <w:tcW w:w="829" w:type="dxa"/>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667</w:t>
            </w:r>
          </w:p>
        </w:tc>
        <w:tc>
          <w:tcPr>
            <w:tcW w:w="1131"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gridAfter w:val="1"/>
          <w:wAfter w:w="19" w:type="dxa"/>
          <w:trHeight w:val="288"/>
        </w:trPr>
        <w:tc>
          <w:tcPr>
            <w:tcW w:w="1985" w:type="dxa"/>
            <w:noWrap/>
            <w:vAlign w:val="center"/>
            <w:hideMark/>
          </w:tcPr>
          <w:p w:rsidR="00FA2B2E" w:rsidRPr="00931AF7" w:rsidRDefault="00FA2B2E" w:rsidP="00B71ADC">
            <w:pPr>
              <w:spacing w:after="0" w:line="480" w:lineRule="auto"/>
              <w:rPr>
                <w:rFonts w:ascii="Arial" w:hAnsi="Arial"/>
              </w:rPr>
            </w:pPr>
            <w:r w:rsidRPr="00931AF7">
              <w:rPr>
                <w:rFonts w:ascii="Arial" w:hAnsi="Arial"/>
              </w:rPr>
              <w:t>Partial responders</w:t>
            </w:r>
          </w:p>
        </w:tc>
        <w:tc>
          <w:tcPr>
            <w:tcW w:w="1739" w:type="dxa"/>
            <w:gridSpan w:val="4"/>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248</w:t>
            </w:r>
          </w:p>
        </w:tc>
        <w:tc>
          <w:tcPr>
            <w:tcW w:w="1067"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(49)</w:t>
            </w:r>
          </w:p>
        </w:tc>
        <w:tc>
          <w:tcPr>
            <w:tcW w:w="236" w:type="dxa"/>
          </w:tcPr>
          <w:p w:rsidR="00FA2B2E" w:rsidRPr="00931AF7" w:rsidRDefault="00FA2B2E" w:rsidP="00B71ADC">
            <w:pPr>
              <w:spacing w:after="0" w:line="480" w:lineRule="auto"/>
              <w:jc w:val="center"/>
              <w:rPr>
                <w:rFonts w:ascii="Arial" w:hAnsi="Arial"/>
              </w:rPr>
            </w:pPr>
          </w:p>
        </w:tc>
        <w:tc>
          <w:tcPr>
            <w:tcW w:w="1067"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262</w:t>
            </w:r>
          </w:p>
        </w:tc>
        <w:tc>
          <w:tcPr>
            <w:tcW w:w="1066"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(51)</w:t>
            </w:r>
          </w:p>
        </w:tc>
        <w:tc>
          <w:tcPr>
            <w:tcW w:w="236" w:type="dxa"/>
          </w:tcPr>
          <w:p w:rsidR="00FA2B2E" w:rsidRPr="00931AF7" w:rsidRDefault="00FA2B2E" w:rsidP="00B71ADC">
            <w:pPr>
              <w:spacing w:after="0" w:line="480" w:lineRule="auto"/>
              <w:jc w:val="center"/>
              <w:rPr>
                <w:rFonts w:ascii="Arial" w:hAnsi="Arial"/>
              </w:rPr>
            </w:pPr>
          </w:p>
        </w:tc>
        <w:tc>
          <w:tcPr>
            <w:tcW w:w="829" w:type="dxa"/>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510</w:t>
            </w:r>
          </w:p>
        </w:tc>
        <w:tc>
          <w:tcPr>
            <w:tcW w:w="1131" w:type="dxa"/>
            <w:gridSpan w:val="2"/>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gridAfter w:val="1"/>
          <w:wAfter w:w="19" w:type="dxa"/>
          <w:trHeight w:val="288"/>
        </w:trPr>
        <w:tc>
          <w:tcPr>
            <w:tcW w:w="1985" w:type="dxa"/>
            <w:tcBorders>
              <w:top w:val="nil"/>
              <w:left w:val="nil"/>
              <w:bottom w:val="single" w:sz="4" w:space="0" w:color="auto"/>
              <w:right w:val="nil"/>
            </w:tcBorders>
            <w:noWrap/>
            <w:vAlign w:val="center"/>
            <w:hideMark/>
          </w:tcPr>
          <w:p w:rsidR="00FA2B2E" w:rsidRPr="00931AF7" w:rsidRDefault="00FA2B2E" w:rsidP="00B71ADC">
            <w:pPr>
              <w:spacing w:after="0" w:line="480" w:lineRule="auto"/>
              <w:rPr>
                <w:rFonts w:ascii="Arial" w:hAnsi="Arial"/>
              </w:rPr>
            </w:pPr>
            <w:r w:rsidRPr="00931AF7">
              <w:rPr>
                <w:rFonts w:ascii="Arial" w:hAnsi="Arial"/>
              </w:rPr>
              <w:t>Non-responders</w:t>
            </w:r>
          </w:p>
        </w:tc>
        <w:tc>
          <w:tcPr>
            <w:tcW w:w="1739" w:type="dxa"/>
            <w:gridSpan w:val="4"/>
            <w:tcBorders>
              <w:top w:val="nil"/>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59</w:t>
            </w:r>
          </w:p>
        </w:tc>
        <w:tc>
          <w:tcPr>
            <w:tcW w:w="1067" w:type="dxa"/>
            <w:gridSpan w:val="2"/>
            <w:tcBorders>
              <w:top w:val="nil"/>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(20)</w:t>
            </w:r>
          </w:p>
        </w:tc>
        <w:tc>
          <w:tcPr>
            <w:tcW w:w="236" w:type="dxa"/>
            <w:tcBorders>
              <w:top w:val="nil"/>
              <w:left w:val="nil"/>
              <w:bottom w:val="single" w:sz="4" w:space="0" w:color="auto"/>
              <w:right w:val="nil"/>
            </w:tcBorders>
            <w:shd w:val="clear" w:color="auto" w:fill="BFBFBF"/>
          </w:tcPr>
          <w:p w:rsidR="00FA2B2E" w:rsidRPr="00931AF7" w:rsidRDefault="00FA2B2E" w:rsidP="00B71ADC">
            <w:pPr>
              <w:spacing w:after="0" w:line="480" w:lineRule="auto"/>
              <w:jc w:val="center"/>
              <w:rPr>
                <w:rFonts w:ascii="Arial" w:hAnsi="Arial"/>
              </w:rPr>
            </w:pPr>
          </w:p>
        </w:tc>
        <w:tc>
          <w:tcPr>
            <w:tcW w:w="1067" w:type="dxa"/>
            <w:gridSpan w:val="2"/>
            <w:tcBorders>
              <w:top w:val="nil"/>
              <w:left w:val="nil"/>
              <w:bottom w:val="single" w:sz="4" w:space="0" w:color="auto"/>
              <w:right w:val="nil"/>
            </w:tcBorders>
            <w:shd w:val="clear" w:color="auto" w:fill="BFBFBF"/>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243</w:t>
            </w:r>
          </w:p>
        </w:tc>
        <w:tc>
          <w:tcPr>
            <w:tcW w:w="1066" w:type="dxa"/>
            <w:gridSpan w:val="2"/>
            <w:tcBorders>
              <w:top w:val="nil"/>
              <w:left w:val="nil"/>
              <w:bottom w:val="single" w:sz="4" w:space="0" w:color="auto"/>
              <w:right w:val="nil"/>
            </w:tcBorders>
            <w:shd w:val="clear" w:color="auto" w:fill="BFBFBF"/>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(80)</w:t>
            </w:r>
          </w:p>
        </w:tc>
        <w:tc>
          <w:tcPr>
            <w:tcW w:w="236" w:type="dxa"/>
            <w:tcBorders>
              <w:top w:val="nil"/>
              <w:left w:val="nil"/>
              <w:bottom w:val="single" w:sz="4" w:space="0" w:color="auto"/>
              <w:right w:val="nil"/>
            </w:tcBorders>
          </w:tcPr>
          <w:p w:rsidR="00FA2B2E" w:rsidRPr="00931AF7" w:rsidRDefault="00FA2B2E" w:rsidP="00B71ADC">
            <w:pPr>
              <w:spacing w:after="0" w:line="480" w:lineRule="auto"/>
              <w:jc w:val="center"/>
              <w:rPr>
                <w:rFonts w:ascii="Arial" w:hAnsi="Arial"/>
              </w:rPr>
            </w:pPr>
          </w:p>
        </w:tc>
        <w:tc>
          <w:tcPr>
            <w:tcW w:w="829" w:type="dxa"/>
            <w:tcBorders>
              <w:top w:val="nil"/>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302</w:t>
            </w:r>
          </w:p>
        </w:tc>
        <w:tc>
          <w:tcPr>
            <w:tcW w:w="1131" w:type="dxa"/>
            <w:gridSpan w:val="2"/>
            <w:tcBorders>
              <w:top w:val="nil"/>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rPr>
            </w:pPr>
            <w:r w:rsidRPr="00931AF7">
              <w:rPr>
                <w:rFonts w:ascii="Arial" w:hAnsi="Arial"/>
              </w:rPr>
              <w:t>(100)</w:t>
            </w:r>
          </w:p>
        </w:tc>
      </w:tr>
      <w:tr w:rsidR="00FA2B2E" w:rsidRPr="00931AF7" w:rsidTr="00B71ADC">
        <w:trPr>
          <w:gridAfter w:val="1"/>
          <w:wAfter w:w="19" w:type="dxa"/>
          <w:trHeight w:val="300"/>
        </w:trPr>
        <w:tc>
          <w:tcPr>
            <w:tcW w:w="1985" w:type="dxa"/>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rPr>
                <w:rFonts w:ascii="Arial" w:hAnsi="Arial"/>
                <w:b/>
              </w:rPr>
            </w:pPr>
            <w:r w:rsidRPr="00931AF7">
              <w:rPr>
                <w:rFonts w:ascii="Arial" w:hAnsi="Arial"/>
                <w:b/>
              </w:rPr>
              <w:t>Total</w:t>
            </w:r>
          </w:p>
        </w:tc>
        <w:tc>
          <w:tcPr>
            <w:tcW w:w="1739" w:type="dxa"/>
            <w:gridSpan w:val="4"/>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1050</w:t>
            </w:r>
          </w:p>
        </w:tc>
        <w:tc>
          <w:tcPr>
            <w:tcW w:w="1067"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(62)</w:t>
            </w:r>
          </w:p>
        </w:tc>
        <w:tc>
          <w:tcPr>
            <w:tcW w:w="236" w:type="dxa"/>
            <w:tcBorders>
              <w:top w:val="single" w:sz="4" w:space="0" w:color="auto"/>
              <w:left w:val="nil"/>
              <w:bottom w:val="single" w:sz="4" w:space="0" w:color="auto"/>
              <w:right w:val="nil"/>
            </w:tcBorders>
          </w:tcPr>
          <w:p w:rsidR="00FA2B2E" w:rsidRPr="00931AF7" w:rsidRDefault="00FA2B2E" w:rsidP="00B71ADC">
            <w:pPr>
              <w:spacing w:after="0" w:line="480" w:lineRule="auto"/>
              <w:jc w:val="center"/>
              <w:rPr>
                <w:rFonts w:ascii="Arial" w:hAnsi="Arial"/>
                <w:b/>
                <w:bCs/>
              </w:rPr>
            </w:pPr>
          </w:p>
        </w:tc>
        <w:tc>
          <w:tcPr>
            <w:tcW w:w="1067"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648</w:t>
            </w:r>
          </w:p>
        </w:tc>
        <w:tc>
          <w:tcPr>
            <w:tcW w:w="1066"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(38)</w:t>
            </w:r>
          </w:p>
        </w:tc>
        <w:tc>
          <w:tcPr>
            <w:tcW w:w="236" w:type="dxa"/>
            <w:tcBorders>
              <w:top w:val="single" w:sz="4" w:space="0" w:color="auto"/>
              <w:left w:val="nil"/>
              <w:bottom w:val="single" w:sz="4" w:space="0" w:color="auto"/>
              <w:right w:val="nil"/>
            </w:tcBorders>
          </w:tcPr>
          <w:p w:rsidR="00FA2B2E" w:rsidRPr="00931AF7" w:rsidRDefault="00FA2B2E" w:rsidP="00B71ADC">
            <w:pPr>
              <w:spacing w:after="0" w:line="480" w:lineRule="auto"/>
              <w:jc w:val="center"/>
              <w:rPr>
                <w:rFonts w:ascii="Arial" w:hAnsi="Arial"/>
                <w:b/>
                <w:bCs/>
              </w:rPr>
            </w:pPr>
          </w:p>
        </w:tc>
        <w:tc>
          <w:tcPr>
            <w:tcW w:w="829" w:type="dxa"/>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1698</w:t>
            </w:r>
          </w:p>
        </w:tc>
        <w:tc>
          <w:tcPr>
            <w:tcW w:w="1131" w:type="dxa"/>
            <w:gridSpan w:val="2"/>
            <w:tcBorders>
              <w:top w:val="single" w:sz="4" w:space="0" w:color="auto"/>
              <w:left w:val="nil"/>
              <w:bottom w:val="single" w:sz="4" w:space="0" w:color="auto"/>
              <w:right w:val="nil"/>
            </w:tcBorders>
            <w:noWrap/>
            <w:vAlign w:val="center"/>
            <w:hideMark/>
          </w:tcPr>
          <w:p w:rsidR="00FA2B2E" w:rsidRPr="00931AF7" w:rsidRDefault="00FA2B2E" w:rsidP="00B71ADC">
            <w:pPr>
              <w:spacing w:after="0" w:line="480" w:lineRule="auto"/>
              <w:jc w:val="center"/>
              <w:rPr>
                <w:rFonts w:ascii="Arial" w:hAnsi="Arial"/>
                <w:b/>
                <w:bCs/>
              </w:rPr>
            </w:pPr>
            <w:r w:rsidRPr="00931AF7">
              <w:rPr>
                <w:rFonts w:ascii="Arial" w:hAnsi="Arial"/>
                <w:b/>
                <w:bCs/>
              </w:rPr>
              <w:t>(100)</w:t>
            </w:r>
          </w:p>
        </w:tc>
      </w:tr>
      <w:tr w:rsidR="00FA2B2E" w:rsidRPr="00931AF7" w:rsidTr="00B71ADC">
        <w:trPr>
          <w:gridAfter w:val="1"/>
          <w:wAfter w:w="19" w:type="dxa"/>
          <w:trHeight w:val="300"/>
        </w:trPr>
        <w:tc>
          <w:tcPr>
            <w:tcW w:w="9356" w:type="dxa"/>
            <w:gridSpan w:val="16"/>
            <w:tcBorders>
              <w:top w:val="single" w:sz="4" w:space="0" w:color="auto"/>
              <w:left w:val="nil"/>
              <w:bottom w:val="single" w:sz="4" w:space="0" w:color="auto"/>
            </w:tcBorders>
            <w:noWrap/>
            <w:vAlign w:val="center"/>
          </w:tcPr>
          <w:p w:rsidR="00FA2B2E" w:rsidRPr="00931AF7" w:rsidRDefault="00FA2B2E" w:rsidP="00B71ADC">
            <w:pPr>
              <w:spacing w:after="0" w:line="480" w:lineRule="auto"/>
              <w:rPr>
                <w:rFonts w:ascii="Arial" w:hAnsi="Arial"/>
                <w:sz w:val="20"/>
              </w:rPr>
            </w:pPr>
            <w:r w:rsidRPr="00931AF7">
              <w:rPr>
                <w:rFonts w:ascii="Arial" w:hAnsi="Arial"/>
                <w:sz w:val="20"/>
              </w:rPr>
              <w:t>Shading represents agreement between HRSD and SDS trajectory assignments. Percentages are based on the total number of patients in each HRSD trajectory. Patients assigned to the low baseline SDS trajectory were excluded from this table.</w:t>
            </w:r>
          </w:p>
          <w:p w:rsidR="00FA2B2E" w:rsidRPr="00931AF7" w:rsidRDefault="00FA2B2E" w:rsidP="00B71ADC">
            <w:pPr>
              <w:spacing w:after="0" w:line="480" w:lineRule="auto"/>
              <w:rPr>
                <w:rFonts w:ascii="Arial" w:hAnsi="Arial"/>
                <w:b/>
                <w:bCs/>
              </w:rPr>
            </w:pPr>
            <w:r w:rsidRPr="00931AF7">
              <w:rPr>
                <w:rFonts w:ascii="Arial" w:hAnsi="Arial"/>
                <w:sz w:val="20"/>
              </w:rPr>
              <w:t>HRSD, Hamilton Rating Scale for Depression; SDS, Sheehan Disability Scale.</w:t>
            </w:r>
          </w:p>
        </w:tc>
      </w:tr>
    </w:tbl>
    <w:p w:rsidR="00FA2B2E" w:rsidRDefault="00FA2B2E" w:rsidP="00FA2B2E">
      <w:pPr>
        <w:spacing w:after="0" w:line="480" w:lineRule="auto"/>
        <w:rPr>
          <w:rFonts w:ascii="Arial" w:hAnsi="Arial"/>
          <w:sz w:val="20"/>
          <w:szCs w:val="18"/>
        </w:rPr>
      </w:pPr>
    </w:p>
    <w:p w:rsidR="00FA2B2E" w:rsidRDefault="00FA2B2E" w:rsidP="00FA2B2E">
      <w:pPr>
        <w:spacing w:after="0" w:line="480" w:lineRule="auto"/>
        <w:rPr>
          <w:rFonts w:ascii="Arial" w:hAnsi="Arial"/>
          <w:sz w:val="20"/>
          <w:szCs w:val="18"/>
        </w:rPr>
      </w:pPr>
    </w:p>
    <w:p w:rsidR="00345D8E" w:rsidRDefault="002E4363"/>
    <w:sectPr w:rsidR="00345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363" w:rsidRDefault="002E4363" w:rsidP="0094735D">
      <w:pPr>
        <w:spacing w:after="0" w:line="240" w:lineRule="auto"/>
      </w:pPr>
      <w:r>
        <w:separator/>
      </w:r>
    </w:p>
  </w:endnote>
  <w:endnote w:type="continuationSeparator" w:id="0">
    <w:p w:rsidR="002E4363" w:rsidRDefault="002E4363" w:rsidP="0094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363" w:rsidRDefault="002E4363" w:rsidP="0094735D">
      <w:pPr>
        <w:spacing w:after="0" w:line="240" w:lineRule="auto"/>
      </w:pPr>
      <w:r>
        <w:separator/>
      </w:r>
    </w:p>
  </w:footnote>
  <w:footnote w:type="continuationSeparator" w:id="0">
    <w:p w:rsidR="002E4363" w:rsidRDefault="002E4363" w:rsidP="0094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732" w:rsidRPr="00F60732" w:rsidRDefault="00F60732">
    <w:pPr>
      <w:pStyle w:val="Header"/>
      <w:rPr>
        <w:i/>
      </w:rPr>
    </w:pPr>
    <w:r w:rsidRPr="00F60732">
      <w:rPr>
        <w:rFonts w:ascii="Arial" w:hAnsi="Arial"/>
        <w:i/>
        <w:lang w:bidi="he-IL"/>
      </w:rPr>
      <w:t>Zilcha-Mano</w:t>
    </w:r>
    <w:r w:rsidRPr="00F60732">
      <w:rPr>
        <w:rFonts w:ascii="Arial" w:hAnsi="Arial"/>
        <w:i/>
        <w:lang w:bidi="he-IL"/>
      </w:rPr>
      <w:t xml:space="preserve"> et al., CNS Trajectories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046"/>
    <w:multiLevelType w:val="hybridMultilevel"/>
    <w:tmpl w:val="703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5AF8"/>
    <w:multiLevelType w:val="hybridMultilevel"/>
    <w:tmpl w:val="FA6CBB3E"/>
    <w:lvl w:ilvl="0" w:tplc="C78E42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306"/>
    <w:multiLevelType w:val="hybridMultilevel"/>
    <w:tmpl w:val="1CFA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C4F44"/>
    <w:multiLevelType w:val="hybridMultilevel"/>
    <w:tmpl w:val="37FABDC8"/>
    <w:lvl w:ilvl="0" w:tplc="0409000F">
      <w:start w:val="1"/>
      <w:numFmt w:val="decimal"/>
      <w:lvlText w:val="%1."/>
      <w:lvlJc w:val="left"/>
      <w:pPr>
        <w:tabs>
          <w:tab w:val="num" w:pos="720"/>
        </w:tabs>
        <w:ind w:left="720" w:hanging="360"/>
      </w:pPr>
      <w:rPr>
        <w:rFonts w:hint="default"/>
      </w:rPr>
    </w:lvl>
    <w:lvl w:ilvl="1" w:tplc="11B47128" w:tentative="1">
      <w:start w:val="1"/>
      <w:numFmt w:val="bullet"/>
      <w:lvlText w:val="•"/>
      <w:lvlJc w:val="left"/>
      <w:pPr>
        <w:tabs>
          <w:tab w:val="num" w:pos="1440"/>
        </w:tabs>
        <w:ind w:left="1440" w:hanging="360"/>
      </w:pPr>
      <w:rPr>
        <w:rFonts w:ascii="Arial" w:hAnsi="Arial" w:hint="default"/>
      </w:rPr>
    </w:lvl>
    <w:lvl w:ilvl="2" w:tplc="6FF80E52" w:tentative="1">
      <w:start w:val="1"/>
      <w:numFmt w:val="bullet"/>
      <w:lvlText w:val="•"/>
      <w:lvlJc w:val="left"/>
      <w:pPr>
        <w:tabs>
          <w:tab w:val="num" w:pos="2160"/>
        </w:tabs>
        <w:ind w:left="2160" w:hanging="360"/>
      </w:pPr>
      <w:rPr>
        <w:rFonts w:ascii="Arial" w:hAnsi="Arial" w:hint="default"/>
      </w:rPr>
    </w:lvl>
    <w:lvl w:ilvl="3" w:tplc="CA6ACAEA" w:tentative="1">
      <w:start w:val="1"/>
      <w:numFmt w:val="bullet"/>
      <w:lvlText w:val="•"/>
      <w:lvlJc w:val="left"/>
      <w:pPr>
        <w:tabs>
          <w:tab w:val="num" w:pos="2880"/>
        </w:tabs>
        <w:ind w:left="2880" w:hanging="360"/>
      </w:pPr>
      <w:rPr>
        <w:rFonts w:ascii="Arial" w:hAnsi="Arial" w:hint="default"/>
      </w:rPr>
    </w:lvl>
    <w:lvl w:ilvl="4" w:tplc="2ABE1C88" w:tentative="1">
      <w:start w:val="1"/>
      <w:numFmt w:val="bullet"/>
      <w:lvlText w:val="•"/>
      <w:lvlJc w:val="left"/>
      <w:pPr>
        <w:tabs>
          <w:tab w:val="num" w:pos="3600"/>
        </w:tabs>
        <w:ind w:left="3600" w:hanging="360"/>
      </w:pPr>
      <w:rPr>
        <w:rFonts w:ascii="Arial" w:hAnsi="Arial" w:hint="default"/>
      </w:rPr>
    </w:lvl>
    <w:lvl w:ilvl="5" w:tplc="F8E657EE" w:tentative="1">
      <w:start w:val="1"/>
      <w:numFmt w:val="bullet"/>
      <w:lvlText w:val="•"/>
      <w:lvlJc w:val="left"/>
      <w:pPr>
        <w:tabs>
          <w:tab w:val="num" w:pos="4320"/>
        </w:tabs>
        <w:ind w:left="4320" w:hanging="360"/>
      </w:pPr>
      <w:rPr>
        <w:rFonts w:ascii="Arial" w:hAnsi="Arial" w:hint="default"/>
      </w:rPr>
    </w:lvl>
    <w:lvl w:ilvl="6" w:tplc="D180D768" w:tentative="1">
      <w:start w:val="1"/>
      <w:numFmt w:val="bullet"/>
      <w:lvlText w:val="•"/>
      <w:lvlJc w:val="left"/>
      <w:pPr>
        <w:tabs>
          <w:tab w:val="num" w:pos="5040"/>
        </w:tabs>
        <w:ind w:left="5040" w:hanging="360"/>
      </w:pPr>
      <w:rPr>
        <w:rFonts w:ascii="Arial" w:hAnsi="Arial" w:hint="default"/>
      </w:rPr>
    </w:lvl>
    <w:lvl w:ilvl="7" w:tplc="65CA8D3C" w:tentative="1">
      <w:start w:val="1"/>
      <w:numFmt w:val="bullet"/>
      <w:lvlText w:val="•"/>
      <w:lvlJc w:val="left"/>
      <w:pPr>
        <w:tabs>
          <w:tab w:val="num" w:pos="5760"/>
        </w:tabs>
        <w:ind w:left="5760" w:hanging="360"/>
      </w:pPr>
      <w:rPr>
        <w:rFonts w:ascii="Arial" w:hAnsi="Arial" w:hint="default"/>
      </w:rPr>
    </w:lvl>
    <w:lvl w:ilvl="8" w:tplc="C2B89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DC7566"/>
    <w:multiLevelType w:val="hybridMultilevel"/>
    <w:tmpl w:val="4010304E"/>
    <w:lvl w:ilvl="0" w:tplc="F182B4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2433D"/>
    <w:multiLevelType w:val="hybridMultilevel"/>
    <w:tmpl w:val="79ECB98A"/>
    <w:lvl w:ilvl="0" w:tplc="842613C0">
      <w:start w:val="1"/>
      <w:numFmt w:val="bullet"/>
      <w:lvlText w:val="•"/>
      <w:lvlJc w:val="left"/>
      <w:pPr>
        <w:tabs>
          <w:tab w:val="num" w:pos="720"/>
        </w:tabs>
        <w:ind w:left="720" w:hanging="360"/>
      </w:pPr>
      <w:rPr>
        <w:rFonts w:ascii="Arial" w:hAnsi="Arial" w:hint="default"/>
      </w:rPr>
    </w:lvl>
    <w:lvl w:ilvl="1" w:tplc="11B47128" w:tentative="1">
      <w:start w:val="1"/>
      <w:numFmt w:val="bullet"/>
      <w:lvlText w:val="•"/>
      <w:lvlJc w:val="left"/>
      <w:pPr>
        <w:tabs>
          <w:tab w:val="num" w:pos="1440"/>
        </w:tabs>
        <w:ind w:left="1440" w:hanging="360"/>
      </w:pPr>
      <w:rPr>
        <w:rFonts w:ascii="Arial" w:hAnsi="Arial" w:hint="default"/>
      </w:rPr>
    </w:lvl>
    <w:lvl w:ilvl="2" w:tplc="6FF80E52" w:tentative="1">
      <w:start w:val="1"/>
      <w:numFmt w:val="bullet"/>
      <w:lvlText w:val="•"/>
      <w:lvlJc w:val="left"/>
      <w:pPr>
        <w:tabs>
          <w:tab w:val="num" w:pos="2160"/>
        </w:tabs>
        <w:ind w:left="2160" w:hanging="360"/>
      </w:pPr>
      <w:rPr>
        <w:rFonts w:ascii="Arial" w:hAnsi="Arial" w:hint="default"/>
      </w:rPr>
    </w:lvl>
    <w:lvl w:ilvl="3" w:tplc="CA6ACAEA" w:tentative="1">
      <w:start w:val="1"/>
      <w:numFmt w:val="bullet"/>
      <w:lvlText w:val="•"/>
      <w:lvlJc w:val="left"/>
      <w:pPr>
        <w:tabs>
          <w:tab w:val="num" w:pos="2880"/>
        </w:tabs>
        <w:ind w:left="2880" w:hanging="360"/>
      </w:pPr>
      <w:rPr>
        <w:rFonts w:ascii="Arial" w:hAnsi="Arial" w:hint="default"/>
      </w:rPr>
    </w:lvl>
    <w:lvl w:ilvl="4" w:tplc="2ABE1C88" w:tentative="1">
      <w:start w:val="1"/>
      <w:numFmt w:val="bullet"/>
      <w:lvlText w:val="•"/>
      <w:lvlJc w:val="left"/>
      <w:pPr>
        <w:tabs>
          <w:tab w:val="num" w:pos="3600"/>
        </w:tabs>
        <w:ind w:left="3600" w:hanging="360"/>
      </w:pPr>
      <w:rPr>
        <w:rFonts w:ascii="Arial" w:hAnsi="Arial" w:hint="default"/>
      </w:rPr>
    </w:lvl>
    <w:lvl w:ilvl="5" w:tplc="F8E657EE" w:tentative="1">
      <w:start w:val="1"/>
      <w:numFmt w:val="bullet"/>
      <w:lvlText w:val="•"/>
      <w:lvlJc w:val="left"/>
      <w:pPr>
        <w:tabs>
          <w:tab w:val="num" w:pos="4320"/>
        </w:tabs>
        <w:ind w:left="4320" w:hanging="360"/>
      </w:pPr>
      <w:rPr>
        <w:rFonts w:ascii="Arial" w:hAnsi="Arial" w:hint="default"/>
      </w:rPr>
    </w:lvl>
    <w:lvl w:ilvl="6" w:tplc="D180D768" w:tentative="1">
      <w:start w:val="1"/>
      <w:numFmt w:val="bullet"/>
      <w:lvlText w:val="•"/>
      <w:lvlJc w:val="left"/>
      <w:pPr>
        <w:tabs>
          <w:tab w:val="num" w:pos="5040"/>
        </w:tabs>
        <w:ind w:left="5040" w:hanging="360"/>
      </w:pPr>
      <w:rPr>
        <w:rFonts w:ascii="Arial" w:hAnsi="Arial" w:hint="default"/>
      </w:rPr>
    </w:lvl>
    <w:lvl w:ilvl="7" w:tplc="65CA8D3C" w:tentative="1">
      <w:start w:val="1"/>
      <w:numFmt w:val="bullet"/>
      <w:lvlText w:val="•"/>
      <w:lvlJc w:val="left"/>
      <w:pPr>
        <w:tabs>
          <w:tab w:val="num" w:pos="5760"/>
        </w:tabs>
        <w:ind w:left="5760" w:hanging="360"/>
      </w:pPr>
      <w:rPr>
        <w:rFonts w:ascii="Arial" w:hAnsi="Arial" w:hint="default"/>
      </w:rPr>
    </w:lvl>
    <w:lvl w:ilvl="8" w:tplc="C2B89F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D00956"/>
    <w:multiLevelType w:val="hybridMultilevel"/>
    <w:tmpl w:val="AEF8CAC6"/>
    <w:lvl w:ilvl="0" w:tplc="7144E0E8">
      <w:numFmt w:val="bullet"/>
      <w:lvlText w:val=""/>
      <w:lvlJc w:val="left"/>
      <w:pPr>
        <w:ind w:left="720" w:hanging="360"/>
      </w:pPr>
      <w:rPr>
        <w:rFonts w:ascii="Symbol" w:eastAsia="Calibri"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EC3"/>
    <w:multiLevelType w:val="hybridMultilevel"/>
    <w:tmpl w:val="BD66A540"/>
    <w:lvl w:ilvl="0" w:tplc="30BE74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73762"/>
    <w:multiLevelType w:val="hybridMultilevel"/>
    <w:tmpl w:val="B358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D4EA7"/>
    <w:multiLevelType w:val="hybridMultilevel"/>
    <w:tmpl w:val="0916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251B9"/>
    <w:multiLevelType w:val="hybridMultilevel"/>
    <w:tmpl w:val="F5A6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823BDE"/>
    <w:multiLevelType w:val="hybridMultilevel"/>
    <w:tmpl w:val="0C42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5729C"/>
    <w:multiLevelType w:val="hybridMultilevel"/>
    <w:tmpl w:val="B1BA9F70"/>
    <w:lvl w:ilvl="0" w:tplc="110AF1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9"/>
  </w:num>
  <w:num w:numId="5">
    <w:abstractNumId w:val="5"/>
  </w:num>
  <w:num w:numId="6">
    <w:abstractNumId w:val="3"/>
  </w:num>
  <w:num w:numId="7">
    <w:abstractNumId w:val="1"/>
  </w:num>
  <w:num w:numId="8">
    <w:abstractNumId w:val="10"/>
  </w:num>
  <w:num w:numId="9">
    <w:abstractNumId w:val="6"/>
  </w:num>
  <w:num w:numId="10">
    <w:abstractNumId w:val="2"/>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2E"/>
    <w:rsid w:val="00131BF8"/>
    <w:rsid w:val="002E4363"/>
    <w:rsid w:val="003F6F51"/>
    <w:rsid w:val="0094735D"/>
    <w:rsid w:val="00F60732"/>
    <w:rsid w:val="00FA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F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B2E"/>
    <w:pPr>
      <w:spacing w:after="40"/>
    </w:pPr>
    <w:rPr>
      <w:rFonts w:ascii="Calibri" w:eastAsia="Calibri" w:hAnsi="Calibri" w:cs="Arial"/>
      <w:lang w:val="en-US"/>
    </w:rPr>
  </w:style>
  <w:style w:type="paragraph" w:styleId="Heading1">
    <w:name w:val="heading 1"/>
    <w:basedOn w:val="Normal"/>
    <w:next w:val="Normal"/>
    <w:link w:val="Heading1Char"/>
    <w:uiPriority w:val="9"/>
    <w:qFormat/>
    <w:rsid w:val="00FA2B2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A2B2E"/>
    <w:pPr>
      <w:keepNext/>
      <w:spacing w:after="0" w:line="480" w:lineRule="auto"/>
      <w:outlineLvl w:val="1"/>
    </w:pPr>
    <w:rPr>
      <w:rFonts w:ascii="Arial" w:eastAsia="Times New Roman" w:hAnsi="Arial"/>
      <w:b/>
      <w:bCs/>
      <w:iCs/>
      <w:lang w:bidi="he-IL"/>
    </w:rPr>
  </w:style>
  <w:style w:type="paragraph" w:styleId="Heading3">
    <w:name w:val="heading 3"/>
    <w:basedOn w:val="Normal"/>
    <w:next w:val="Normal"/>
    <w:link w:val="Heading3Char"/>
    <w:uiPriority w:val="9"/>
    <w:unhideWhenUsed/>
    <w:qFormat/>
    <w:rsid w:val="00FA2B2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B2E"/>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FA2B2E"/>
    <w:rPr>
      <w:rFonts w:ascii="Arial" w:eastAsia="Times New Roman" w:hAnsi="Arial" w:cs="Arial"/>
      <w:b/>
      <w:bCs/>
      <w:iCs/>
      <w:lang w:val="en-US" w:bidi="he-IL"/>
    </w:rPr>
  </w:style>
  <w:style w:type="character" w:customStyle="1" w:styleId="Heading3Char">
    <w:name w:val="Heading 3 Char"/>
    <w:basedOn w:val="DefaultParagraphFont"/>
    <w:link w:val="Heading3"/>
    <w:uiPriority w:val="9"/>
    <w:rsid w:val="00FA2B2E"/>
    <w:rPr>
      <w:rFonts w:ascii="Calibri Light" w:eastAsia="Times New Roman" w:hAnsi="Calibri Light" w:cs="Times New Roman"/>
      <w:b/>
      <w:bCs/>
      <w:sz w:val="26"/>
      <w:szCs w:val="26"/>
      <w:lang w:val="en-US"/>
    </w:rPr>
  </w:style>
  <w:style w:type="character" w:styleId="CommentReference">
    <w:name w:val="annotation reference"/>
    <w:uiPriority w:val="99"/>
    <w:semiHidden/>
    <w:unhideWhenUsed/>
    <w:rsid w:val="00FA2B2E"/>
    <w:rPr>
      <w:sz w:val="16"/>
      <w:szCs w:val="16"/>
    </w:rPr>
  </w:style>
  <w:style w:type="paragraph" w:styleId="CommentText">
    <w:name w:val="annotation text"/>
    <w:basedOn w:val="Normal"/>
    <w:link w:val="CommentTextChar"/>
    <w:uiPriority w:val="99"/>
    <w:unhideWhenUsed/>
    <w:rsid w:val="00FA2B2E"/>
    <w:pPr>
      <w:spacing w:line="240" w:lineRule="auto"/>
    </w:pPr>
    <w:rPr>
      <w:sz w:val="20"/>
      <w:szCs w:val="20"/>
    </w:rPr>
  </w:style>
  <w:style w:type="character" w:customStyle="1" w:styleId="CommentTextChar">
    <w:name w:val="Comment Text Char"/>
    <w:basedOn w:val="DefaultParagraphFont"/>
    <w:link w:val="CommentText"/>
    <w:uiPriority w:val="99"/>
    <w:rsid w:val="00FA2B2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FA2B2E"/>
    <w:rPr>
      <w:b/>
      <w:bCs/>
    </w:rPr>
  </w:style>
  <w:style w:type="character" w:customStyle="1" w:styleId="CommentSubjectChar">
    <w:name w:val="Comment Subject Char"/>
    <w:basedOn w:val="CommentTextChar"/>
    <w:link w:val="CommentSubject"/>
    <w:uiPriority w:val="99"/>
    <w:semiHidden/>
    <w:rsid w:val="00FA2B2E"/>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FA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2E"/>
    <w:rPr>
      <w:rFonts w:ascii="Segoe UI" w:eastAsia="Calibri" w:hAnsi="Segoe UI" w:cs="Segoe UI"/>
      <w:sz w:val="18"/>
      <w:szCs w:val="18"/>
      <w:lang w:val="en-US"/>
    </w:rPr>
  </w:style>
  <w:style w:type="paragraph" w:styleId="Header">
    <w:name w:val="header"/>
    <w:basedOn w:val="Normal"/>
    <w:link w:val="HeaderChar"/>
    <w:uiPriority w:val="99"/>
    <w:unhideWhenUsed/>
    <w:rsid w:val="00FA2B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2B2E"/>
    <w:rPr>
      <w:rFonts w:ascii="Calibri" w:eastAsia="Calibri" w:hAnsi="Calibri" w:cs="Arial"/>
      <w:lang w:val="en-US"/>
    </w:rPr>
  </w:style>
  <w:style w:type="paragraph" w:styleId="Footer">
    <w:name w:val="footer"/>
    <w:basedOn w:val="Normal"/>
    <w:link w:val="FooterChar"/>
    <w:uiPriority w:val="99"/>
    <w:unhideWhenUsed/>
    <w:rsid w:val="00FA2B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2B2E"/>
    <w:rPr>
      <w:rFonts w:ascii="Calibri" w:eastAsia="Calibri" w:hAnsi="Calibri" w:cs="Arial"/>
      <w:lang w:val="en-US"/>
    </w:rPr>
  </w:style>
  <w:style w:type="paragraph" w:styleId="Revision">
    <w:name w:val="Revision"/>
    <w:hidden/>
    <w:uiPriority w:val="99"/>
    <w:semiHidden/>
    <w:rsid w:val="00FA2B2E"/>
    <w:pPr>
      <w:spacing w:after="0" w:line="240" w:lineRule="auto"/>
    </w:pPr>
    <w:rPr>
      <w:rFonts w:ascii="Calibri" w:eastAsia="Calibri" w:hAnsi="Calibri" w:cs="Arial"/>
      <w:lang w:val="en-US"/>
    </w:rPr>
  </w:style>
  <w:style w:type="character" w:customStyle="1" w:styleId="apple-converted-space">
    <w:name w:val="apple-converted-space"/>
    <w:basedOn w:val="DefaultParagraphFont"/>
    <w:rsid w:val="00FA2B2E"/>
  </w:style>
  <w:style w:type="paragraph" w:styleId="ListParagraph">
    <w:name w:val="List Paragraph"/>
    <w:basedOn w:val="Normal"/>
    <w:uiPriority w:val="34"/>
    <w:qFormat/>
    <w:rsid w:val="00FA2B2E"/>
    <w:pPr>
      <w:ind w:left="720"/>
      <w:contextualSpacing/>
    </w:pPr>
  </w:style>
  <w:style w:type="paragraph" w:styleId="NormalWeb">
    <w:name w:val="Normal (Web)"/>
    <w:basedOn w:val="Normal"/>
    <w:uiPriority w:val="99"/>
    <w:unhideWhenUsed/>
    <w:rsid w:val="00FA2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A2B2E"/>
    <w:rPr>
      <w:color w:val="0563C1"/>
      <w:u w:val="single"/>
    </w:rPr>
  </w:style>
  <w:style w:type="paragraph" w:styleId="FootnoteText">
    <w:name w:val="footnote text"/>
    <w:basedOn w:val="Normal"/>
    <w:link w:val="FootnoteTextChar"/>
    <w:uiPriority w:val="99"/>
    <w:semiHidden/>
    <w:unhideWhenUsed/>
    <w:rsid w:val="00FA2B2E"/>
    <w:rPr>
      <w:sz w:val="20"/>
      <w:szCs w:val="20"/>
    </w:rPr>
  </w:style>
  <w:style w:type="character" w:customStyle="1" w:styleId="FootnoteTextChar">
    <w:name w:val="Footnote Text Char"/>
    <w:basedOn w:val="DefaultParagraphFont"/>
    <w:link w:val="FootnoteText"/>
    <w:uiPriority w:val="99"/>
    <w:semiHidden/>
    <w:rsid w:val="00FA2B2E"/>
    <w:rPr>
      <w:rFonts w:ascii="Calibri" w:eastAsia="Calibri" w:hAnsi="Calibri" w:cs="Arial"/>
      <w:sz w:val="20"/>
      <w:szCs w:val="20"/>
      <w:lang w:val="en-US"/>
    </w:rPr>
  </w:style>
  <w:style w:type="character" w:styleId="FootnoteReference">
    <w:name w:val="footnote reference"/>
    <w:uiPriority w:val="99"/>
    <w:semiHidden/>
    <w:unhideWhenUsed/>
    <w:rsid w:val="00FA2B2E"/>
    <w:rPr>
      <w:vertAlign w:val="superscript"/>
    </w:rPr>
  </w:style>
  <w:style w:type="paragraph" w:styleId="EndnoteText">
    <w:name w:val="endnote text"/>
    <w:basedOn w:val="Normal"/>
    <w:link w:val="EndnoteTextChar"/>
    <w:semiHidden/>
    <w:rsid w:val="00FA2B2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A2B2E"/>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FA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A2B2E"/>
    <w:rPr>
      <w:rFonts w:ascii="Courier New" w:eastAsia="Times New Roman" w:hAnsi="Courier New" w:cs="Courier New"/>
      <w:sz w:val="20"/>
      <w:szCs w:val="20"/>
      <w:lang w:val="en-US" w:bidi="he-IL"/>
    </w:rPr>
  </w:style>
  <w:style w:type="character" w:styleId="EndnoteReference">
    <w:name w:val="endnote reference"/>
    <w:uiPriority w:val="99"/>
    <w:semiHidden/>
    <w:unhideWhenUsed/>
    <w:rsid w:val="00FA2B2E"/>
    <w:rPr>
      <w:vertAlign w:val="superscript"/>
    </w:rPr>
  </w:style>
  <w:style w:type="table" w:styleId="TableGrid">
    <w:name w:val="Table Grid"/>
    <w:basedOn w:val="TableNormal"/>
    <w:uiPriority w:val="39"/>
    <w:rsid w:val="00FA2B2E"/>
    <w:pPr>
      <w:spacing w:after="0" w:line="240" w:lineRule="auto"/>
    </w:pPr>
    <w:rPr>
      <w:rFonts w:ascii="Calibri" w:eastAsia="Calibri"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2B2E"/>
    <w:pPr>
      <w:spacing w:after="0" w:line="240" w:lineRule="auto"/>
    </w:pPr>
    <w:rPr>
      <w:rFonts w:ascii="Calibri" w:eastAsia="Calibri"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B2E"/>
    <w:pPr>
      <w:autoSpaceDE w:val="0"/>
      <w:autoSpaceDN w:val="0"/>
      <w:adjustRightInd w:val="0"/>
      <w:spacing w:after="0" w:line="240" w:lineRule="auto"/>
    </w:pPr>
    <w:rPr>
      <w:rFonts w:ascii="Times New Roman" w:eastAsia="Calibri" w:hAnsi="Times New Roman" w:cs="Times New Roman"/>
      <w:color w:val="000000"/>
      <w:sz w:val="24"/>
      <w:szCs w:val="24"/>
      <w:lang w:val="en-US" w:bidi="he-IL"/>
    </w:rPr>
  </w:style>
  <w:style w:type="character" w:customStyle="1" w:styleId="UnresolvedMention1">
    <w:name w:val="Unresolved Mention1"/>
    <w:uiPriority w:val="99"/>
    <w:semiHidden/>
    <w:unhideWhenUsed/>
    <w:rsid w:val="00FA2B2E"/>
    <w:rPr>
      <w:color w:val="605E5C"/>
      <w:shd w:val="clear" w:color="auto" w:fill="E1DFDD"/>
    </w:rPr>
  </w:style>
  <w:style w:type="paragraph" w:customStyle="1" w:styleId="EndNoteBibliographyTitle">
    <w:name w:val="EndNote Bibliography Title"/>
    <w:basedOn w:val="Normal"/>
    <w:link w:val="EndNoteBibliographyTitleChar"/>
    <w:rsid w:val="00FA2B2E"/>
    <w:pPr>
      <w:spacing w:after="0"/>
      <w:jc w:val="center"/>
    </w:pPr>
    <w:rPr>
      <w:rFonts w:ascii="Arial" w:hAnsi="Arial"/>
      <w:noProof/>
    </w:rPr>
  </w:style>
  <w:style w:type="character" w:customStyle="1" w:styleId="EndNoteBibliographyTitleChar">
    <w:name w:val="EndNote Bibliography Title Char"/>
    <w:link w:val="EndNoteBibliographyTitle"/>
    <w:rsid w:val="00FA2B2E"/>
    <w:rPr>
      <w:rFonts w:ascii="Arial" w:eastAsia="Calibri" w:hAnsi="Arial" w:cs="Arial"/>
      <w:noProof/>
      <w:lang w:val="en-US"/>
    </w:rPr>
  </w:style>
  <w:style w:type="paragraph" w:customStyle="1" w:styleId="EndNoteBibliography">
    <w:name w:val="EndNote Bibliography"/>
    <w:basedOn w:val="Normal"/>
    <w:link w:val="EndNoteBibliographyChar"/>
    <w:rsid w:val="00FA2B2E"/>
    <w:pPr>
      <w:spacing w:line="480" w:lineRule="auto"/>
    </w:pPr>
    <w:rPr>
      <w:rFonts w:ascii="Arial" w:hAnsi="Arial"/>
      <w:noProof/>
    </w:rPr>
  </w:style>
  <w:style w:type="character" w:customStyle="1" w:styleId="EndNoteBibliographyChar">
    <w:name w:val="EndNote Bibliography Char"/>
    <w:link w:val="EndNoteBibliography"/>
    <w:rsid w:val="00FA2B2E"/>
    <w:rPr>
      <w:rFonts w:ascii="Arial" w:eastAsia="Calibri" w:hAnsi="Arial" w:cs="Arial"/>
      <w:noProof/>
      <w:lang w:val="en-US"/>
    </w:rPr>
  </w:style>
  <w:style w:type="character" w:customStyle="1" w:styleId="UnresolvedMention2">
    <w:name w:val="Unresolved Mention2"/>
    <w:basedOn w:val="DefaultParagraphFont"/>
    <w:uiPriority w:val="99"/>
    <w:semiHidden/>
    <w:unhideWhenUsed/>
    <w:rsid w:val="00FA2B2E"/>
    <w:rPr>
      <w:color w:val="605E5C"/>
      <w:shd w:val="clear" w:color="auto" w:fill="E1DFDD"/>
    </w:rPr>
  </w:style>
  <w:style w:type="character" w:customStyle="1" w:styleId="UnresolvedMention3">
    <w:name w:val="Unresolved Mention3"/>
    <w:basedOn w:val="DefaultParagraphFont"/>
    <w:uiPriority w:val="99"/>
    <w:semiHidden/>
    <w:unhideWhenUsed/>
    <w:rsid w:val="00FA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2021-03-11T12:56:00Z</dcterms:created>
  <dcterms:modified xsi:type="dcterms:W3CDTF">2021-03-11T12:56:00Z</dcterms:modified>
</cp:coreProperties>
</file>