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8752" w14:textId="77777777" w:rsidR="000679F5" w:rsidRDefault="000679F5" w:rsidP="000679F5">
      <w:pPr>
        <w:rPr>
          <w:color w:val="FF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D7B745" wp14:editId="609E91E7">
            <wp:simplePos x="0" y="0"/>
            <wp:positionH relativeFrom="column">
              <wp:posOffset>4609465</wp:posOffset>
            </wp:positionH>
            <wp:positionV relativeFrom="paragraph">
              <wp:posOffset>4579620</wp:posOffset>
            </wp:positionV>
            <wp:extent cx="552450" cy="3429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Cs w:val="24"/>
          <w:lang w:val="en-US"/>
        </w:rPr>
        <w:drawing>
          <wp:inline distT="0" distB="0" distL="0" distR="0" wp14:anchorId="3E5041D4" wp14:editId="27FA45F9">
            <wp:extent cx="5590540" cy="603816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60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0D10" w14:textId="02415768" w:rsidR="000679F5" w:rsidRPr="00B1096D" w:rsidRDefault="00E83E3E" w:rsidP="000679F5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>SDC4</w:t>
      </w:r>
      <w:r w:rsidR="000679F5" w:rsidRPr="00B1096D">
        <w:rPr>
          <w:b/>
          <w:bCs/>
          <w:sz w:val="22"/>
          <w:lang w:val="en-US"/>
        </w:rPr>
        <w:t>:</w:t>
      </w:r>
      <w:r w:rsidR="000679F5" w:rsidRPr="00B1096D">
        <w:rPr>
          <w:sz w:val="22"/>
          <w:lang w:val="en-US"/>
        </w:rPr>
        <w:t xml:space="preserve"> Reasons for nonattendance per country (total numbers of agree)</w:t>
      </w:r>
    </w:p>
    <w:p w14:paraId="04FDE21A" w14:textId="77777777" w:rsidR="000679F5" w:rsidRPr="0005479E" w:rsidRDefault="000679F5" w:rsidP="000679F5">
      <w:pPr>
        <w:rPr>
          <w:lang w:val="en-US"/>
        </w:rPr>
      </w:pPr>
    </w:p>
    <w:p w14:paraId="500936EA" w14:textId="77777777" w:rsidR="000679F5" w:rsidRDefault="000679F5">
      <w:pPr>
        <w:rPr>
          <w:lang w:val="en-US"/>
        </w:rPr>
      </w:pPr>
    </w:p>
    <w:p w14:paraId="456AF859" w14:textId="77777777" w:rsidR="000679F5" w:rsidRPr="001F4D49" w:rsidRDefault="000679F5">
      <w:pPr>
        <w:rPr>
          <w:lang w:val="en-US"/>
        </w:rPr>
      </w:pPr>
    </w:p>
    <w:sectPr w:rsidR="000679F5" w:rsidRPr="001F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9"/>
    <w:rsid w:val="000679F5"/>
    <w:rsid w:val="001F4D49"/>
    <w:rsid w:val="002724E4"/>
    <w:rsid w:val="00276171"/>
    <w:rsid w:val="00577855"/>
    <w:rsid w:val="005D6EAC"/>
    <w:rsid w:val="0063379E"/>
    <w:rsid w:val="006730A5"/>
    <w:rsid w:val="00732901"/>
    <w:rsid w:val="00837CAD"/>
    <w:rsid w:val="00891CCB"/>
    <w:rsid w:val="00A64E99"/>
    <w:rsid w:val="00AA3CF2"/>
    <w:rsid w:val="00BF2CCB"/>
    <w:rsid w:val="00E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79BE"/>
  <w15:chartTrackingRefBased/>
  <w15:docId w15:val="{CB04266F-8090-437C-BFBD-8A90C849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9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4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Thijs</dc:creator>
  <cp:keywords/>
  <dc:description/>
  <cp:lastModifiedBy>Kaminsky, Leonard A.</cp:lastModifiedBy>
  <cp:revision>4</cp:revision>
  <dcterms:created xsi:type="dcterms:W3CDTF">2020-11-20T18:12:00Z</dcterms:created>
  <dcterms:modified xsi:type="dcterms:W3CDTF">2020-11-20T19:00:00Z</dcterms:modified>
</cp:coreProperties>
</file>