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2" w:rsidRPr="009C2B52" w:rsidRDefault="006E7772" w:rsidP="006E7772">
      <w:pPr>
        <w:rPr>
          <w:rFonts w:ascii="Times New Roman" w:hAnsi="Times New Roman" w:cs="Times New Roman"/>
          <w:b/>
          <w:sz w:val="24"/>
          <w:szCs w:val="24"/>
        </w:rPr>
      </w:pPr>
      <w:r w:rsidRPr="009C2B5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 Table 2. Additonal supportive references.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33"/>
        <w:gridCol w:w="5795"/>
      </w:tblGrid>
      <w:tr w:rsidR="006E7772" w:rsidRPr="009C2B52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shd w:val="clear" w:color="auto" w:fill="FFFFFF" w:themeFill="background1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5491" w:type="dxa"/>
            <w:shd w:val="clear" w:color="auto" w:fill="FFFFFF" w:themeFill="background1"/>
          </w:tcPr>
          <w:p w:rsidR="006E7772" w:rsidRPr="009C2B52" w:rsidRDefault="006E7772" w:rsidP="001C5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Reference or data accessed online</w:t>
            </w:r>
          </w:p>
        </w:tc>
      </w:tr>
      <w:tr w:rsidR="006E7772" w:rsidRPr="009C2B52" w:rsidTr="001C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Cardiovascular disease burden in Chile. 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Bedregal P, Margozzi P, Gonzalez C  et al. </w:t>
            </w:r>
            <w:r w:rsidRPr="009C2B5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Informe Final Estudio de Carga de Enfermedad Y Carga Atribuible.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http://www.cienciasdelasalud-udla.cl/portales/tp76246caadc23/uploadImg/File/Informe-final-carga-Enf-2007.pdf. Accessed March 18, 2017.</w:t>
            </w:r>
          </w:p>
        </w:tc>
      </w:tr>
      <w:tr w:rsidR="006E7772" w:rsidRPr="009C2B52" w:rsidTr="001C5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Discount rate for all analysis (3%)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Ministerio de Salud de Chile. </w:t>
            </w:r>
            <w:r w:rsidRPr="009C2B5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Guía Metodológica Para La Evaluación Económica de Intervenciones En Salud En Chile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2013.  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http://desal.minsal.cl/wp-content/uploads/2013/09/EE_FINAL_web.pdf. Accessed October 18, 2015.</w:t>
            </w:r>
          </w:p>
          <w:p w:rsidR="006E7772" w:rsidRPr="009C2B52" w:rsidRDefault="006E7772" w:rsidP="001C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772" w:rsidRPr="009C2B52" w:rsidTr="001C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for relative risk, cost and benefits in modeling 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Mar J, Antoñanzas F, Pradas R, Arrospide A. Los modelos de Markov probabilísticos en la evaluación económica de tecnologías sanitarias: Una guía práctica. </w:t>
            </w:r>
            <w:r w:rsidRPr="009C2B5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Gac Sanit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>. 2010;24(3):209-214. doi:10.1016/j.gaceta.2010.02.006.</w:t>
            </w:r>
          </w:p>
        </w:tc>
      </w:tr>
      <w:tr w:rsidR="006E7772" w:rsidRPr="009C2B52" w:rsidTr="001C5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indicators for transition probabilities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Departamento de Estadísticas e Información de Salud, DEIS MDS. </w:t>
            </w:r>
            <w:r w:rsidRPr="009C2B5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INDICADORES BÁSICOS DE SALUD CHILE 2014</w:t>
            </w: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</w:rPr>
              <w:t>.; 2014. http://www.deis.cl/wp-content/uploads/2015/04/IBS-2014.pdf. Accessed May 18, 2016.</w:t>
            </w:r>
          </w:p>
        </w:tc>
      </w:tr>
      <w:tr w:rsidR="006E7772" w:rsidRPr="009C2B52" w:rsidTr="001C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val="en-GB"/>
              </w:rPr>
              <w:t xml:space="preserve">Data for cost from Chilean Cost Verification Study 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Ministerio de Salud de Chile. Estudio Verificación Del Costo Esperado Individual Promedio Por Beneficiario Del Conjunto Priorizado de Problemas de Salud Con Garantías Explícitas - 2009.</w:t>
            </w:r>
          </w:p>
        </w:tc>
      </w:tr>
      <w:tr w:rsidR="006E7772" w:rsidRPr="009C2B52" w:rsidTr="001C5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6E7772" w:rsidRPr="009C2B52" w:rsidRDefault="006E7772" w:rsidP="001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val="en-GB"/>
              </w:rPr>
              <w:t>Gross Domestic Product</w:t>
            </w:r>
          </w:p>
        </w:tc>
        <w:tc>
          <w:tcPr>
            <w:tcW w:w="5491" w:type="dxa"/>
          </w:tcPr>
          <w:p w:rsidR="006E7772" w:rsidRPr="009C2B52" w:rsidRDefault="006E7772" w:rsidP="001C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Oecd. Society at a Glance 2016 OECD SOCial inDiCatOrS a spotlight on youth. http://www.politopedia.cl/wp-content/uploads/2016/10/Society-at-a-Glance-2016.-Social-Indicators.OECD_.-2016.pdf. Accessed March 2, 2017.</w:t>
            </w:r>
          </w:p>
        </w:tc>
      </w:tr>
    </w:tbl>
    <w:p w:rsidR="006E7772" w:rsidRPr="009C2B52" w:rsidRDefault="006E7772" w:rsidP="006E77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7772" w:rsidRPr="009C2B52" w:rsidRDefault="006E7772" w:rsidP="006E777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7772" w:rsidRPr="009C2B52" w:rsidRDefault="006E7772" w:rsidP="006E77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73E" w:rsidRDefault="0080573E"/>
    <w:sectPr w:rsidR="00805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72"/>
    <w:rsid w:val="0000043B"/>
    <w:rsid w:val="00030849"/>
    <w:rsid w:val="00030BC7"/>
    <w:rsid w:val="00030DC4"/>
    <w:rsid w:val="00032154"/>
    <w:rsid w:val="00035C90"/>
    <w:rsid w:val="00067374"/>
    <w:rsid w:val="000A21C7"/>
    <w:rsid w:val="000A528B"/>
    <w:rsid w:val="000F15FF"/>
    <w:rsid w:val="000F4C40"/>
    <w:rsid w:val="00141070"/>
    <w:rsid w:val="001422BC"/>
    <w:rsid w:val="00147A1C"/>
    <w:rsid w:val="00147A63"/>
    <w:rsid w:val="001517CA"/>
    <w:rsid w:val="001839E9"/>
    <w:rsid w:val="001B4ACF"/>
    <w:rsid w:val="001B766C"/>
    <w:rsid w:val="001C3F0C"/>
    <w:rsid w:val="001D0B22"/>
    <w:rsid w:val="00213483"/>
    <w:rsid w:val="00272A5B"/>
    <w:rsid w:val="002779DC"/>
    <w:rsid w:val="002A06D9"/>
    <w:rsid w:val="002E70E1"/>
    <w:rsid w:val="00317BFF"/>
    <w:rsid w:val="00324AF4"/>
    <w:rsid w:val="00360471"/>
    <w:rsid w:val="0037590D"/>
    <w:rsid w:val="0038147A"/>
    <w:rsid w:val="003829CD"/>
    <w:rsid w:val="003B2BE5"/>
    <w:rsid w:val="003B42FB"/>
    <w:rsid w:val="003C1C08"/>
    <w:rsid w:val="003D73DE"/>
    <w:rsid w:val="003F3CBD"/>
    <w:rsid w:val="00435B78"/>
    <w:rsid w:val="00447A0B"/>
    <w:rsid w:val="00473303"/>
    <w:rsid w:val="004836F0"/>
    <w:rsid w:val="00483ACE"/>
    <w:rsid w:val="004B35F8"/>
    <w:rsid w:val="004B65B1"/>
    <w:rsid w:val="004C39D6"/>
    <w:rsid w:val="004C59EE"/>
    <w:rsid w:val="004C7FE1"/>
    <w:rsid w:val="004D368B"/>
    <w:rsid w:val="004D4509"/>
    <w:rsid w:val="00502847"/>
    <w:rsid w:val="005224E7"/>
    <w:rsid w:val="00537304"/>
    <w:rsid w:val="00574070"/>
    <w:rsid w:val="005A5B59"/>
    <w:rsid w:val="005C2189"/>
    <w:rsid w:val="005D064E"/>
    <w:rsid w:val="006108D8"/>
    <w:rsid w:val="00654F34"/>
    <w:rsid w:val="006553A0"/>
    <w:rsid w:val="006605A4"/>
    <w:rsid w:val="0066301A"/>
    <w:rsid w:val="00672B13"/>
    <w:rsid w:val="00691DFB"/>
    <w:rsid w:val="006B1E22"/>
    <w:rsid w:val="006E5236"/>
    <w:rsid w:val="006E7772"/>
    <w:rsid w:val="00702FC4"/>
    <w:rsid w:val="00731C5F"/>
    <w:rsid w:val="0073541D"/>
    <w:rsid w:val="00746AEC"/>
    <w:rsid w:val="00780F20"/>
    <w:rsid w:val="00786176"/>
    <w:rsid w:val="007E53EF"/>
    <w:rsid w:val="0080573E"/>
    <w:rsid w:val="00814EC7"/>
    <w:rsid w:val="00820BC2"/>
    <w:rsid w:val="008252D3"/>
    <w:rsid w:val="00825EE5"/>
    <w:rsid w:val="00830F94"/>
    <w:rsid w:val="00835B9C"/>
    <w:rsid w:val="00837678"/>
    <w:rsid w:val="00841348"/>
    <w:rsid w:val="008425B9"/>
    <w:rsid w:val="0084509D"/>
    <w:rsid w:val="00847E3A"/>
    <w:rsid w:val="00861D77"/>
    <w:rsid w:val="008627C7"/>
    <w:rsid w:val="0087577B"/>
    <w:rsid w:val="00934629"/>
    <w:rsid w:val="009403AD"/>
    <w:rsid w:val="00945351"/>
    <w:rsid w:val="009663DB"/>
    <w:rsid w:val="00976A41"/>
    <w:rsid w:val="00987F1B"/>
    <w:rsid w:val="00994B9A"/>
    <w:rsid w:val="00994F92"/>
    <w:rsid w:val="009A1CBE"/>
    <w:rsid w:val="009A5EAC"/>
    <w:rsid w:val="009A7F88"/>
    <w:rsid w:val="009D7935"/>
    <w:rsid w:val="009F1A7E"/>
    <w:rsid w:val="009F26CD"/>
    <w:rsid w:val="00A3033C"/>
    <w:rsid w:val="00A47D82"/>
    <w:rsid w:val="00A5481F"/>
    <w:rsid w:val="00A67CD7"/>
    <w:rsid w:val="00A87D11"/>
    <w:rsid w:val="00A94DFD"/>
    <w:rsid w:val="00AA5403"/>
    <w:rsid w:val="00AC6F94"/>
    <w:rsid w:val="00AC7B39"/>
    <w:rsid w:val="00AD458E"/>
    <w:rsid w:val="00AE71CB"/>
    <w:rsid w:val="00AE77B6"/>
    <w:rsid w:val="00AF7134"/>
    <w:rsid w:val="00B11617"/>
    <w:rsid w:val="00B14AA4"/>
    <w:rsid w:val="00B15BCA"/>
    <w:rsid w:val="00B23E74"/>
    <w:rsid w:val="00B251D6"/>
    <w:rsid w:val="00B25961"/>
    <w:rsid w:val="00B4438A"/>
    <w:rsid w:val="00B57CBE"/>
    <w:rsid w:val="00B6365E"/>
    <w:rsid w:val="00B67667"/>
    <w:rsid w:val="00B678AD"/>
    <w:rsid w:val="00B81CAD"/>
    <w:rsid w:val="00C105CA"/>
    <w:rsid w:val="00C301DE"/>
    <w:rsid w:val="00C3517A"/>
    <w:rsid w:val="00C40B8E"/>
    <w:rsid w:val="00C41437"/>
    <w:rsid w:val="00C643EE"/>
    <w:rsid w:val="00C7332F"/>
    <w:rsid w:val="00C830E6"/>
    <w:rsid w:val="00C86587"/>
    <w:rsid w:val="00C9125E"/>
    <w:rsid w:val="00CA6A45"/>
    <w:rsid w:val="00CD017A"/>
    <w:rsid w:val="00CF34E6"/>
    <w:rsid w:val="00D050B1"/>
    <w:rsid w:val="00D324A3"/>
    <w:rsid w:val="00D4220B"/>
    <w:rsid w:val="00D42847"/>
    <w:rsid w:val="00D67255"/>
    <w:rsid w:val="00DB7932"/>
    <w:rsid w:val="00DF3402"/>
    <w:rsid w:val="00E4444E"/>
    <w:rsid w:val="00E44CBF"/>
    <w:rsid w:val="00E72552"/>
    <w:rsid w:val="00E96729"/>
    <w:rsid w:val="00EC0CA2"/>
    <w:rsid w:val="00F00C9C"/>
    <w:rsid w:val="00F24FCF"/>
    <w:rsid w:val="00F4540A"/>
    <w:rsid w:val="00FA5137"/>
    <w:rsid w:val="00FC0227"/>
    <w:rsid w:val="00FC3ED6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735E"/>
  <w15:chartTrackingRefBased/>
  <w15:docId w15:val="{E7B8CAE9-013C-D640-A501-60CE98D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772"/>
    <w:pPr>
      <w:spacing w:after="160" w:line="259" w:lineRule="auto"/>
    </w:pPr>
    <w:rPr>
      <w:rFonts w:asciiTheme="minorHAnsi" w:hAnsiTheme="minorHAnsi"/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E7772"/>
    <w:rPr>
      <w:rFonts w:asciiTheme="minorHAnsi" w:hAnsiTheme="minorHAnsi"/>
      <w:sz w:val="22"/>
      <w:szCs w:val="22"/>
      <w:lang w:val="es-C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Kaminsky, Leonard</dc:creator>
  <cp:keywords/>
  <dc:description/>
  <cp:lastModifiedBy>Kaminsky, Leonard</cp:lastModifiedBy>
  <cp:revision>1</cp:revision>
  <dcterms:created xsi:type="dcterms:W3CDTF">2018-03-31T14:45:00Z</dcterms:created>
  <dcterms:modified xsi:type="dcterms:W3CDTF">2018-03-31T14:47:00Z</dcterms:modified>
</cp:coreProperties>
</file>