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B5" w:rsidRPr="00D836BF" w:rsidRDefault="00D836BF" w:rsidP="00096BB5">
      <w:pPr>
        <w:spacing w:line="240" w:lineRule="auto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SDC</w:t>
      </w:r>
      <w:r w:rsidR="00096BB5" w:rsidRPr="00D836BF">
        <w:rPr>
          <w:rFonts w:ascii="Times New Roman" w:hAnsi="Times New Roman" w:cs="Times New Roman"/>
          <w:b/>
        </w:rPr>
        <w:t xml:space="preserve"> Table 2</w:t>
      </w:r>
      <w:r>
        <w:rPr>
          <w:rFonts w:ascii="Times New Roman" w:hAnsi="Times New Roman" w:cs="Times New Roman"/>
          <w:b/>
        </w:rPr>
        <w:t>.</w:t>
      </w:r>
      <w:r w:rsidR="00096BB5" w:rsidRPr="00D836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96BB5" w:rsidRPr="00D836BF">
        <w:rPr>
          <w:rFonts w:ascii="Times New Roman" w:hAnsi="Times New Roman" w:cs="Times New Roman"/>
          <w:b/>
        </w:rPr>
        <w:t xml:space="preserve">Patient Characteristics by Group and By Receipt of </w:t>
      </w:r>
      <w:r>
        <w:rPr>
          <w:rFonts w:ascii="Times New Roman" w:hAnsi="Times New Roman" w:cs="Times New Roman"/>
          <w:b/>
        </w:rPr>
        <w:t>ICR</w:t>
      </w:r>
      <w:r w:rsidR="00096BB5" w:rsidRPr="00D836BF">
        <w:rPr>
          <w:rFonts w:ascii="Times New Roman" w:hAnsi="Times New Roman" w:cs="Times New Roman"/>
          <w:b/>
        </w:rPr>
        <w:t xml:space="preserve"> by </w:t>
      </w:r>
      <w:proofErr w:type="spellStart"/>
      <w:r w:rsidR="00096BB5" w:rsidRPr="00D836BF">
        <w:rPr>
          <w:rFonts w:ascii="Times New Roman" w:hAnsi="Times New Roman" w:cs="Times New Roman"/>
          <w:b/>
        </w:rPr>
        <w:t>Subgroups</w:t>
      </w:r>
      <w:r>
        <w:rPr>
          <w:rFonts w:ascii="Times New Roman" w:hAnsi="Times New Roman" w:cs="Times New Roman"/>
          <w:b/>
          <w:vertAlign w:val="superscript"/>
        </w:rPr>
        <w:t>a</w:t>
      </w:r>
      <w:proofErr w:type="spellEnd"/>
    </w:p>
    <w:p w:rsidR="00096BB5" w:rsidRPr="00D836BF" w:rsidRDefault="00096BB5" w:rsidP="00096BB5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3693" w:type="dxa"/>
        <w:tblInd w:w="-70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720"/>
        <w:gridCol w:w="720"/>
        <w:gridCol w:w="720"/>
        <w:gridCol w:w="705"/>
        <w:gridCol w:w="737"/>
        <w:gridCol w:w="746"/>
        <w:gridCol w:w="767"/>
        <w:gridCol w:w="645"/>
        <w:gridCol w:w="765"/>
        <w:gridCol w:w="702"/>
        <w:gridCol w:w="783"/>
        <w:gridCol w:w="720"/>
        <w:gridCol w:w="720"/>
        <w:gridCol w:w="720"/>
        <w:gridCol w:w="720"/>
        <w:gridCol w:w="808"/>
      </w:tblGrid>
      <w:tr w:rsidR="00096BB5" w:rsidRPr="00D836BF" w:rsidTr="00E51CF1">
        <w:trPr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CABG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HVS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CABG + HVS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Elective PCI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Urgent PCI without MI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Urgent PCI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 without PCI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HF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96BB5" w:rsidRPr="00BB19E1" w:rsidRDefault="00096BB5" w:rsidP="00D8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(10.7</w:t>
            </w:r>
            <w:r w:rsidR="00943531"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(3.1</w:t>
            </w:r>
            <w:r w:rsidR="00943531"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(1.8</w:t>
            </w:r>
            <w:r w:rsidR="00943531"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(7.7</w:t>
            </w:r>
            <w:r w:rsidR="00943531"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(10.7</w:t>
            </w:r>
            <w:r w:rsidR="00943531"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(9.2</w:t>
            </w:r>
            <w:r w:rsidR="00943531"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(12.7</w:t>
            </w:r>
            <w:r w:rsidR="00943531"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(44.1</w:t>
            </w:r>
            <w:r w:rsidR="00943531"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r w:rsidRPr="00BB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F5FF9" w:rsidRPr="00D836BF" w:rsidTr="00CF5FF9">
        <w:trPr>
          <w:trHeight w:val="300"/>
        </w:trPr>
        <w:tc>
          <w:tcPr>
            <w:tcW w:w="1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DA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ICR program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F5FF9" w:rsidRPr="00BB19E1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</w:tr>
      <w:tr w:rsidR="00CF5FF9" w:rsidRPr="00D836BF" w:rsidTr="00CF5FF9">
        <w:trPr>
          <w:trHeight w:val="300"/>
        </w:trPr>
        <w:tc>
          <w:tcPr>
            <w:tcW w:w="1995" w:type="dxa"/>
            <w:tcBorders>
              <w:top w:val="nil"/>
            </w:tcBorders>
            <w:shd w:val="clear" w:color="auto" w:fill="auto"/>
          </w:tcPr>
          <w:p w:rsidR="00CF5FF9" w:rsidRDefault="00CF5FF9" w:rsidP="00DA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noWrap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noWrap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765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783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</w:tcPr>
          <w:p w:rsidR="00CF5FF9" w:rsidRDefault="00CF5FF9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DA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Age, 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(58-73)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(57-73)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(56-76)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(56-76)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(66-80)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7C97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(65-79)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(58-75)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(58-74)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7C97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(53-73)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(52-72)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(57-75)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(57-75)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(62-84)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(58-81)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(64-84)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(62-83)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96BB5" w:rsidRPr="00BB19E1" w:rsidRDefault="00D836BF" w:rsidP="00D83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E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36.5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54.8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D83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Insurance payor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Medicaid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A7C97">
            <w:pPr>
              <w:spacing w:after="0" w:line="240" w:lineRule="auto"/>
              <w:ind w:left="162"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Managed </w:t>
            </w:r>
            <w:r w:rsidR="00943531"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are or Commercial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</w:tr>
      <w:tr w:rsidR="00096BB5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096BB5" w:rsidRPr="00BB19E1" w:rsidRDefault="00096BB5" w:rsidP="00D836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Self-pay/Other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96BB5" w:rsidRPr="00BB19E1" w:rsidRDefault="00096BB5" w:rsidP="007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</w:tr>
      <w:tr w:rsidR="00C44653" w:rsidRPr="00D836BF" w:rsidTr="00CF5FF9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Gagne combined comorbidity score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(1- 4)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(1- 4)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(-1 to 1)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(-1 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(-1 </w:t>
            </w:r>
          </w:p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 2)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(-1 to 2)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(-1 </w:t>
            </w:r>
          </w:p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 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(-1 to 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(0, 5)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(0, 4)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(3, 6)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(3, 6)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Comorbidities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68.6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Tobacco abuse disorder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vAlign w:val="bottom"/>
          </w:tcPr>
          <w:p w:rsidR="00C44653" w:rsidRPr="00BB19E1" w:rsidRDefault="00C44653" w:rsidP="00C44653">
            <w:pPr>
              <w:spacing w:after="0" w:line="240" w:lineRule="auto"/>
              <w:ind w:firstLineChars="216" w:firstLine="3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Former smoker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vAlign w:val="bottom"/>
          </w:tcPr>
          <w:p w:rsidR="00C44653" w:rsidRPr="00BB19E1" w:rsidRDefault="00C44653" w:rsidP="00C44653">
            <w:pPr>
              <w:spacing w:after="0" w:line="240" w:lineRule="auto"/>
              <w:ind w:firstLineChars="216" w:firstLine="3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vAlign w:val="bottom"/>
          </w:tcPr>
          <w:p w:rsidR="00C44653" w:rsidRPr="00BB19E1" w:rsidRDefault="00C44653" w:rsidP="00C44653">
            <w:pPr>
              <w:spacing w:after="0" w:line="240" w:lineRule="auto"/>
              <w:ind w:firstLineChars="216" w:firstLine="3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Nonsmoker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72.8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45.4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Atrial fibrillation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38.6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Heart failure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Chronic pulmonary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Deficiency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nemias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Valvular disease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Obesity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left="162"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Peripheral vascular disease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left="162"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kidney injury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Renal failure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Hypothyroidism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Pulmonary circulation disease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left="162"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Obstructive sleep apnea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Depression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C44653" w:rsidRPr="00D836BF" w:rsidTr="00E51CF1">
        <w:trPr>
          <w:trHeight w:val="300"/>
        </w:trPr>
        <w:tc>
          <w:tcPr>
            <w:tcW w:w="1995" w:type="dxa"/>
            <w:shd w:val="clear" w:color="auto" w:fill="auto"/>
            <w:hideMark/>
          </w:tcPr>
          <w:p w:rsidR="00C44653" w:rsidRPr="00BB19E1" w:rsidRDefault="00C44653" w:rsidP="00C4465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Chronic blood loss anemia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44653" w:rsidRPr="00BB19E1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</w:tbl>
    <w:p w:rsidR="00D45726" w:rsidRDefault="00D83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="00096BB5" w:rsidRPr="00D836BF">
        <w:rPr>
          <w:rFonts w:ascii="Times New Roman" w:hAnsi="Times New Roman" w:cs="Times New Roman"/>
        </w:rPr>
        <w:t xml:space="preserve">CABG, </w:t>
      </w:r>
      <w:r>
        <w:rPr>
          <w:rFonts w:ascii="Times New Roman" w:hAnsi="Times New Roman" w:cs="Times New Roman"/>
        </w:rPr>
        <w:t>c</w:t>
      </w:r>
      <w:r w:rsidR="00096BB5" w:rsidRPr="00D836BF">
        <w:rPr>
          <w:rFonts w:ascii="Times New Roman" w:hAnsi="Times New Roman" w:cs="Times New Roman"/>
        </w:rPr>
        <w:t xml:space="preserve">oronary </w:t>
      </w:r>
      <w:r>
        <w:rPr>
          <w:rFonts w:ascii="Times New Roman" w:hAnsi="Times New Roman" w:cs="Times New Roman"/>
        </w:rPr>
        <w:t>a</w:t>
      </w:r>
      <w:r w:rsidR="00096BB5" w:rsidRPr="00D836BF">
        <w:rPr>
          <w:rFonts w:ascii="Times New Roman" w:hAnsi="Times New Roman" w:cs="Times New Roman"/>
        </w:rPr>
        <w:t xml:space="preserve">rtery </w:t>
      </w:r>
      <w:r>
        <w:rPr>
          <w:rFonts w:ascii="Times New Roman" w:hAnsi="Times New Roman" w:cs="Times New Roman"/>
        </w:rPr>
        <w:t>b</w:t>
      </w:r>
      <w:r w:rsidR="00096BB5" w:rsidRPr="00D836BF">
        <w:rPr>
          <w:rFonts w:ascii="Times New Roman" w:hAnsi="Times New Roman" w:cs="Times New Roman"/>
        </w:rPr>
        <w:t xml:space="preserve">ypass </w:t>
      </w:r>
      <w:r>
        <w:rPr>
          <w:rFonts w:ascii="Times New Roman" w:hAnsi="Times New Roman" w:cs="Times New Roman"/>
        </w:rPr>
        <w:t>g</w:t>
      </w:r>
      <w:r w:rsidR="00096BB5" w:rsidRPr="00D836BF">
        <w:rPr>
          <w:rFonts w:ascii="Times New Roman" w:hAnsi="Times New Roman" w:cs="Times New Roman"/>
        </w:rPr>
        <w:t xml:space="preserve">raft surgery; </w:t>
      </w:r>
      <w:r w:rsidRPr="00D836BF">
        <w:rPr>
          <w:rFonts w:ascii="Times New Roman" w:hAnsi="Times New Roman" w:cs="Times New Roman"/>
        </w:rPr>
        <w:t xml:space="preserve">HF, </w:t>
      </w:r>
      <w:r>
        <w:rPr>
          <w:rFonts w:ascii="Times New Roman" w:hAnsi="Times New Roman" w:cs="Times New Roman"/>
        </w:rPr>
        <w:t>h</w:t>
      </w:r>
      <w:r w:rsidRPr="00D836BF">
        <w:rPr>
          <w:rFonts w:ascii="Times New Roman" w:hAnsi="Times New Roman" w:cs="Times New Roman"/>
        </w:rPr>
        <w:t xml:space="preserve">eart </w:t>
      </w:r>
      <w:r>
        <w:rPr>
          <w:rFonts w:ascii="Times New Roman" w:hAnsi="Times New Roman" w:cs="Times New Roman"/>
        </w:rPr>
        <w:t>f</w:t>
      </w:r>
      <w:r w:rsidRPr="00D836BF">
        <w:rPr>
          <w:rFonts w:ascii="Times New Roman" w:hAnsi="Times New Roman" w:cs="Times New Roman"/>
        </w:rPr>
        <w:t>ailure</w:t>
      </w:r>
      <w:r>
        <w:rPr>
          <w:rFonts w:ascii="Times New Roman" w:hAnsi="Times New Roman" w:cs="Times New Roman"/>
        </w:rPr>
        <w:t>;</w:t>
      </w:r>
      <w:r w:rsidRPr="00D836BF">
        <w:rPr>
          <w:rFonts w:ascii="Times New Roman" w:hAnsi="Times New Roman" w:cs="Times New Roman"/>
        </w:rPr>
        <w:t xml:space="preserve"> </w:t>
      </w:r>
      <w:r w:rsidR="00096BB5" w:rsidRPr="00D836BF">
        <w:rPr>
          <w:rFonts w:ascii="Times New Roman" w:hAnsi="Times New Roman" w:cs="Times New Roman"/>
        </w:rPr>
        <w:t xml:space="preserve">HVS, </w:t>
      </w:r>
      <w:r>
        <w:rPr>
          <w:rFonts w:ascii="Times New Roman" w:hAnsi="Times New Roman" w:cs="Times New Roman"/>
        </w:rPr>
        <w:t>h</w:t>
      </w:r>
      <w:r w:rsidR="00096BB5" w:rsidRPr="00D836BF">
        <w:rPr>
          <w:rFonts w:ascii="Times New Roman" w:hAnsi="Times New Roman" w:cs="Times New Roman"/>
        </w:rPr>
        <w:t xml:space="preserve">eart </w:t>
      </w:r>
      <w:r>
        <w:rPr>
          <w:rFonts w:ascii="Times New Roman" w:hAnsi="Times New Roman" w:cs="Times New Roman"/>
        </w:rPr>
        <w:t>v</w:t>
      </w:r>
      <w:r w:rsidR="00096BB5" w:rsidRPr="00D836BF">
        <w:rPr>
          <w:rFonts w:ascii="Times New Roman" w:hAnsi="Times New Roman" w:cs="Times New Roman"/>
        </w:rPr>
        <w:t xml:space="preserve">alve </w:t>
      </w:r>
      <w:r>
        <w:rPr>
          <w:rFonts w:ascii="Times New Roman" w:hAnsi="Times New Roman" w:cs="Times New Roman"/>
        </w:rPr>
        <w:t>s</w:t>
      </w:r>
      <w:r w:rsidR="00096BB5" w:rsidRPr="00D836BF">
        <w:rPr>
          <w:rFonts w:ascii="Times New Roman" w:hAnsi="Times New Roman" w:cs="Times New Roman"/>
        </w:rPr>
        <w:t xml:space="preserve">urgery; MI, </w:t>
      </w:r>
      <w:r>
        <w:rPr>
          <w:rFonts w:ascii="Times New Roman" w:hAnsi="Times New Roman" w:cs="Times New Roman"/>
        </w:rPr>
        <w:t>m</w:t>
      </w:r>
      <w:r w:rsidR="00096BB5" w:rsidRPr="00D836BF">
        <w:rPr>
          <w:rFonts w:ascii="Times New Roman" w:hAnsi="Times New Roman" w:cs="Times New Roman"/>
        </w:rPr>
        <w:t xml:space="preserve">yocardial </w:t>
      </w:r>
      <w:r>
        <w:rPr>
          <w:rFonts w:ascii="Times New Roman" w:hAnsi="Times New Roman" w:cs="Times New Roman"/>
        </w:rPr>
        <w:t>i</w:t>
      </w:r>
      <w:r w:rsidR="00096BB5" w:rsidRPr="00D836BF">
        <w:rPr>
          <w:rFonts w:ascii="Times New Roman" w:hAnsi="Times New Roman" w:cs="Times New Roman"/>
        </w:rPr>
        <w:t xml:space="preserve">nfarction; PCI, </w:t>
      </w:r>
      <w:r>
        <w:rPr>
          <w:rFonts w:ascii="Times New Roman" w:hAnsi="Times New Roman" w:cs="Times New Roman"/>
        </w:rPr>
        <w:t>p</w:t>
      </w:r>
      <w:r w:rsidR="00096BB5" w:rsidRPr="00D836BF">
        <w:rPr>
          <w:rFonts w:ascii="Times New Roman" w:hAnsi="Times New Roman" w:cs="Times New Roman"/>
        </w:rPr>
        <w:t xml:space="preserve">ercutaneous </w:t>
      </w:r>
      <w:r>
        <w:rPr>
          <w:rFonts w:ascii="Times New Roman" w:hAnsi="Times New Roman" w:cs="Times New Roman"/>
        </w:rPr>
        <w:t>c</w:t>
      </w:r>
      <w:r w:rsidR="00096BB5" w:rsidRPr="00D836BF">
        <w:rPr>
          <w:rFonts w:ascii="Times New Roman" w:hAnsi="Times New Roman" w:cs="Times New Roman"/>
        </w:rPr>
        <w:t xml:space="preserve">oronary </w:t>
      </w:r>
      <w:r>
        <w:rPr>
          <w:rFonts w:ascii="Times New Roman" w:hAnsi="Times New Roman" w:cs="Times New Roman"/>
        </w:rPr>
        <w:t>i</w:t>
      </w:r>
      <w:r w:rsidR="00096BB5" w:rsidRPr="00D836BF">
        <w:rPr>
          <w:rFonts w:ascii="Times New Roman" w:hAnsi="Times New Roman" w:cs="Times New Roman"/>
        </w:rPr>
        <w:t>ntervention</w:t>
      </w:r>
      <w:r>
        <w:rPr>
          <w:rFonts w:ascii="Times New Roman" w:hAnsi="Times New Roman" w:cs="Times New Roman"/>
        </w:rPr>
        <w:t>.</w:t>
      </w:r>
    </w:p>
    <w:p w:rsidR="00D836BF" w:rsidRPr="00D836BF" w:rsidRDefault="00D836B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 reported as percent of total sample or median (Q1-Q3).</w:t>
      </w:r>
    </w:p>
    <w:sectPr w:rsidR="00D836BF" w:rsidRPr="00D836BF" w:rsidSect="00096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413"/>
    <w:multiLevelType w:val="hybridMultilevel"/>
    <w:tmpl w:val="CF96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7B1"/>
    <w:multiLevelType w:val="hybridMultilevel"/>
    <w:tmpl w:val="137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DBF"/>
    <w:multiLevelType w:val="hybridMultilevel"/>
    <w:tmpl w:val="F6524030"/>
    <w:lvl w:ilvl="0" w:tplc="09601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72F5"/>
    <w:multiLevelType w:val="hybridMultilevel"/>
    <w:tmpl w:val="F502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01E0"/>
    <w:multiLevelType w:val="hybridMultilevel"/>
    <w:tmpl w:val="456A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1DA7"/>
    <w:multiLevelType w:val="hybridMultilevel"/>
    <w:tmpl w:val="8E50F764"/>
    <w:lvl w:ilvl="0" w:tplc="832CC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4C8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0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C7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A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D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A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0E5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C2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1DAB"/>
    <w:multiLevelType w:val="hybridMultilevel"/>
    <w:tmpl w:val="1FB83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241E"/>
    <w:multiLevelType w:val="hybridMultilevel"/>
    <w:tmpl w:val="DCBCC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D6297"/>
    <w:multiLevelType w:val="hybridMultilevel"/>
    <w:tmpl w:val="2210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1754F"/>
    <w:multiLevelType w:val="hybridMultilevel"/>
    <w:tmpl w:val="6CB4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FA5"/>
    <w:multiLevelType w:val="hybridMultilevel"/>
    <w:tmpl w:val="BCC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0BA4"/>
    <w:multiLevelType w:val="hybridMultilevel"/>
    <w:tmpl w:val="E58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1EA"/>
    <w:multiLevelType w:val="hybridMultilevel"/>
    <w:tmpl w:val="57FE2B48"/>
    <w:lvl w:ilvl="0" w:tplc="B9D25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01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079E">
      <w:start w:val="576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87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C6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83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EA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8B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E7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26B0D"/>
    <w:multiLevelType w:val="hybridMultilevel"/>
    <w:tmpl w:val="41F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43F4E"/>
    <w:multiLevelType w:val="hybridMultilevel"/>
    <w:tmpl w:val="929C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4E10"/>
    <w:multiLevelType w:val="hybridMultilevel"/>
    <w:tmpl w:val="5C04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84D66"/>
    <w:multiLevelType w:val="hybridMultilevel"/>
    <w:tmpl w:val="6F58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BB5"/>
    <w:rsid w:val="00096BB5"/>
    <w:rsid w:val="000E656C"/>
    <w:rsid w:val="00276149"/>
    <w:rsid w:val="00313911"/>
    <w:rsid w:val="005662D8"/>
    <w:rsid w:val="005E3277"/>
    <w:rsid w:val="006129F0"/>
    <w:rsid w:val="0069678E"/>
    <w:rsid w:val="007B3AAC"/>
    <w:rsid w:val="00807A32"/>
    <w:rsid w:val="00943531"/>
    <w:rsid w:val="00B36D9D"/>
    <w:rsid w:val="00BB09E5"/>
    <w:rsid w:val="00BB19E1"/>
    <w:rsid w:val="00C44653"/>
    <w:rsid w:val="00CF012C"/>
    <w:rsid w:val="00CF5FF9"/>
    <w:rsid w:val="00D45726"/>
    <w:rsid w:val="00D836BF"/>
    <w:rsid w:val="00DA7C97"/>
    <w:rsid w:val="00E51CF1"/>
    <w:rsid w:val="00ED2B18"/>
    <w:rsid w:val="00F035E7"/>
    <w:rsid w:val="00F64D52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D464"/>
  <w15:docId w15:val="{7210E815-0C24-4F37-A63A-5EAE6305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BB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BB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BB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BB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6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96BB5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6BB5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096BB5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96BB5"/>
    <w:rPr>
      <w:rFonts w:cs="Times New Roman"/>
      <w:noProof/>
    </w:rPr>
  </w:style>
  <w:style w:type="character" w:styleId="Hyperlink">
    <w:name w:val="Hyperlink"/>
    <w:basedOn w:val="DefaultParagraphFont"/>
    <w:uiPriority w:val="99"/>
    <w:unhideWhenUsed/>
    <w:rsid w:val="00096BB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BB5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9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B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9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B5"/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096BB5"/>
    <w:rPr>
      <w:b/>
      <w:bCs/>
    </w:rPr>
  </w:style>
  <w:style w:type="character" w:customStyle="1" w:styleId="apple-converted-space">
    <w:name w:val="apple-converted-space"/>
    <w:basedOn w:val="DefaultParagraphFont"/>
    <w:rsid w:val="0009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Hamm, Larry</cp:lastModifiedBy>
  <cp:revision>11</cp:revision>
  <dcterms:created xsi:type="dcterms:W3CDTF">2018-03-10T17:19:00Z</dcterms:created>
  <dcterms:modified xsi:type="dcterms:W3CDTF">2018-06-19T15:27:00Z</dcterms:modified>
</cp:coreProperties>
</file>