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F20F" w14:textId="77777777" w:rsidR="00CA6291" w:rsidRPr="00CA6291" w:rsidRDefault="00F23DDB" w:rsidP="00673D31">
      <w:pPr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Supplementary Table 1</w:t>
      </w:r>
      <w:r w:rsidR="00CA6291" w:rsidRPr="00CA6291">
        <w:rPr>
          <w:b/>
          <w:szCs w:val="24"/>
        </w:rPr>
        <w:t xml:space="preserve">. </w:t>
      </w:r>
    </w:p>
    <w:p w14:paraId="5D9BD2F5" w14:textId="77777777" w:rsidR="00CA6291" w:rsidRDefault="00CA6291" w:rsidP="00673D31">
      <w:pPr>
        <w:spacing w:line="240" w:lineRule="auto"/>
        <w:jc w:val="left"/>
        <w:rPr>
          <w:szCs w:val="24"/>
        </w:rPr>
      </w:pPr>
      <w:r w:rsidRPr="005C5C27">
        <w:rPr>
          <w:szCs w:val="24"/>
        </w:rPr>
        <w:t>EQ-5D results before and after ECT treatment in male patients (n = 424)</w:t>
      </w:r>
    </w:p>
    <w:p w14:paraId="3DF8F2F9" w14:textId="77777777" w:rsidR="00D302EF" w:rsidRPr="005C5C27" w:rsidRDefault="00D302EF" w:rsidP="00673D31">
      <w:pPr>
        <w:spacing w:line="240" w:lineRule="auto"/>
        <w:jc w:val="left"/>
        <w:rPr>
          <w:szCs w:val="24"/>
        </w:rPr>
      </w:pPr>
    </w:p>
    <w:tbl>
      <w:tblPr>
        <w:tblStyle w:val="Listtabell6frgstark"/>
        <w:tblW w:w="5000" w:type="pct"/>
        <w:tblLook w:val="04A0" w:firstRow="1" w:lastRow="0" w:firstColumn="1" w:lastColumn="0" w:noHBand="0" w:noVBand="1"/>
      </w:tblPr>
      <w:tblGrid>
        <w:gridCol w:w="2282"/>
        <w:gridCol w:w="841"/>
        <w:gridCol w:w="841"/>
        <w:gridCol w:w="841"/>
        <w:gridCol w:w="841"/>
        <w:gridCol w:w="84"/>
        <w:gridCol w:w="819"/>
        <w:gridCol w:w="841"/>
        <w:gridCol w:w="841"/>
        <w:gridCol w:w="841"/>
      </w:tblGrid>
      <w:tr w:rsidR="00CA6291" w:rsidRPr="0046178B" w14:paraId="2E76B4F5" w14:textId="77777777" w:rsidTr="00461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128E03F7" w14:textId="77777777" w:rsidR="00CA6291" w:rsidRPr="0046178B" w:rsidRDefault="00CA6291" w:rsidP="00673D31">
            <w:pPr>
              <w:spacing w:line="240" w:lineRule="auto"/>
              <w:jc w:val="left"/>
              <w:rPr>
                <w:rFonts w:eastAsia="Times New Roman"/>
                <w:i/>
                <w:sz w:val="18"/>
                <w:szCs w:val="20"/>
                <w:lang w:eastAsia="sv-SE"/>
              </w:rPr>
            </w:pPr>
          </w:p>
        </w:tc>
        <w:tc>
          <w:tcPr>
            <w:tcW w:w="2034" w:type="pct"/>
            <w:gridSpan w:val="5"/>
            <w:shd w:val="clear" w:color="auto" w:fill="auto"/>
            <w:noWrap/>
            <w:hideMark/>
          </w:tcPr>
          <w:p w14:paraId="6D3AD579" w14:textId="77777777" w:rsidR="00CA6291" w:rsidRPr="0046178B" w:rsidRDefault="000E3397" w:rsidP="00673D3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Before treatment</w:t>
            </w:r>
          </w:p>
        </w:tc>
        <w:tc>
          <w:tcPr>
            <w:tcW w:w="2007" w:type="pct"/>
            <w:gridSpan w:val="4"/>
            <w:shd w:val="clear" w:color="auto" w:fill="auto"/>
            <w:noWrap/>
            <w:hideMark/>
          </w:tcPr>
          <w:p w14:paraId="051C6C63" w14:textId="77777777" w:rsidR="00CA6291" w:rsidRPr="0046178B" w:rsidRDefault="000E3397" w:rsidP="00673D3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After treatment</w:t>
            </w:r>
          </w:p>
        </w:tc>
      </w:tr>
      <w:tr w:rsidR="000E3397" w:rsidRPr="0046178B" w14:paraId="78E9B114" w14:textId="77777777" w:rsidTr="004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1B08EE2D" w14:textId="77777777" w:rsidR="00CA6291" w:rsidRPr="0046178B" w:rsidRDefault="00CA6291" w:rsidP="00673D31">
            <w:pPr>
              <w:spacing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40A5FFA7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 xml:space="preserve">Age </w:t>
            </w:r>
          </w:p>
          <w:p w14:paraId="3B4D723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>15–39 years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522E1C6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 xml:space="preserve">Age </w:t>
            </w:r>
          </w:p>
          <w:p w14:paraId="463C3B3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>40–60 years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FB7FE4E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 xml:space="preserve">Age </w:t>
            </w:r>
          </w:p>
          <w:p w14:paraId="20A3A398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>61–80 years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0C7CCF8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 xml:space="preserve">Age </w:t>
            </w:r>
          </w:p>
          <w:p w14:paraId="4C0F1C4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>81–99 years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7ABC0BD4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 xml:space="preserve">Age </w:t>
            </w:r>
          </w:p>
          <w:p w14:paraId="1B1ECDE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>15–39 years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7CD3956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 xml:space="preserve">Age </w:t>
            </w:r>
          </w:p>
          <w:p w14:paraId="671D50BC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>40–60 years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AAF3AD9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 xml:space="preserve">Age </w:t>
            </w:r>
          </w:p>
          <w:p w14:paraId="5F718F04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>61–80 years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28873C8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 xml:space="preserve">Age </w:t>
            </w:r>
          </w:p>
          <w:p w14:paraId="67CE85A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Cs/>
                <w:color w:val="000000"/>
                <w:sz w:val="18"/>
                <w:szCs w:val="20"/>
                <w:lang w:eastAsia="sv-SE"/>
              </w:rPr>
              <w:t>81–99 years</w:t>
            </w:r>
          </w:p>
        </w:tc>
      </w:tr>
      <w:tr w:rsidR="00CA6291" w:rsidRPr="0046178B" w14:paraId="6AF1ADC7" w14:textId="77777777" w:rsidTr="004617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383B3790" w14:textId="77777777" w:rsidR="00CA6291" w:rsidRPr="0046178B" w:rsidRDefault="00CA6291" w:rsidP="00673D31">
            <w:pPr>
              <w:spacing w:line="240" w:lineRule="auto"/>
              <w:jc w:val="left"/>
              <w:rPr>
                <w:rFonts w:eastAsia="Times New Roman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Mobility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2CF6D59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7AA2C798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51D0115F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36374CCB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0289D513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7CBFFEC2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6C9D55E8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6AF598BE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</w:tr>
      <w:tr w:rsidR="000E3397" w:rsidRPr="0046178B" w14:paraId="066DBD9F" w14:textId="77777777" w:rsidTr="004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54A495C4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No problem walking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9125E6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 xml:space="preserve">92 (83.6) 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0BBE22A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128 (83.1)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2E05C2C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85 (63.2)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43CC194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10 (40.0)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79DB0A14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99 (90.0)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31E8DC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143 (92.9)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6314C48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111 (82.2)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C4822D9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14 (56.0)</w:t>
            </w:r>
          </w:p>
        </w:tc>
      </w:tr>
      <w:tr w:rsidR="00CA6291" w:rsidRPr="0046178B" w14:paraId="51789FF8" w14:textId="77777777" w:rsidTr="004617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3B10279F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Some problems walking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5CCD4B4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 xml:space="preserve">17 (15.5) 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E08E457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23 (14.9)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62CCDA0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48 (35.6)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3FD93BCE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14 (56.0)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0BD82F05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11 (10.0)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F909CD8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11 (7.1)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9DDF5FD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24 (17.8)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332DDEE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11 (44.0)</w:t>
            </w:r>
          </w:p>
        </w:tc>
      </w:tr>
      <w:tr w:rsidR="000E3397" w:rsidRPr="0046178B" w14:paraId="792221D6" w14:textId="77777777" w:rsidTr="004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1B9DC2E4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Confined to bed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E4A6E7C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 (0.9)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87D53BA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3 (1.9)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B01E7C0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2 (1.5)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324A124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 (4.0)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5F46CD99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0 (0.0)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3A4A5999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0 (0.0)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15C1574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0 (0.0)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4AFD8EF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0 (0.0)</w:t>
            </w:r>
          </w:p>
        </w:tc>
      </w:tr>
      <w:tr w:rsidR="00CA6291" w:rsidRPr="0046178B" w14:paraId="680B1F4F" w14:textId="77777777" w:rsidTr="004617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2D7906DB" w14:textId="77777777" w:rsidR="00CA6291" w:rsidRPr="0046178B" w:rsidRDefault="00CA6291" w:rsidP="00673D31">
            <w:pPr>
              <w:spacing w:line="240" w:lineRule="auto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Self-care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708B9A1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44C62690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00C22A53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33DE549F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73612084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70295B9A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7DAC1DE6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4F04039B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</w:tr>
      <w:tr w:rsidR="000E3397" w:rsidRPr="0046178B" w14:paraId="33484762" w14:textId="77777777" w:rsidTr="004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0DBCF6EA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No problem with self-care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55920FD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 xml:space="preserve">92 (83.6) 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753434E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133 (86.4)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049E66D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100 (74.1)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E1983F8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7 (28.0)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23E8868E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101 (91.8)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A7EC610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147 (95.5)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C810A6F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121 (89.6)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D7A2E1F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18 (72.0)</w:t>
            </w:r>
          </w:p>
        </w:tc>
      </w:tr>
      <w:tr w:rsidR="00CA6291" w:rsidRPr="0046178B" w14:paraId="2D4CD463" w14:textId="77777777" w:rsidTr="004617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76E7588F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Some problems with self-care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43D5D9D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 xml:space="preserve">17 (15.5) 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13D06A8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20 (13.0)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D3544D4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32 (23.7)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F9E6522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15 (60.0)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7A9ACDBF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9 (8.2)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FD41718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7 (4.5)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686AD31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14 (10.4)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7AEF07E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7 (28.0)</w:t>
            </w:r>
          </w:p>
        </w:tc>
      </w:tr>
      <w:tr w:rsidR="000E3397" w:rsidRPr="0046178B" w14:paraId="2F1644DA" w14:textId="77777777" w:rsidTr="004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777C9FCC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Unable to wash or dress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30B3A0B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 (0.9)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0BE5EE2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 (0.6)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24AE85D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3 (2.2)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EC0DD41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3 (12.0)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17F4B33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0 (0.0)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18B78EE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0 (0.0)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EAB0E49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0 (0.0)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34FFFD5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0 (0.0)</w:t>
            </w:r>
          </w:p>
        </w:tc>
      </w:tr>
      <w:tr w:rsidR="00CA6291" w:rsidRPr="0046178B" w14:paraId="55A9D269" w14:textId="77777777" w:rsidTr="004617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045C3B10" w14:textId="77777777" w:rsidR="00CA6291" w:rsidRPr="0046178B" w:rsidRDefault="00CA6291" w:rsidP="00673D31">
            <w:pPr>
              <w:spacing w:line="240" w:lineRule="auto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Usual activities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1529373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37EF9D49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7E71D2AE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6FAC6341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4368B32B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22AE4A85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136D9840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6E76911C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</w:tr>
      <w:tr w:rsidR="000E3397" w:rsidRPr="0046178B" w14:paraId="704872C2" w14:textId="77777777" w:rsidTr="004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6EF9EE11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No problem with usual activities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52EFFE9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19 (17.3)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71C395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33 (21.4)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0D0216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45 (33.3)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B9D8CBD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5 (20.0)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062CE3DD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53 (48.2)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32E476B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95 (61.7)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17674D7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100 (74.1)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86D32F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16 (64.0)</w:t>
            </w:r>
          </w:p>
        </w:tc>
      </w:tr>
      <w:tr w:rsidR="00CA6291" w:rsidRPr="0046178B" w14:paraId="5B5D471A" w14:textId="77777777" w:rsidTr="004617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26677E8E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Some problems with usual activities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B6ECDA6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46 (41.8)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4D43EC3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69 (44.8)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D787038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52 (38.5)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075E2B9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10 (40.0)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45878688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41 (37.3)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B40F981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43 (27.9)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6B0B6F6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30 (22.2)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467C0D3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9 (36.0)</w:t>
            </w:r>
          </w:p>
        </w:tc>
      </w:tr>
      <w:tr w:rsidR="000E3397" w:rsidRPr="0046178B" w14:paraId="1823CA92" w14:textId="77777777" w:rsidTr="004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247D923B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Unable to perform usual activities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05F967D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45 (40.9)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E1CDD99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52 (33.8)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46E2C85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38 (28.1)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1AECECB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10 (40.0)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5A4031D6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 xml:space="preserve">16 (14.5) 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BC4D4C0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16 (10.4)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922CD2C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5 (3.7)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72601E7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0 (0.0)</w:t>
            </w:r>
          </w:p>
        </w:tc>
      </w:tr>
      <w:tr w:rsidR="00CA6291" w:rsidRPr="0046178B" w14:paraId="70F1832C" w14:textId="77777777" w:rsidTr="004617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301EF9BD" w14:textId="77777777" w:rsidR="00CA6291" w:rsidRPr="0046178B" w:rsidRDefault="00CA6291" w:rsidP="00673D31">
            <w:pPr>
              <w:spacing w:line="240" w:lineRule="auto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Pain and discomfort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F5F9211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007357D1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63FCA4E5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6E4ED954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61F465A6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77EC6E23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444A36F1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6E2A89B3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</w:tr>
      <w:tr w:rsidR="000E3397" w:rsidRPr="0046178B" w14:paraId="370A350F" w14:textId="77777777" w:rsidTr="004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7C422598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No pain or discomfort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0A926BE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63 (57.3)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43FF781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67 (43.5)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506D758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49 (36.3)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2802FBF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10 (40.0)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1AB497FE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75 (68.2)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D37AA71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101 (65.6)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B92693E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79 (58.5)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3ADC7891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12 (48.0)</w:t>
            </w:r>
          </w:p>
        </w:tc>
      </w:tr>
      <w:tr w:rsidR="00CA6291" w:rsidRPr="0046178B" w14:paraId="4D77FC23" w14:textId="77777777" w:rsidTr="004617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1DA246E2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Moderate pain or discomfort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5861C0C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33 (30.0)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34EEF14B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65 (42.2)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DABAAAE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66 (48.9)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DBFA648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8 (32.0)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4C5B0686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28 (25.5)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B1631DF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50 (32.5)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D842720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53 (39.3)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1DE0523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10 (40.0)</w:t>
            </w:r>
          </w:p>
        </w:tc>
      </w:tr>
      <w:tr w:rsidR="000E3397" w:rsidRPr="0046178B" w14:paraId="1D94F97A" w14:textId="77777777" w:rsidTr="004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0F109E30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Extreme pain or discomfort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B915841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14 (12.7)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1F36DA8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22 (14.3)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2C2C12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20 (14.8)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4784644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7 (28.0)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652C5D6B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7 (6.4)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208ACFB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3 (1.9)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1E11497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3 (2.2)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2DFC4FD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3 (12.0)</w:t>
            </w:r>
          </w:p>
        </w:tc>
      </w:tr>
      <w:tr w:rsidR="00CA6291" w:rsidRPr="0046178B" w14:paraId="458527BA" w14:textId="77777777" w:rsidTr="004617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77336F72" w14:textId="77777777" w:rsidR="00CA6291" w:rsidRPr="0046178B" w:rsidRDefault="00CA6291" w:rsidP="00673D31">
            <w:pPr>
              <w:spacing w:line="240" w:lineRule="auto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Anxiety and depression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B47561D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4ABF4703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27142BF0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4BE6549A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5E487D8C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1E054964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4BDD3986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14:paraId="00F4AC5D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0"/>
                <w:lang w:eastAsia="sv-SE"/>
              </w:rPr>
            </w:pPr>
          </w:p>
        </w:tc>
      </w:tr>
      <w:tr w:rsidR="000E3397" w:rsidRPr="0046178B" w14:paraId="6183935B" w14:textId="77777777" w:rsidTr="004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2051F067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Not anxious/depressed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2805898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0 (0.0)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0D3630A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2 (1.3)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88B235F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4 (3.0)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CD8A87D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0 (0.0)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0EC48700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28 (25.5)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47BB855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51 (33.1)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395B6A99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62 (45.9)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31541A2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10 (40.0)</w:t>
            </w:r>
          </w:p>
        </w:tc>
      </w:tr>
      <w:tr w:rsidR="00CA6291" w:rsidRPr="0046178B" w14:paraId="386B6D26" w14:textId="77777777" w:rsidTr="004617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0FB8EA0C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Moderately anxious/depressed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3F78CA0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28 (25.5)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ADAADCB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40 (26.0)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024A0C28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48 (35.6)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DC111FA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10 (40.0)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22DB8D8C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58 (52.7)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5BD209A7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85 (55.2)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23C924AF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65 (48.1)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6911F51" w14:textId="77777777" w:rsidR="00CA6291" w:rsidRPr="0046178B" w:rsidRDefault="00CA6291" w:rsidP="00673D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14 (56.0)</w:t>
            </w:r>
          </w:p>
        </w:tc>
      </w:tr>
      <w:tr w:rsidR="000E3397" w:rsidRPr="0046178B" w14:paraId="02247840" w14:textId="77777777" w:rsidTr="0046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shd w:val="clear" w:color="auto" w:fill="auto"/>
            <w:noWrap/>
            <w:hideMark/>
          </w:tcPr>
          <w:p w14:paraId="0C471510" w14:textId="77777777" w:rsidR="00CA6291" w:rsidRPr="0046178B" w:rsidRDefault="00CA6291" w:rsidP="00673D31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b w:val="0"/>
                <w:color w:val="000000"/>
                <w:sz w:val="18"/>
                <w:szCs w:val="20"/>
                <w:lang w:eastAsia="sv-SE"/>
              </w:rPr>
              <w:t>Extremely anxious/depressed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DFFBA84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82 (74.5)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76A31A2A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112 (72.7)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6A2FB0A5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83 (61.5)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42989FA7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15 (60.0)</w:t>
            </w:r>
          </w:p>
        </w:tc>
        <w:tc>
          <w:tcPr>
            <w:tcW w:w="505" w:type="pct"/>
            <w:gridSpan w:val="2"/>
            <w:shd w:val="clear" w:color="auto" w:fill="auto"/>
            <w:noWrap/>
            <w:hideMark/>
          </w:tcPr>
          <w:p w14:paraId="7431B137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24 (21.8)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31688C3C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18 (11.7)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2D89A03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8 (5.9)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14:paraId="1A99321E" w14:textId="77777777" w:rsidR="00CA6291" w:rsidRPr="0046178B" w:rsidRDefault="00CA6291" w:rsidP="00673D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20"/>
                <w:lang w:eastAsia="sv-SE"/>
              </w:rPr>
            </w:pPr>
            <w:r w:rsidRPr="0046178B">
              <w:rPr>
                <w:rFonts w:eastAsia="Times New Roman"/>
                <w:color w:val="000000"/>
                <w:sz w:val="18"/>
                <w:szCs w:val="20"/>
                <w:lang w:eastAsia="sv-SE"/>
              </w:rPr>
              <w:t>1 (4.0)</w:t>
            </w:r>
          </w:p>
        </w:tc>
      </w:tr>
    </w:tbl>
    <w:p w14:paraId="4C25F070" w14:textId="77777777" w:rsidR="00CA6291" w:rsidRPr="000E3397" w:rsidRDefault="00CA6291" w:rsidP="00673D31">
      <w:pPr>
        <w:spacing w:line="240" w:lineRule="auto"/>
        <w:rPr>
          <w:sz w:val="20"/>
          <w:szCs w:val="20"/>
        </w:rPr>
      </w:pPr>
    </w:p>
    <w:p w14:paraId="3712ABE8" w14:textId="1DF5A87D" w:rsidR="00981499" w:rsidRPr="00CA6291" w:rsidRDefault="00CA6291" w:rsidP="00673D31">
      <w:pPr>
        <w:spacing w:line="240" w:lineRule="auto"/>
      </w:pPr>
      <w:bookmarkStart w:id="0" w:name="_Hlk18661597"/>
      <w:bookmarkStart w:id="1" w:name="_GoBack"/>
      <w:r w:rsidRPr="0046178B">
        <w:rPr>
          <w:sz w:val="18"/>
          <w:szCs w:val="20"/>
        </w:rPr>
        <w:t xml:space="preserve">All values are n (%). </w:t>
      </w:r>
      <w:r w:rsidR="00C6446B" w:rsidRPr="00C6446B">
        <w:rPr>
          <w:sz w:val="18"/>
          <w:szCs w:val="20"/>
        </w:rPr>
        <w:t xml:space="preserve">ECT, electroconvulsive therapy; EQ-5D, </w:t>
      </w:r>
      <w:proofErr w:type="spellStart"/>
      <w:r w:rsidR="00C6446B" w:rsidRPr="00C6446B">
        <w:rPr>
          <w:sz w:val="18"/>
          <w:szCs w:val="20"/>
        </w:rPr>
        <w:t>EuroQol</w:t>
      </w:r>
      <w:proofErr w:type="spellEnd"/>
      <w:r w:rsidR="00C6446B" w:rsidRPr="00C6446B">
        <w:rPr>
          <w:sz w:val="18"/>
          <w:szCs w:val="20"/>
        </w:rPr>
        <w:t xml:space="preserve"> five-dimensional questionnaire</w:t>
      </w:r>
      <w:r w:rsidR="00C6446B">
        <w:rPr>
          <w:sz w:val="18"/>
          <w:szCs w:val="20"/>
        </w:rPr>
        <w:t>.</w:t>
      </w:r>
      <w:bookmarkEnd w:id="0"/>
      <w:bookmarkEnd w:id="1"/>
    </w:p>
    <w:sectPr w:rsidR="00981499" w:rsidRPr="00CA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3E"/>
    <w:rsid w:val="000E3397"/>
    <w:rsid w:val="00323663"/>
    <w:rsid w:val="0046178B"/>
    <w:rsid w:val="004E5AE6"/>
    <w:rsid w:val="00673D31"/>
    <w:rsid w:val="006B27B4"/>
    <w:rsid w:val="0090137A"/>
    <w:rsid w:val="00981499"/>
    <w:rsid w:val="00A2043E"/>
    <w:rsid w:val="00C6446B"/>
    <w:rsid w:val="00CA6291"/>
    <w:rsid w:val="00D022ED"/>
    <w:rsid w:val="00D302EF"/>
    <w:rsid w:val="00F2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2F83"/>
  <w15:chartTrackingRefBased/>
  <w15:docId w15:val="{25F60DCD-577D-4F5E-BCD6-BEF3553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7B4"/>
    <w:pPr>
      <w:spacing w:after="0" w:line="360" w:lineRule="auto"/>
      <w:jc w:val="both"/>
    </w:pPr>
    <w:rPr>
      <w:rFonts w:ascii="Times New Roman" w:eastAsiaTheme="majorEastAsia" w:hAnsi="Times New Roman" w:cs="Times New Roman"/>
      <w:iCs/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2dekorfrg1">
    <w:name w:val="Grid Table 2 Accent 1"/>
    <w:basedOn w:val="Normaltabell"/>
    <w:uiPriority w:val="47"/>
    <w:rsid w:val="006B27B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formateradtabell4">
    <w:name w:val="Plain Table 4"/>
    <w:basedOn w:val="Normaltabell"/>
    <w:uiPriority w:val="44"/>
    <w:rsid w:val="006B27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27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59"/>
    <w:rsid w:val="00CA629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A629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6291"/>
    <w:pPr>
      <w:jc w:val="left"/>
    </w:pPr>
    <w:rPr>
      <w:rFonts w:eastAsiaTheme="minorHAnsi"/>
      <w:iCs w:val="0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6291"/>
    <w:rPr>
      <w:rFonts w:ascii="Times New Roman" w:hAnsi="Times New Roman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2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291"/>
    <w:rPr>
      <w:rFonts w:ascii="Segoe UI" w:eastAsiaTheme="majorEastAsia" w:hAnsi="Segoe UI" w:cs="Segoe UI"/>
      <w:iCs/>
      <w:sz w:val="18"/>
      <w:szCs w:val="18"/>
      <w:lang w:val="en-US"/>
    </w:rPr>
  </w:style>
  <w:style w:type="table" w:styleId="Listtabell7frgstark">
    <w:name w:val="List Table 7 Colorful"/>
    <w:basedOn w:val="Normaltabell"/>
    <w:uiPriority w:val="52"/>
    <w:rsid w:val="00D302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617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1732</Characters>
  <Application>Microsoft Office Word</Application>
  <DocSecurity>0</DocSecurity>
  <Lines>14</Lines>
  <Paragraphs>4</Paragraphs>
  <ScaleCrop>false</ScaleCrop>
  <Company>Region Örebro län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Güney Pelin, AllmLäkarenhet PSYK</dc:creator>
  <cp:keywords/>
  <dc:description/>
  <cp:lastModifiedBy>Pelin Güney</cp:lastModifiedBy>
  <cp:revision>13</cp:revision>
  <dcterms:created xsi:type="dcterms:W3CDTF">2019-06-11T11:28:00Z</dcterms:created>
  <dcterms:modified xsi:type="dcterms:W3CDTF">2019-09-06T09:26:00Z</dcterms:modified>
</cp:coreProperties>
</file>