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AB07" w14:textId="5B45A8B9" w:rsidR="00136EA8" w:rsidRDefault="00AE4D7C">
      <w:r w:rsidRPr="00AE4D7C">
        <w:drawing>
          <wp:anchor distT="0" distB="0" distL="114300" distR="114300" simplePos="0" relativeHeight="251658752" behindDoc="0" locked="0" layoutInCell="1" allowOverlap="1" wp14:anchorId="6A352EB9" wp14:editId="7126BEF0">
            <wp:simplePos x="0" y="0"/>
            <wp:positionH relativeFrom="margin">
              <wp:posOffset>-365760</wp:posOffset>
            </wp:positionH>
            <wp:positionV relativeFrom="margin">
              <wp:posOffset>2992120</wp:posOffset>
            </wp:positionV>
            <wp:extent cx="6675120" cy="396806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9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D7C">
        <w:t xml:space="preserve">  </w:t>
      </w:r>
      <w:r w:rsidR="00522F58" w:rsidRPr="00522F58">
        <w:t xml:space="preserve"> </w:t>
      </w:r>
      <w:bookmarkStart w:id="0" w:name="_GoBack"/>
      <w:bookmarkEnd w:id="0"/>
      <w:r w:rsidR="00522F5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4EB9E" wp14:editId="17171723">
                <wp:simplePos x="0" y="0"/>
                <wp:positionH relativeFrom="column">
                  <wp:posOffset>-368300</wp:posOffset>
                </wp:positionH>
                <wp:positionV relativeFrom="paragraph">
                  <wp:posOffset>0</wp:posOffset>
                </wp:positionV>
                <wp:extent cx="6675120" cy="299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2990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B43F3" w14:textId="63F650A9" w:rsidR="000A05EA" w:rsidRDefault="000D2548" w:rsidP="000A05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Table 1. Number of publications in orthopaedic surgery literature that cited utilization of a database per year, by database name (January 1, 1996 to Dec 31, 2016).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Table demonstrating the distribution of publications per year that cited utilization of a database. Values corresponding to each year represent the total number of times that database was utilized across all English language orthopaedic surgery journals during that year.</w:t>
                            </w:r>
                            <w:r w:rsidR="000A05E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ABOS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American Boa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rd of Orthopaedic Surgery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AJRR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American J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oint Replacement Registry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BCBS = Blue Cross Blue Shield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CHARS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Comprehensive Hospital A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bstract Reporting System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CJRR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California J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oint Replacement Registry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CMS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Centers for Medicare and Medica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id Services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FORCE-TJR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Function and Outcomes Research for Comparative Effectiveness in Total Joint R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eplacement, KP = Kaiser Permanente orthopaedic registries, KID = Kids’ Inpatient Database,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MARCQI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Michigan Arthroplasty Registry Collabora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tive Quality Initiative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MSKCC = Memorial Sloan Kettering Cancer Center orthopaedic registries,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NHDS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National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Hospital Discharge Survey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NIS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National (Na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tionwide) Inpatient Sample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NSAS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National Sur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vey of Ambulatory Surgery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ACS</w:t>
                            </w:r>
                            <w:r w:rsidR="00522F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NSQIP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American College of Surgeons National Surgical Quali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ty Improvement Program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522F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ACS NSQIP-P = </w:t>
                            </w:r>
                            <w:r w:rsidR="00522F58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American College of Surgeons National Surgical Quali</w:t>
                            </w:r>
                            <w:r w:rsidR="00522F58">
                              <w:rPr>
                                <w:rFonts w:ascii="Arial" w:hAnsi="Arial" w:cs="Arial"/>
                                <w:color w:val="000000"/>
                              </w:rPr>
                              <w:t>ty Improvement Program-Pediatric,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NTDB = National Trauma Data Bank, </w:t>
                            </w:r>
                            <w:r w:rsidR="003C3112" w:rsidRPr="00522F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SCOAP = </w:t>
                            </w:r>
                            <w:r w:rsidR="00522F58" w:rsidRPr="00522F58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 w:rsidR="003C3112" w:rsidRPr="00522F58">
                              <w:rPr>
                                <w:rFonts w:ascii="Arial" w:hAnsi="Arial" w:cs="Arial"/>
                                <w:color w:val="000000"/>
                              </w:rPr>
                              <w:t>urgical Care and Outcomes Assessment Program</w:t>
                            </w:r>
                            <w:r w:rsidR="00522F58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3C3112" w:rsidRPr="00522F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C3112" w:rsidRPr="00724548">
                              <w:rPr>
                                <w:rFonts w:ascii="Arial" w:hAnsi="Arial" w:cs="Arial"/>
                                <w:color w:val="000000"/>
                              </w:rPr>
                              <w:t>SEER = Surveillance Epidemiology and End Results Program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3C3112" w:rsidRPr="0072454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SID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>State Inpatient Database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VASQIP = </w:t>
                            </w:r>
                            <w:r w:rsidR="003C3112" w:rsidRPr="001B61F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Veterans Affairs Surgical Qua</w:t>
                            </w:r>
                            <w:r w:rsidR="003C3112">
                              <w:rPr>
                                <w:rFonts w:ascii="Arial" w:hAnsi="Arial" w:cs="Arial"/>
                                <w:color w:val="000000"/>
                              </w:rPr>
                              <w:t>lity Improvement Program</w:t>
                            </w:r>
                          </w:p>
                          <w:p w14:paraId="78B3458C" w14:textId="3F539D60" w:rsidR="000D2548" w:rsidRPr="000D2548" w:rsidRDefault="000D2548" w:rsidP="000D2548">
                            <w:pPr>
                              <w:pStyle w:val="Caption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4EB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0;width:525.6pt;height:23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" stroked="f">
                <v:textbox inset="0,0,0,0">
                  <w:txbxContent>
                    <w:p w14:paraId="4F7B43F3" w14:textId="63F650A9" w:rsidR="000A05EA" w:rsidRDefault="000D2548" w:rsidP="000A05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Table 1. Number of publications in orthopaedic surgery literature that cited utilization of a database per year, by database name (January 1, 1996 to Dec 31, 2016).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Table demonstrating the distribution of publications per year that cited utilization of a database. Values corresponding to each year represent the total number of times that database was utilized across all English language orthopaedic surgery journals during that year.</w:t>
                      </w:r>
                      <w:r w:rsidR="000A05E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ABOS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American Boa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rd of Orthopaedic Surgery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AJRR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American J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oint Replacement Registry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BCBS = Blue Cross Blue Shield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CHARS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Comprehensive Hospital A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bstract Reporting System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CJRR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California J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oint Replacement Registry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CMS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Centers for Medicare and Medica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id Services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FORCE-TJR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Function and Outcomes Research for Comparative Effectiveness in Total Joint R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eplacement, KP = Kaiser Permanente orthopaedic registries, KID = Kids’ Inpatient Database,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MARCQI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Michigan Arthroplasty Registry Collabora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tive Quality Initiative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 MSKCC = Memorial Sloan Kettering Cancer Center orthopaedic registries,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NHDS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National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Hospital Discharge Survey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NIS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National (Na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tionwide) Inpatient Sample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NSAS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National Sur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vey of Ambulatory Surgery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,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ACS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NSQIP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American College of Surgeons National Surgical Quali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ty Improvement Program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>ACS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>NSQIP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>-P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 xml:space="preserve"> = </w:t>
                      </w:r>
                      <w:r w:rsidR="00522F58" w:rsidRPr="001B61FC">
                        <w:rPr>
                          <w:rFonts w:ascii="Arial" w:hAnsi="Arial" w:cs="Arial"/>
                          <w:color w:val="000000"/>
                        </w:rPr>
                        <w:t>American College of Surgeons National Surgical Quali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>ty Improvement Program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>-Pediatric,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NTDB = National Trauma Data Bank,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C3112" w:rsidRPr="00522F58">
                        <w:rPr>
                          <w:rFonts w:ascii="Arial" w:hAnsi="Arial" w:cs="Arial"/>
                          <w:color w:val="000000"/>
                        </w:rPr>
                        <w:t xml:space="preserve">SCOAP = </w:t>
                      </w:r>
                      <w:r w:rsidR="00522F58" w:rsidRPr="00522F58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 w:rsidR="003C3112" w:rsidRPr="00522F58">
                        <w:rPr>
                          <w:rFonts w:ascii="Arial" w:hAnsi="Arial" w:cs="Arial"/>
                          <w:color w:val="000000"/>
                        </w:rPr>
                        <w:t>urgical Care and Outcomes Assessment Program</w:t>
                      </w:r>
                      <w:r w:rsidR="00522F58"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="003C3112" w:rsidRPr="00522F5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C3112" w:rsidRPr="00724548">
                        <w:rPr>
                          <w:rFonts w:ascii="Arial" w:hAnsi="Arial" w:cs="Arial"/>
                          <w:color w:val="000000"/>
                        </w:rPr>
                        <w:t>SEER = Surveillance Epidemiology and End Results Program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="003C3112" w:rsidRPr="00724548">
                        <w:rPr>
                          <w:rFonts w:ascii="Arial" w:hAnsi="Arial" w:cs="Arial"/>
                          <w:color w:val="000000"/>
                        </w:rPr>
                        <w:t xml:space="preserve"> SID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>State Inpatient Database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 xml:space="preserve">, VASQIP = </w:t>
                      </w:r>
                      <w:r w:rsidR="003C3112" w:rsidRPr="001B61FC">
                        <w:rPr>
                          <w:rFonts w:ascii="Arial" w:hAnsi="Arial" w:cs="Arial"/>
                          <w:color w:val="000000"/>
                        </w:rPr>
                        <w:t xml:space="preserve"> Veterans Affairs Surgical Qua</w:t>
                      </w:r>
                      <w:r w:rsidR="003C3112">
                        <w:rPr>
                          <w:rFonts w:ascii="Arial" w:hAnsi="Arial" w:cs="Arial"/>
                          <w:color w:val="000000"/>
                        </w:rPr>
                        <w:t>lity Improvement Program</w:t>
                      </w:r>
                    </w:p>
                    <w:p w14:paraId="78B3458C" w14:textId="3F539D60" w:rsidR="000D2548" w:rsidRPr="000D2548" w:rsidRDefault="000D2548" w:rsidP="000D2548">
                      <w:pPr>
                        <w:pStyle w:val="Caption"/>
                        <w:rPr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01"/>
    <w:rsid w:val="000A05EA"/>
    <w:rsid w:val="000D2548"/>
    <w:rsid w:val="00136EA8"/>
    <w:rsid w:val="00290F13"/>
    <w:rsid w:val="00372947"/>
    <w:rsid w:val="003C0CF8"/>
    <w:rsid w:val="003C3112"/>
    <w:rsid w:val="003E5857"/>
    <w:rsid w:val="00522F58"/>
    <w:rsid w:val="00AE4D7C"/>
    <w:rsid w:val="00F1420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023E"/>
  <w15:chartTrackingRefBased/>
  <w15:docId w15:val="{4EFBD21D-A6FF-44DA-A6BD-D1A724F9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142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Karlson</dc:creator>
  <cp:keywords/>
  <dc:description/>
  <cp:lastModifiedBy>Nicholas Karlson</cp:lastModifiedBy>
  <cp:revision>3</cp:revision>
  <dcterms:created xsi:type="dcterms:W3CDTF">2018-01-31T14:42:00Z</dcterms:created>
  <dcterms:modified xsi:type="dcterms:W3CDTF">2018-01-31T14:49:00Z</dcterms:modified>
</cp:coreProperties>
</file>