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681"/>
        <w:gridCol w:w="1258"/>
        <w:gridCol w:w="814"/>
      </w:tblGrid>
      <w:tr w:rsidR="0079390E" w:rsidRPr="0079390E" w14:paraId="35A02373" w14:textId="77777777" w:rsidTr="007939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40E9A" w14:textId="77777777" w:rsidR="0079390E" w:rsidRPr="0079390E" w:rsidRDefault="0079390E" w:rsidP="007939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0F6D2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Coefficient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9BE11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D5B9C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79390E" w:rsidRPr="0079390E" w14:paraId="47D972CF" w14:textId="77777777" w:rsidTr="007939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CB9F5" w14:textId="77777777" w:rsidR="0079390E" w:rsidRPr="0079390E" w:rsidRDefault="0079390E" w:rsidP="007939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6DB45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Group (Post)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6DC27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8A832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</w:tr>
      <w:tr w:rsidR="0079390E" w:rsidRPr="0079390E" w14:paraId="6BDABC5A" w14:textId="77777777" w:rsidTr="007939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657B9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03CF6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Procedure (TKA)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F5A72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DA047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0.517</w:t>
            </w:r>
          </w:p>
        </w:tc>
      </w:tr>
      <w:tr w:rsidR="0079390E" w:rsidRPr="0079390E" w14:paraId="7C66039E" w14:textId="77777777" w:rsidTr="007939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8AC80" w14:textId="77777777" w:rsidR="0079390E" w:rsidRPr="0079390E" w:rsidRDefault="0079390E" w:rsidP="007939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E823E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Group (Post)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752E7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-$24,737.30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41B3E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</w:tr>
      <w:tr w:rsidR="0079390E" w:rsidRPr="0079390E" w14:paraId="3CEDFEE5" w14:textId="77777777" w:rsidTr="007939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5CC64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F0C3F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Procedure (TKA)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5805D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$978.70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A4176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0.700</w:t>
            </w:r>
          </w:p>
        </w:tc>
        <w:bookmarkStart w:id="0" w:name="_GoBack"/>
        <w:bookmarkEnd w:id="0"/>
      </w:tr>
      <w:tr w:rsidR="0079390E" w:rsidRPr="0079390E" w14:paraId="40A0681C" w14:textId="77777777" w:rsidTr="007939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8656B" w14:textId="77777777" w:rsidR="0079390E" w:rsidRPr="0079390E" w:rsidRDefault="0079390E" w:rsidP="007939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Procedure 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785A1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Group (Post)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E1719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-$2,209.20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92154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&lt; 0.001</w:t>
            </w:r>
          </w:p>
        </w:tc>
      </w:tr>
      <w:tr w:rsidR="0079390E" w:rsidRPr="0079390E" w14:paraId="2513BAE0" w14:textId="77777777" w:rsidTr="007939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D6C8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AA3FA" w14:textId="77777777" w:rsidR="0079390E" w:rsidRPr="0079390E" w:rsidRDefault="0079390E" w:rsidP="0079390E">
            <w:pPr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Procedure (TKA)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1882E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$322.30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24F2A" w14:textId="77777777" w:rsidR="0079390E" w:rsidRPr="0079390E" w:rsidRDefault="0079390E" w:rsidP="0079390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9390E">
              <w:rPr>
                <w:rFonts w:ascii="Calibri" w:eastAsia="Times New Roman" w:hAnsi="Calibri" w:cs="Calibri"/>
                <w:color w:val="000000"/>
              </w:rPr>
              <w:t>0.228</w:t>
            </w:r>
          </w:p>
        </w:tc>
      </w:tr>
    </w:tbl>
    <w:p w14:paraId="17884F9B" w14:textId="00F4FB32" w:rsidR="007F40C9" w:rsidRDefault="0079390E"/>
    <w:p w14:paraId="66BC58B6" w14:textId="5A261437" w:rsidR="0079390E" w:rsidRPr="0079390E" w:rsidRDefault="0079390E" w:rsidP="0079390E">
      <w:pPr>
        <w:rPr>
          <w:rFonts w:ascii="Times New Roman" w:eastAsia="Times New Roman" w:hAnsi="Times New Roman" w:cs="Times New Roman"/>
        </w:rPr>
      </w:pPr>
      <w:r w:rsidRPr="0079390E">
        <w:rPr>
          <w:b/>
          <w:bCs/>
        </w:rPr>
        <w:t>Appendix 2.</w:t>
      </w:r>
      <w:r>
        <w:t xml:space="preserve"> Multivariate Linear Regression. </w:t>
      </w:r>
      <w:r w:rsidRPr="0079390E">
        <w:rPr>
          <w:rFonts w:ascii="Arial" w:eastAsia="Times New Roman" w:hAnsi="Arial" w:cs="Arial"/>
          <w:color w:val="222222"/>
          <w:shd w:val="clear" w:color="auto" w:fill="FFFFFF"/>
        </w:rPr>
        <w:t>The coefficients are for post-implementation and TKA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9390E">
        <w:rPr>
          <w:rFonts w:ascii="Arial" w:eastAsia="Times New Roman" w:hAnsi="Arial" w:cs="Arial"/>
          <w:color w:val="222222"/>
          <w:shd w:val="clear" w:color="auto" w:fill="FFFFFF"/>
        </w:rPr>
        <w:t>in comparison to the baselines (pre and THA). Looking at LOS for example, the average LOS post-implementation is 1.8 days less than pre, and the average LOS for TKA is 0.1 days more than THA. Because of the p-values, we can conclude that the increase in the % of THA doesn’t significantly affect any of the outcomes</w:t>
      </w:r>
    </w:p>
    <w:p w14:paraId="51556A88" w14:textId="51687006" w:rsidR="0079390E" w:rsidRDefault="0079390E"/>
    <w:sectPr w:rsidR="0079390E" w:rsidSect="0071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0E"/>
    <w:rsid w:val="001743C4"/>
    <w:rsid w:val="00716523"/>
    <w:rsid w:val="007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BD9CD"/>
  <w15:chartTrackingRefBased/>
  <w15:docId w15:val="{4B21335A-BFB6-364F-AC10-1397251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schultz</dc:creator>
  <cp:keywords/>
  <dc:description/>
  <cp:lastModifiedBy>blake schultz</cp:lastModifiedBy>
  <cp:revision>1</cp:revision>
  <dcterms:created xsi:type="dcterms:W3CDTF">2019-08-08T18:15:00Z</dcterms:created>
  <dcterms:modified xsi:type="dcterms:W3CDTF">2019-08-08T18:18:00Z</dcterms:modified>
</cp:coreProperties>
</file>