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3139" w14:textId="77777777" w:rsidR="00E427C8" w:rsidRPr="003B1424" w:rsidRDefault="00E427C8" w:rsidP="00E427C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cs="Arial"/>
          <w:b/>
          <w:szCs w:val="20"/>
        </w:rPr>
        <w:t>Appendix 2</w:t>
      </w:r>
      <w:r w:rsidRPr="0085114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Table showing the equations for “DEMMI plus Toilet Transfers” and “</w:t>
      </w:r>
      <w:proofErr w:type="spellStart"/>
      <w:r>
        <w:rPr>
          <w:rFonts w:ascii="Arial" w:hAnsi="Arial" w:cs="Arial"/>
          <w:sz w:val="20"/>
          <w:szCs w:val="20"/>
        </w:rPr>
        <w:t>AlphaFIM</w:t>
      </w:r>
      <w:proofErr w:type="spellEnd"/>
      <w:r>
        <w:rPr>
          <w:rFonts w:ascii="Arial" w:hAnsi="Arial" w:cs="Arial"/>
          <w:sz w:val="20"/>
          <w:szCs w:val="20"/>
        </w:rPr>
        <w:t xml:space="preserve"> plus Walking Independence” models</w:t>
      </w:r>
    </w:p>
    <w:tbl>
      <w:tblPr>
        <w:tblpPr w:leftFromText="180" w:rightFromText="180" w:vertAnchor="page" w:horzAnchor="margin" w:tblpY="3361"/>
        <w:tblW w:w="9040" w:type="dxa"/>
        <w:tblLook w:val="04A0" w:firstRow="1" w:lastRow="0" w:firstColumn="1" w:lastColumn="0" w:noHBand="0" w:noVBand="1"/>
      </w:tblPr>
      <w:tblGrid>
        <w:gridCol w:w="3006"/>
        <w:gridCol w:w="1474"/>
        <w:gridCol w:w="1520"/>
        <w:gridCol w:w="2000"/>
        <w:gridCol w:w="1040"/>
      </w:tblGrid>
      <w:tr w:rsidR="00E427C8" w:rsidRPr="003B1424" w14:paraId="09CE24B1" w14:textId="77777777" w:rsidTr="00315D4E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234E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DEMMI plus Toilet Transfers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570E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8742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A47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7C8" w:rsidRPr="003B1424" w14:paraId="5E971A77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72F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859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2BE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Odds Ratio (*)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6A5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6B0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427C8" w:rsidRPr="003B1424" w14:paraId="0B9A0383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33C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DEMMI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63D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C27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CD6A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1.05, 1.95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CA8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</w:tr>
      <w:tr w:rsidR="00E427C8" w:rsidRPr="003B1424" w14:paraId="140ABFE3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58C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Toilet Transfers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519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6BC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E4B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2.47, 13.61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E7A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E427C8" w:rsidRPr="003B1424" w14:paraId="26D99269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877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57E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AC8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37C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B2B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7C8" w:rsidRPr="003B1424" w14:paraId="0A2B2ED2" w14:textId="77777777" w:rsidTr="00315D4E">
        <w:trPr>
          <w:trHeight w:val="300"/>
        </w:trPr>
        <w:tc>
          <w:tcPr>
            <w:tcW w:w="8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C0E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(*) for DEMMI, the reported odds ratio is for a 10-point change in total DEMMI score.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A9F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27C8" w:rsidRPr="003B1424" w14:paraId="054C6389" w14:textId="77777777" w:rsidTr="00315D4E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FE596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AlphaFIM</w:t>
            </w:r>
            <w:proofErr w:type="spellEnd"/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plus Walking Independence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78748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9C31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EC5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7C8" w:rsidRPr="003B1424" w14:paraId="4CAEAB8A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3BAF" w14:textId="77777777" w:rsidR="00E427C8" w:rsidRPr="003B1424" w:rsidRDefault="00E427C8" w:rsidP="00315D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C43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190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Odds Ratio (*)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861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DA1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427C8" w:rsidRPr="003B1424" w14:paraId="2333596F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3DC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AlphaFIM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9E3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093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957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2.25, 7.33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8274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</w:t>
            </w:r>
          </w:p>
        </w:tc>
      </w:tr>
      <w:tr w:rsidR="00E427C8" w:rsidRPr="003B1424" w14:paraId="0D3A82FD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122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Independence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59B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443F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606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1.67, 14.5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F05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E427C8" w:rsidRPr="003B1424" w14:paraId="083FE9B0" w14:textId="77777777" w:rsidTr="00315D4E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42B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833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74F" w14:textId="77777777" w:rsidR="00E427C8" w:rsidRPr="003B1424" w:rsidRDefault="00E427C8" w:rsidP="0031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FD0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EA8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27C8" w:rsidRPr="003B1424" w14:paraId="44735644" w14:textId="77777777" w:rsidTr="00315D4E">
        <w:trPr>
          <w:trHeight w:val="300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292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(*) for </w:t>
            </w:r>
            <w:proofErr w:type="spellStart"/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AlphaFIM</w:t>
            </w:r>
            <w:proofErr w:type="spellEnd"/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the reported odds ratio is for a 10-point change in total </w:t>
            </w:r>
            <w:proofErr w:type="spellStart"/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AlphaFIM</w:t>
            </w:r>
            <w:proofErr w:type="spellEnd"/>
            <w:r w:rsidRPr="003B1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score.</w:t>
            </w:r>
          </w:p>
        </w:tc>
      </w:tr>
      <w:tr w:rsidR="00E427C8" w:rsidRPr="003B1424" w14:paraId="7F6BC97D" w14:textId="77777777" w:rsidTr="00315D4E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6A2" w14:textId="77777777" w:rsidR="00E427C8" w:rsidRPr="003B1424" w:rsidRDefault="00E427C8" w:rsidP="00315D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5DA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476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484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E6D" w14:textId="77777777" w:rsidR="00E427C8" w:rsidRPr="003B1424" w:rsidRDefault="00E427C8" w:rsidP="00315D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BB029C" w14:textId="77777777" w:rsidR="00830CC6" w:rsidRDefault="00830CC6">
      <w:bookmarkStart w:id="0" w:name="_GoBack"/>
      <w:bookmarkEnd w:id="0"/>
    </w:p>
    <w:sectPr w:rsidR="0083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C8"/>
    <w:rsid w:val="00830CC6"/>
    <w:rsid w:val="00E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AB7F"/>
  <w15:chartTrackingRefBased/>
  <w15:docId w15:val="{DE46DA65-2DA7-4E0E-A7E2-FBEEDC1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7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BB404DC42B4A8205F547B574289E" ma:contentTypeVersion="12" ma:contentTypeDescription="Create a new document." ma:contentTypeScope="" ma:versionID="aeac8d1650baece470278843100338a0">
  <xsd:schema xmlns:xsd="http://www.w3.org/2001/XMLSchema" xmlns:xs="http://www.w3.org/2001/XMLSchema" xmlns:p="http://schemas.microsoft.com/office/2006/metadata/properties" xmlns:ns3="8c5d70c9-a7bd-4352-b2d3-d3ce0e6e90d1" xmlns:ns4="0b2f4c48-dced-477e-adc8-9ec53354c3ec" targetNamespace="http://schemas.microsoft.com/office/2006/metadata/properties" ma:root="true" ma:fieldsID="8660c63990fef3a019e4122c5d4b83b3" ns3:_="" ns4:_="">
    <xsd:import namespace="8c5d70c9-a7bd-4352-b2d3-d3ce0e6e90d1"/>
    <xsd:import namespace="0b2f4c48-dced-477e-adc8-9ec53354c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d70c9-a7bd-4352-b2d3-d3ce0e6e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4c48-dced-477e-adc8-9ec53354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6E2BF-FBB1-4A72-BFC9-AB9ED927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d70c9-a7bd-4352-b2d3-d3ce0e6e90d1"/>
    <ds:schemaRef ds:uri="0b2f4c48-dced-477e-adc8-9ec53354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DFF8-61BF-4E0E-804F-6230474A1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B4570-2D04-433F-9245-72B3B0808C2E}">
  <ds:schemaRefs>
    <ds:schemaRef ds:uri="http://schemas.microsoft.com/office/2006/documentManagement/types"/>
    <ds:schemaRef ds:uri="0b2f4c48-dced-477e-adc8-9ec53354c3ec"/>
    <ds:schemaRef ds:uri="http://purl.org/dc/elements/1.1/"/>
    <ds:schemaRef ds:uri="http://schemas.microsoft.com/office/2006/metadata/properties"/>
    <ds:schemaRef ds:uri="8c5d70c9-a7bd-4352-b2d3-d3ce0e6e90d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Janelli, Emily</dc:creator>
  <cp:keywords/>
  <dc:description/>
  <cp:lastModifiedBy>Janelli, Emily</cp:lastModifiedBy>
  <cp:revision>1</cp:revision>
  <dcterms:created xsi:type="dcterms:W3CDTF">2020-03-20T16:39:00Z</dcterms:created>
  <dcterms:modified xsi:type="dcterms:W3CDTF">2020-03-20T16:41:00Z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0x0101004E96BB404DC42B4A8205F547B574289E</vt:lpwstr>
  </property>
</Properties>
</file>