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9" w:rsidRPr="00165688" w:rsidRDefault="000A3D99" w:rsidP="000A3D99">
      <w:r>
        <w:rPr>
          <w:b/>
        </w:rPr>
        <w:t>Supplemental Digital Content</w:t>
      </w:r>
      <w:r>
        <w:rPr>
          <w:sz w:val="20"/>
          <w:szCs w:val="20"/>
        </w:rPr>
        <w:t xml:space="preserve"> </w:t>
      </w:r>
      <w:r w:rsidRPr="00165688">
        <w:rPr>
          <w:b/>
        </w:rPr>
        <w:t xml:space="preserve">Table </w:t>
      </w:r>
      <w:r>
        <w:rPr>
          <w:b/>
        </w:rPr>
        <w:t>3</w:t>
      </w:r>
      <w:r w:rsidRPr="00165688">
        <w:t xml:space="preserve">: Multivariate logistic regression model results for marital stability </w:t>
      </w:r>
      <w:r w:rsidRPr="00165688">
        <w:rPr>
          <w:i/>
        </w:rPr>
        <w:t>(Stayed married throughout vs did not stay married throughout)</w:t>
      </w:r>
      <w:r>
        <w:rPr>
          <w:i/>
        </w:rPr>
        <w:t xml:space="preserve"> </w:t>
      </w:r>
      <w:r>
        <w:t>in sample including widows</w:t>
      </w:r>
      <w:r w:rsidRPr="00165688">
        <w:t>.</w:t>
      </w:r>
    </w:p>
    <w:p w:rsidR="000A3D99" w:rsidRPr="00165688" w:rsidRDefault="000A3D99" w:rsidP="000A3D99">
      <w:pPr>
        <w:jc w:val="center"/>
      </w:pPr>
      <w:r w:rsidRPr="00165688">
        <w:t>[</w:t>
      </w:r>
      <w:r w:rsidRPr="00165688">
        <w:rPr>
          <w:i/>
        </w:rPr>
        <w:t>N</w:t>
      </w:r>
      <w:r w:rsidRPr="00165688">
        <w:t xml:space="preserve"> = 1360, C – Index = 0.663]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3780"/>
        <w:gridCol w:w="1350"/>
        <w:gridCol w:w="2610"/>
        <w:gridCol w:w="1345"/>
      </w:tblGrid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Default="000A3D99" w:rsidP="00441ACD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Default="000A3D99" w:rsidP="00441ACD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center"/>
              <w:rPr>
                <w:b/>
              </w:rPr>
            </w:pPr>
            <w:r w:rsidRPr="002E3DEF">
              <w:rPr>
                <w:b/>
              </w:rPr>
              <w:t>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center"/>
              <w:rPr>
                <w:b/>
              </w:rPr>
            </w:pPr>
            <w:r w:rsidRPr="002E3DEF">
              <w:rPr>
                <w:b/>
              </w:rPr>
              <w:t>95% 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center"/>
              <w:rPr>
                <w:b/>
              </w:rPr>
            </w:pPr>
            <w:r w:rsidRPr="002E3DEF">
              <w:rPr>
                <w:b/>
                <w:i/>
              </w:rPr>
              <w:t>p</w:t>
            </w:r>
            <w:r w:rsidRPr="002E3DEF">
              <w:rPr>
                <w:b/>
              </w:rPr>
              <w:t>-value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rPr>
                <w:b/>
              </w:rPr>
            </w:pPr>
            <w:r w:rsidRPr="002E3DEF">
              <w:rPr>
                <w:b/>
              </w:rPr>
              <w:t>Age at Injury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 w:rsidRPr="00B90DD1">
              <w:t>1.031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 w:rsidRPr="00B90DD1">
              <w:t>(1.021, 1.040)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 w:rsidRPr="00B90DD1">
              <w:t>&lt;0.0001</w:t>
            </w:r>
            <w:r w:rsidRPr="002E3DEF">
              <w:rPr>
                <w:vertAlign w:val="superscript"/>
              </w:rPr>
              <w:t>*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Default="000A3D99" w:rsidP="00441ACD">
            <w:r w:rsidRPr="002E3DEF">
              <w:rPr>
                <w:b/>
              </w:rPr>
              <w:t>Sex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0.8778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Males</w:t>
            </w:r>
            <w:r>
              <w:t xml:space="preserve"> vs Females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0.980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(0.754, 1.273)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right"/>
            </w:pPr>
            <w:r w:rsidRPr="002E3DEF">
              <w:rPr>
                <w:sz w:val="20"/>
              </w:rPr>
              <w:t>0.8778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Default="000A3D99" w:rsidP="00441ACD">
            <w:r w:rsidRPr="002E3DEF">
              <w:rPr>
                <w:b/>
              </w:rPr>
              <w:t>Race/Ethnicity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0.0022</w:t>
            </w:r>
            <w:r w:rsidRPr="002E3DEF">
              <w:rPr>
                <w:vertAlign w:val="superscript"/>
              </w:rPr>
              <w:t>*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White</w:t>
            </w:r>
            <w:r>
              <w:t xml:space="preserve"> vs Black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1.484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(1.046, 2.105)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0.0270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White</w:t>
            </w:r>
            <w:r>
              <w:t xml:space="preserve"> vs Hispanic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0.587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(0.359, 0.959)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0.0336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White</w:t>
            </w:r>
            <w:r>
              <w:t xml:space="preserve"> vs</w:t>
            </w:r>
            <w:r w:rsidRPr="009233A7">
              <w:t xml:space="preserve">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0.496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(0.238, 1.033)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0.0611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>Black vs Hispanic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0.395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(0.225, 0.694)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0.0012</w:t>
            </w:r>
            <w:r w:rsidRPr="002E3DEF">
              <w:rPr>
                <w:sz w:val="20"/>
                <w:vertAlign w:val="superscript"/>
              </w:rPr>
              <w:t>†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>Black vs</w:t>
            </w:r>
            <w:r w:rsidRPr="009233A7">
              <w:t xml:space="preserve">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0.334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(0.152, 0.737)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0.0066</w:t>
            </w:r>
            <w:r w:rsidRPr="002E3DEF">
              <w:rPr>
                <w:sz w:val="20"/>
                <w:vertAlign w:val="superscript"/>
              </w:rPr>
              <w:t>†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>Hispanic vs</w:t>
            </w:r>
            <w:r w:rsidRPr="009233A7">
              <w:t xml:space="preserve">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0.846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(0.358, 2.000)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0.7027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Default="000A3D99" w:rsidP="00441ACD">
            <w:r w:rsidRPr="002E3DEF">
              <w:rPr>
                <w:b/>
              </w:rPr>
              <w:t>Education Level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0.3348</w:t>
            </w:r>
          </w:p>
        </w:tc>
      </w:tr>
      <w:tr w:rsidR="000A3D99" w:rsidTr="00441ACD">
        <w:trPr>
          <w:trHeight w:val="64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 xml:space="preserve">High School Diploma or GED vs </w:t>
            </w:r>
            <w:r w:rsidRPr="009233A7">
              <w:t xml:space="preserve">Less than </w:t>
            </w:r>
            <w:r>
              <w:t>High S</w:t>
            </w:r>
            <w:r w:rsidRPr="009233A7">
              <w:t>chool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1.030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(0.745, 1.426)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0.8562</w:t>
            </w:r>
          </w:p>
        </w:tc>
      </w:tr>
      <w:tr w:rsidR="000A3D99" w:rsidTr="00441ACD">
        <w:trPr>
          <w:trHeight w:val="64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>High School D</w:t>
            </w:r>
            <w:r w:rsidRPr="009233A7">
              <w:t>iploma or GED</w:t>
            </w:r>
            <w:r>
              <w:t xml:space="preserve"> vs </w:t>
            </w:r>
            <w:r w:rsidRPr="009233A7">
              <w:t>Associate or Bachelor</w:t>
            </w:r>
            <w:r>
              <w:t xml:space="preserve"> Degree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0.891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(0.660, 1.204)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0.4536</w:t>
            </w:r>
          </w:p>
        </w:tc>
      </w:tr>
      <w:tr w:rsidR="000A3D99" w:rsidTr="00441ACD">
        <w:trPr>
          <w:trHeight w:val="64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>High School D</w:t>
            </w:r>
            <w:r w:rsidRPr="009233A7">
              <w:t>iploma or GED</w:t>
            </w:r>
            <w:r>
              <w:t xml:space="preserve"> vs Graduate Degree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0.666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(0.419, 1.058)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0.0854</w:t>
            </w:r>
          </w:p>
        </w:tc>
      </w:tr>
      <w:tr w:rsidR="000A3D99" w:rsidTr="00441ACD">
        <w:trPr>
          <w:trHeight w:val="64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Associate or Bachelor</w:t>
            </w:r>
            <w:r>
              <w:t xml:space="preserve"> Degree vs </w:t>
            </w:r>
            <w:r w:rsidRPr="009233A7">
              <w:t xml:space="preserve">Less than </w:t>
            </w:r>
            <w:r>
              <w:t>High S</w:t>
            </w:r>
            <w:r w:rsidRPr="009233A7">
              <w:t>chool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1.156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(0.781, 1.711)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0.4686</w:t>
            </w:r>
          </w:p>
        </w:tc>
      </w:tr>
      <w:tr w:rsidR="000A3D99" w:rsidTr="00441ACD">
        <w:trPr>
          <w:trHeight w:val="64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Associate or Bachelor</w:t>
            </w:r>
            <w:r>
              <w:t xml:space="preserve"> Degree vs Graduate Degree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0.747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(0.559, 1.235)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0.2550</w:t>
            </w:r>
          </w:p>
        </w:tc>
      </w:tr>
      <w:tr w:rsidR="000A3D99" w:rsidTr="00441ACD">
        <w:trPr>
          <w:trHeight w:val="64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 xml:space="preserve">Graduate Degree vs </w:t>
            </w:r>
            <w:r w:rsidRPr="009233A7">
              <w:t xml:space="preserve">Less than </w:t>
            </w:r>
            <w:r>
              <w:t>High S</w:t>
            </w:r>
            <w:r w:rsidRPr="009233A7">
              <w:t>chool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1.547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(0.911, 2.627)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0.1065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Default="000A3D99" w:rsidP="00441ACD">
            <w:r w:rsidRPr="002E3DEF">
              <w:rPr>
                <w:b/>
              </w:rPr>
              <w:t>Problematic Substance 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0.0329</w:t>
            </w:r>
            <w:r w:rsidRPr="002E3DEF">
              <w:rPr>
                <w:vertAlign w:val="superscript"/>
              </w:rPr>
              <w:t>*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>No vs 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1.391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(1.070, 1.810)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0.0138</w:t>
            </w:r>
            <w:r w:rsidRPr="002E3DEF">
              <w:rPr>
                <w:sz w:val="20"/>
                <w:vertAlign w:val="superscript"/>
              </w:rPr>
              <w:t>ǂ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No</w:t>
            </w:r>
            <w:r>
              <w:t xml:space="preserve"> vs Missing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0.970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(0.675, 1.392)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0.8670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 xml:space="preserve">Yes vs </w:t>
            </w:r>
            <w:r w:rsidRPr="009233A7">
              <w:t>Missing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0.697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(0474, 1.024)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0.0658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Default="000A3D99" w:rsidP="00441ACD">
            <w:r w:rsidRPr="002E3DEF">
              <w:rPr>
                <w:b/>
              </w:rPr>
              <w:t>Cause of Injury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0.4975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Vehicular</w:t>
            </w:r>
            <w:r>
              <w:t xml:space="preserve"> vs Falls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1.037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(0.785, 1.372)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0.7964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Vehicular</w:t>
            </w:r>
            <w:r>
              <w:t xml:space="preserve"> vs </w:t>
            </w:r>
            <w:r w:rsidRPr="009233A7">
              <w:t>Violence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1.370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(0.864, 2.163)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0.1801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Vehicular</w:t>
            </w:r>
            <w:r>
              <w:t xml:space="preserve"> vs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0.859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(0.537, 1.376)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0.5268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 xml:space="preserve">Falls vs </w:t>
            </w:r>
            <w:r w:rsidRPr="009233A7">
              <w:t>Violence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1.320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(0.807, 2.161)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0.2687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>
              <w:t>Falls vs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0.828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(0.498, 1.377)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0.4674</w:t>
            </w:r>
          </w:p>
        </w:tc>
      </w:tr>
      <w:tr w:rsidR="000A3D99" w:rsidTr="00441ACD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9233A7" w:rsidRDefault="000A3D99" w:rsidP="00441ACD">
            <w:r w:rsidRPr="009233A7">
              <w:t>Violence</w:t>
            </w:r>
            <w:r>
              <w:t xml:space="preserve"> vs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0.627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(0.335, 1.175)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jc w:val="right"/>
              <w:rPr>
                <w:sz w:val="20"/>
              </w:rPr>
            </w:pPr>
            <w:r w:rsidRPr="002E3DEF">
              <w:rPr>
                <w:sz w:val="20"/>
              </w:rPr>
              <w:t>0.1456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2E3DEF" w:rsidRDefault="000A3D99" w:rsidP="00441ACD">
            <w:pPr>
              <w:rPr>
                <w:b/>
              </w:rPr>
            </w:pPr>
            <w:r w:rsidRPr="002E3DEF">
              <w:rPr>
                <w:b/>
              </w:rPr>
              <w:t>Posttraumatic amnesia (days)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1.004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(0.999, 1.008)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0.1304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Default="000A3D99" w:rsidP="00441ACD">
            <w:r w:rsidRPr="002E3DEF">
              <w:rPr>
                <w:b/>
              </w:rPr>
              <w:t>FIM Motor at Discharge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1.009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(1.001, 1.018)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0.0307</w:t>
            </w:r>
            <w:r w:rsidRPr="002E3DEF">
              <w:rPr>
                <w:vertAlign w:val="superscript"/>
              </w:rPr>
              <w:t>*</w:t>
            </w:r>
          </w:p>
        </w:tc>
      </w:tr>
      <w:tr w:rsidR="000A3D99" w:rsidTr="00441ACD">
        <w:trPr>
          <w:trHeight w:val="360"/>
        </w:trPr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Default="000A3D99" w:rsidP="00441ACD">
            <w:r w:rsidRPr="002E3DEF">
              <w:rPr>
                <w:b/>
              </w:rPr>
              <w:t>FIM Cognitive at Discharge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1.006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(0.983, 1.028)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9" w:rsidRPr="00B90DD1" w:rsidRDefault="000A3D99" w:rsidP="00441ACD">
            <w:pPr>
              <w:jc w:val="center"/>
            </w:pPr>
            <w:r>
              <w:t>0.6270</w:t>
            </w:r>
          </w:p>
        </w:tc>
      </w:tr>
    </w:tbl>
    <w:p w:rsidR="000A3D99" w:rsidRDefault="000A3D99" w:rsidP="000A3D99">
      <w:pPr>
        <w:rPr>
          <w:sz w:val="20"/>
        </w:rPr>
      </w:pPr>
      <w:r>
        <w:rPr>
          <w:sz w:val="20"/>
        </w:rPr>
        <w:t xml:space="preserve">OR: Odds Ratio; CI: Confidence Interval; *: Significant level (α = 0.05); </w:t>
      </w:r>
    </w:p>
    <w:p w:rsidR="000A3D99" w:rsidRDefault="000A3D99" w:rsidP="000A3D99">
      <w:pPr>
        <w:rPr>
          <w:sz w:val="20"/>
        </w:rPr>
      </w:pPr>
      <w:r>
        <w:rPr>
          <w:sz w:val="20"/>
        </w:rPr>
        <w:t>†: Bonferroni Correction Significance Level (α = 0.0125);</w:t>
      </w:r>
      <w:r w:rsidRPr="00D331E5">
        <w:rPr>
          <w:sz w:val="20"/>
        </w:rPr>
        <w:t xml:space="preserve"> </w:t>
      </w:r>
      <w:r>
        <w:rPr>
          <w:sz w:val="20"/>
        </w:rPr>
        <w:t>ǂ: Bonferroni Correction Significance Level (α = 0.0167)</w:t>
      </w:r>
    </w:p>
    <w:p w:rsidR="000A3D99" w:rsidRDefault="000A3D99" w:rsidP="000A3D99">
      <w:pPr>
        <w:spacing w:after="60"/>
        <w:rPr>
          <w:sz w:val="20"/>
          <w:szCs w:val="20"/>
        </w:rPr>
      </w:pPr>
      <w:r w:rsidRPr="00856714">
        <w:rPr>
          <w:sz w:val="20"/>
          <w:szCs w:val="20"/>
        </w:rPr>
        <w:t>FIM = Functional Independence Measure</w:t>
      </w:r>
    </w:p>
    <w:p w:rsidR="000A3D99" w:rsidRPr="00856714" w:rsidRDefault="000A3D99" w:rsidP="000A3D99">
      <w:pPr>
        <w:spacing w:after="60"/>
        <w:rPr>
          <w:sz w:val="20"/>
          <w:szCs w:val="20"/>
        </w:rPr>
      </w:pPr>
      <w:r>
        <w:rPr>
          <w:sz w:val="20"/>
          <w:szCs w:val="20"/>
        </w:rPr>
        <w:t>GED= General Education Development</w:t>
      </w:r>
    </w:p>
    <w:p w:rsidR="00CA3A1D" w:rsidRDefault="00CA3A1D">
      <w:bookmarkStart w:id="0" w:name="_GoBack"/>
      <w:bookmarkEnd w:id="0"/>
    </w:p>
    <w:sectPr w:rsidR="00CA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99"/>
    <w:rsid w:val="000A3D99"/>
    <w:rsid w:val="00C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2021-01-22T01:56:00Z</dcterms:created>
  <dcterms:modified xsi:type="dcterms:W3CDTF">2021-01-22T01:57:00Z</dcterms:modified>
</cp:coreProperties>
</file>