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8C" w:rsidRPr="00554CE5" w:rsidRDefault="00AA758C" w:rsidP="00E95EFB">
      <w:pPr>
        <w:widowControl w:val="0"/>
        <w:autoSpaceDE w:val="0"/>
        <w:autoSpaceDN w:val="0"/>
        <w:adjustRightInd w:val="0"/>
        <w:spacing w:after="240" w:line="200" w:lineRule="exact"/>
        <w:outlineLvl w:val="0"/>
        <w:rPr>
          <w:rFonts w:eastAsia="Times New Roman" w:cs="Times New Roman"/>
          <w:color w:val="000000" w:themeColor="text1"/>
          <w:sz w:val="24"/>
          <w:szCs w:val="24"/>
        </w:rPr>
      </w:pPr>
      <w:r w:rsidRPr="004F4F15">
        <w:rPr>
          <w:rFonts w:cs="Times"/>
          <w:color w:val="FF0000"/>
          <w:sz w:val="24"/>
          <w:szCs w:val="24"/>
        </w:rPr>
        <w:t xml:space="preserve">Supplemental Digital Content File </w:t>
      </w:r>
      <w:r>
        <w:rPr>
          <w:rFonts w:cs="Times"/>
          <w:color w:val="FF0000"/>
          <w:sz w:val="24"/>
          <w:szCs w:val="24"/>
        </w:rPr>
        <w:t>2</w:t>
      </w:r>
      <w:r w:rsidRPr="00554CE5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  <w:r w:rsidRPr="00554CE5">
        <w:rPr>
          <w:rFonts w:eastAsia="Times New Roman" w:cs="Times New Roman"/>
          <w:color w:val="000000" w:themeColor="text1"/>
          <w:sz w:val="24"/>
          <w:szCs w:val="24"/>
        </w:rPr>
        <w:t xml:space="preserve"> Randomized controlled trials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(n=55)</w:t>
      </w:r>
      <w:r w:rsidRPr="00554CE5">
        <w:rPr>
          <w:rFonts w:eastAsia="Times New Roman" w:cs="Times New Roman"/>
          <w:color w:val="000000" w:themeColor="text1"/>
          <w:sz w:val="24"/>
          <w:szCs w:val="24"/>
        </w:rPr>
        <w:t xml:space="preserve"> comparing intravenous mannitol with oth</w:t>
      </w:r>
      <w:r>
        <w:rPr>
          <w:rFonts w:eastAsia="Times New Roman" w:cs="Times New Roman"/>
          <w:color w:val="000000" w:themeColor="text1"/>
          <w:sz w:val="24"/>
          <w:szCs w:val="24"/>
        </w:rPr>
        <w:t>er therapeutic modalities in</w:t>
      </w:r>
      <w:r w:rsidRPr="00554CE5">
        <w:rPr>
          <w:rFonts w:eastAsia="Times New Roman" w:cs="Times New Roman"/>
          <w:color w:val="000000" w:themeColor="text1"/>
          <w:sz w:val="24"/>
          <w:szCs w:val="24"/>
        </w:rPr>
        <w:t xml:space="preserve"> critica</w:t>
      </w:r>
      <w:r>
        <w:rPr>
          <w:rFonts w:eastAsia="Times New Roman" w:cs="Times New Roman"/>
          <w:color w:val="000000" w:themeColor="text1"/>
          <w:sz w:val="24"/>
          <w:szCs w:val="24"/>
        </w:rPr>
        <w:t>l care and surgery</w:t>
      </w:r>
      <w:r w:rsidRPr="00554CE5">
        <w:rPr>
          <w:rFonts w:eastAsia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18" w:tblpY="1"/>
        <w:tblW w:w="13674" w:type="dxa"/>
        <w:tblLayout w:type="fixed"/>
        <w:tblLook w:val="04A0" w:firstRow="1" w:lastRow="0" w:firstColumn="1" w:lastColumn="0" w:noHBand="0" w:noVBand="1"/>
      </w:tblPr>
      <w:tblGrid>
        <w:gridCol w:w="1072"/>
        <w:gridCol w:w="1440"/>
        <w:gridCol w:w="1710"/>
        <w:gridCol w:w="1890"/>
        <w:gridCol w:w="3780"/>
        <w:gridCol w:w="3782"/>
      </w:tblGrid>
      <w:tr w:rsidR="00AA758C" w:rsidRPr="00554CE5" w:rsidTr="00296DEB">
        <w:trPr>
          <w:trHeight w:val="630"/>
        </w:trPr>
        <w:tc>
          <w:tcPr>
            <w:tcW w:w="107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Year (authors)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Patient population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Mannitol (n)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Therapy compared (n)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Outcomes measured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Result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 (mannitol vs. control</w:t>
            </w:r>
            <w:r w:rsidRPr="008953CD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)*</w:t>
            </w:r>
          </w:p>
        </w:tc>
      </w:tr>
      <w:tr w:rsidR="00AA758C" w:rsidRPr="00554CE5" w:rsidTr="00296DEB">
        <w:trPr>
          <w:trHeight w:val="604"/>
        </w:trPr>
        <w:tc>
          <w:tcPr>
            <w:tcW w:w="13674" w:type="dxa"/>
            <w:gridSpan w:val="6"/>
          </w:tcPr>
          <w:p w:rsidR="00AA758C" w:rsidRPr="008953CD" w:rsidRDefault="00AA758C" w:rsidP="00296DEB">
            <w:pPr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8953CD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Traumatic brain injury</w:t>
            </w:r>
          </w:p>
        </w:tc>
      </w:tr>
      <w:tr w:rsidR="00AA758C" w:rsidRPr="00554CE5" w:rsidTr="00296DEB">
        <w:trPr>
          <w:trHeight w:val="460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1984 (Schwartz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Severe head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31)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0" w:name="OLE_LINK34"/>
            <w:bookmarkStart w:id="1" w:name="OLE_LINK3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Pentobarbital</w:t>
            </w:r>
            <w:bookmarkEnd w:id="0"/>
            <w:bookmarkEnd w:id="1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, 10 mg/kg bolus, plus 0.5-3 mg/kg/h infusion (n = 28)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Mortality in non-hematoma</w:t>
            </w:r>
            <w:bookmarkStart w:id="2" w:name="OLE_LINK565"/>
            <w:bookmarkStart w:id="3" w:name="OLE_LINK56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4" w:name="OLE_LINK535"/>
            <w:bookmarkStart w:id="5" w:name="OLE_LINK53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patients (n (%))</w:t>
            </w:r>
            <w:bookmarkEnd w:id="2"/>
            <w:bookmarkEnd w:id="3"/>
            <w:bookmarkEnd w:id="4"/>
            <w:bookmarkEnd w:id="5"/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 (41%) vs. 10 (77%), p value unspecified</w:t>
            </w:r>
          </w:p>
        </w:tc>
      </w:tr>
      <w:tr w:rsidR="00AA758C" w:rsidRPr="00554CE5" w:rsidTr="00296DEB">
        <w:trPr>
          <w:trHeight w:val="41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Mortality in hematoma patients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tabs>
                <w:tab w:val="left" w:pos="709"/>
              </w:tabs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 (43%) vs. 6 (40%), p value unspecified</w:t>
            </w:r>
          </w:p>
        </w:tc>
      </w:tr>
      <w:tr w:rsidR="00AA758C" w:rsidRPr="00554CE5" w:rsidTr="00296DEB">
        <w:trPr>
          <w:trHeight w:val="416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1997 (Biestro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15% mannitol, 100 mL (n = 8)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10% glycerol in normal saline, volume unspecified (n = 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6" w:name="OLE_LINK553"/>
            <w:bookmarkStart w:id="7" w:name="OLE_LINK554"/>
            <w:bookmarkStart w:id="8" w:name="OLE_LINK231"/>
            <w:bookmarkStart w:id="9" w:name="OLE_LINK23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</w:t>
            </w:r>
            <w:bookmarkEnd w:id="6"/>
            <w:bookmarkEnd w:id="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ICP 60 mins after </w:t>
            </w:r>
            <w:bookmarkEnd w:id="8"/>
            <w:bookmarkEnd w:id="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-17.8 </w:t>
            </w:r>
            <w:bookmarkStart w:id="10" w:name="OLE_LINK279"/>
            <w:bookmarkStart w:id="11" w:name="OLE_LINK28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0"/>
            <w:bookmarkEnd w:id="1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3.0 vs. -22.1 ± 3.0, p value unspecified</w:t>
            </w:r>
          </w:p>
        </w:tc>
      </w:tr>
      <w:tr w:rsidR="00AA758C" w:rsidRPr="00554CE5" w:rsidTr="00296DEB">
        <w:trPr>
          <w:trHeight w:val="28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120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-18.2 ± 2.9 vs. -15.0 ± 2.9, p value unspecified</w:t>
            </w:r>
          </w:p>
        </w:tc>
      </w:tr>
      <w:tr w:rsidR="00AA758C" w:rsidRPr="00554CE5" w:rsidTr="00296DEB">
        <w:trPr>
          <w:trHeight w:val="48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CPP 60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C534A1">
            <w:pPr>
              <w:rPr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12.0 </w:t>
            </w:r>
            <w:bookmarkStart w:id="12" w:name="OLE_LINK457"/>
            <w:bookmarkStart w:id="13" w:name="OLE_LINK45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2"/>
            <w:bookmarkEnd w:id="1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3.6 vs. 19.4 ± 3.6, </w:t>
            </w:r>
            <w:bookmarkStart w:id="14" w:name="OLE_LINK455"/>
            <w:bookmarkStart w:id="15" w:name="OLE_LINK45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value unspecified</w:t>
            </w:r>
            <w:bookmarkEnd w:id="14"/>
            <w:bookmarkEnd w:id="15"/>
          </w:p>
        </w:tc>
      </w:tr>
      <w:tr w:rsidR="00AA758C" w:rsidRPr="00554CE5" w:rsidTr="00296DEB">
        <w:trPr>
          <w:trHeight w:val="33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CPP 120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C534A1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14.6 ± 3.5 vs. 14.0 ± 3.2, p value unspecified</w:t>
            </w:r>
          </w:p>
        </w:tc>
      </w:tr>
      <w:tr w:rsidR="00AA758C" w:rsidRPr="00554CE5" w:rsidTr="00296DEB">
        <w:trPr>
          <w:trHeight w:val="278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2003 (Vialet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 mL/kg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saline, 2 mL/kg (n = 10)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Episode of intracranial hypertension (times/day)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13.3 ± 14.2 vs. 6.8 ± 5.5, p = 0.02</w:t>
            </w:r>
          </w:p>
        </w:tc>
      </w:tr>
      <w:tr w:rsidR="00AA758C" w:rsidRPr="00554CE5" w:rsidTr="00296DEB">
        <w:trPr>
          <w:trHeight w:val="41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4 hours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146 ± 7 vs. 146 ± 10, </w:t>
            </w:r>
            <w:bookmarkStart w:id="16" w:name="OLE_LINK367"/>
            <w:bookmarkStart w:id="17" w:name="OLE_LINK36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 </w:t>
            </w:r>
            <w:bookmarkEnd w:id="16"/>
            <w:bookmarkEnd w:id="17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&gt; 0.05</w:t>
            </w:r>
          </w:p>
        </w:tc>
      </w:tr>
      <w:tr w:rsidR="00AA758C" w:rsidRPr="00554CE5" w:rsidTr="00296DEB">
        <w:trPr>
          <w:trHeight w:val="18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Treatment failure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 (70%) vs. 1 (10%), p = 0.01</w:t>
            </w:r>
          </w:p>
        </w:tc>
      </w:tr>
      <w:tr w:rsidR="00AA758C" w:rsidRPr="00554CE5" w:rsidTr="00296DEB">
        <w:trPr>
          <w:trHeight w:val="472"/>
        </w:trPr>
        <w:tc>
          <w:tcPr>
            <w:tcW w:w="1072" w:type="dxa"/>
            <w:vMerge w:val="restart"/>
          </w:tcPr>
          <w:p w:rsidR="00AA758C" w:rsidRPr="008953CD" w:rsidRDefault="00AA758C" w:rsidP="002C034E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8" w:name="OLE_LINK384"/>
            <w:bookmarkStart w:id="19" w:name="OLE_LINK38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2005 (Battison et al.)</w:t>
            </w:r>
            <w:r w:rsidRPr="00987819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 or subarachnoid hemorrhage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200 mL (n = 9)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saline–6% dextran-70 solution, 100 mL (n = 9)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0" w:name="OLE_LINK225"/>
            <w:bookmarkStart w:id="21" w:name="OLE_LINK22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60 mins after administration</w:t>
            </w:r>
            <w:bookmarkEnd w:id="20"/>
            <w:bookmarkEnd w:id="2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-7.5 (-5.8– -11.8) vs. -13.0 (-11.5– -17.3), </w:t>
            </w:r>
            <w:bookmarkStart w:id="22" w:name="OLE_LINK192"/>
            <w:bookmarkStart w:id="23" w:name="OLE_LINK19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median (range),</w:t>
            </w:r>
            <w:bookmarkEnd w:id="22"/>
            <w:bookmarkEnd w:id="2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p &lt; 0.05</w:t>
            </w:r>
          </w:p>
        </w:tc>
      </w:tr>
      <w:bookmarkEnd w:id="18"/>
      <w:bookmarkEnd w:id="19"/>
      <w:tr w:rsidR="00AA758C" w:rsidRPr="00554CE5" w:rsidTr="00296DEB">
        <w:trPr>
          <w:trHeight w:val="38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4" w:name="OLE_LINK215"/>
            <w:bookmarkStart w:id="25" w:name="OLE_LINK21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60 mins after administration</w:t>
            </w:r>
            <w:bookmarkEnd w:id="24"/>
            <w:bookmarkEnd w:id="2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116.5 (110.3–118.0) vs. 110.5 (107.8–116), median (range), p &gt; 0.05</w:t>
            </w:r>
          </w:p>
        </w:tc>
      </w:tr>
      <w:tr w:rsidR="00AA758C" w:rsidRPr="00554CE5" w:rsidTr="00296DEB">
        <w:trPr>
          <w:trHeight w:val="38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CPP </w:t>
            </w:r>
            <w:bookmarkStart w:id="26" w:name="OLE_LINK217"/>
            <w:bookmarkStart w:id="27" w:name="OLE_LINK21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60 mins after administration</w:t>
            </w:r>
            <w:bookmarkEnd w:id="26"/>
            <w:bookmarkEnd w:id="2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97.5 (90.3–97.5) vs. 97.5 (93.3–100.8), median (range), p &gt; 0.05</w:t>
            </w:r>
          </w:p>
        </w:tc>
      </w:tr>
      <w:tr w:rsidR="00AA758C" w:rsidRPr="00554CE5" w:rsidTr="00296DEB">
        <w:trPr>
          <w:trHeight w:val="40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at 60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149 (145.5–151.0) vs. 153 (147.8–156.3), median (range), p &lt; 0.05</w:t>
            </w:r>
          </w:p>
        </w:tc>
      </w:tr>
      <w:tr w:rsidR="00AA758C" w:rsidRPr="00554CE5" w:rsidTr="00296DEB">
        <w:trPr>
          <w:trHeight w:val="444"/>
        </w:trPr>
        <w:tc>
          <w:tcPr>
            <w:tcW w:w="1072" w:type="dxa"/>
            <w:vMerge w:val="restart"/>
          </w:tcPr>
          <w:p w:rsidR="00AA758C" w:rsidRPr="008953CD" w:rsidRDefault="00AA758C" w:rsidP="004C2B60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2005 (Harutjunyan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 or intracranial hemorrhage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15% mannitol, dose unspecified (n = 15)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7.2% saline in hydroxyethyl starch, dose unspecified (n = 17)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</w:t>
            </w:r>
            <w:bookmarkStart w:id="28" w:name="OLE_LINK484"/>
            <w:bookmarkStart w:id="29" w:name="OLE_LINK48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CP</w:t>
            </w:r>
            <w:bookmarkStart w:id="30" w:name="OLE_LINK255"/>
            <w:bookmarkStart w:id="31" w:name="OLE_LINK25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</w:t>
            </w:r>
            <w:bookmarkEnd w:id="28"/>
            <w:bookmarkEnd w:id="29"/>
            <w:bookmarkEnd w:id="30"/>
            <w:bookmarkEnd w:id="3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 (6</w:t>
            </w:r>
            <w:bookmarkStart w:id="32" w:name="OLE_LINK190"/>
            <w:bookmarkStart w:id="33" w:name="OLE_LINK19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–</w:t>
            </w:r>
            <w:bookmarkEnd w:id="32"/>
            <w:bookmarkEnd w:id="3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19) vs. 10 (6–14),</w:t>
            </w:r>
            <w:r w:rsidRPr="008953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median (range), p &gt; 0.05</w:t>
            </w:r>
          </w:p>
        </w:tc>
      </w:tr>
      <w:tr w:rsidR="00AA758C" w:rsidRPr="00554CE5" w:rsidTr="00296DEB">
        <w:trPr>
          <w:trHeight w:val="36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CPP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72 (60–93) vs. 75 (62–86), median (range), p &lt; 0.05</w:t>
            </w:r>
          </w:p>
        </w:tc>
      </w:tr>
      <w:tr w:rsidR="00AA758C" w:rsidRPr="00554CE5" w:rsidTr="00296DEB">
        <w:trPr>
          <w:trHeight w:val="35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81 (69–106) vs. 85(74–100), </w:t>
            </w:r>
            <w:bookmarkStart w:id="34" w:name="OLE_LINK25"/>
            <w:bookmarkStart w:id="35" w:name="OLE_LINK26"/>
            <w:bookmarkStart w:id="36" w:name="OLE_LINK589"/>
            <w:bookmarkStart w:id="37" w:name="OLE_LINK59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median (range)</w:t>
            </w:r>
            <w:bookmarkEnd w:id="34"/>
            <w:bookmarkEnd w:id="3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,</w:t>
            </w:r>
            <w:bookmarkEnd w:id="36"/>
            <w:bookmarkEnd w:id="3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P &gt; 0.05</w:t>
            </w:r>
          </w:p>
        </w:tc>
      </w:tr>
      <w:tr w:rsidR="00AA758C" w:rsidRPr="00554CE5" w:rsidTr="00296DEB">
        <w:trPr>
          <w:trHeight w:val="23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Mortality in ICU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 (60%) vs. 10 (58.8%), p &gt; 0.05</w:t>
            </w:r>
          </w:p>
        </w:tc>
      </w:tr>
      <w:tr w:rsidR="00AA758C" w:rsidRPr="00554CE5" w:rsidTr="00296DEB">
        <w:trPr>
          <w:trHeight w:val="354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38" w:name="OLE_LINK408"/>
            <w:bookmarkStart w:id="39" w:name="OLE_LINK409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2008 (Francony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 or stroke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231 mL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7.45% saline, 100 mL (n = 10)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30 mins after administration (%)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-41 </w:t>
            </w:r>
            <w:bookmarkStart w:id="40" w:name="OLE_LINK221"/>
            <w:bookmarkStart w:id="41" w:name="OLE_LINK22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40"/>
            <w:bookmarkEnd w:id="4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23 vs. -37 ± 18, p &gt; 0.05</w:t>
            </w:r>
          </w:p>
        </w:tc>
      </w:tr>
      <w:bookmarkEnd w:id="38"/>
      <w:bookmarkEnd w:id="39"/>
      <w:tr w:rsidR="00AA758C" w:rsidRPr="00554CE5" w:rsidTr="00296DEB">
        <w:trPr>
          <w:trHeight w:val="44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∆ CPP </w:t>
            </w:r>
            <w:bookmarkStart w:id="42" w:name="OLE_LINK19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 mins after administration</w:t>
            </w:r>
            <w:bookmarkStart w:id="43" w:name="OLE_LINK469"/>
            <w:bookmarkStart w:id="44" w:name="OLE_LINK470"/>
            <w:bookmarkEnd w:id="4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bookmarkEnd w:id="43"/>
            <w:bookmarkEnd w:id="4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21 </w:t>
            </w:r>
            <w:bookmarkStart w:id="45" w:name="OLE_LINK223"/>
            <w:bookmarkStart w:id="46" w:name="OLE_LINK22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45"/>
            <w:bookmarkEnd w:id="4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23 vs. 7 ± 11, </w:t>
            </w:r>
            <w:bookmarkStart w:id="47" w:name="OLE_LINK20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&gt; 0.05</w:t>
            </w:r>
            <w:bookmarkEnd w:id="47"/>
          </w:p>
        </w:tc>
      </w:tr>
      <w:tr w:rsidR="00AA758C" w:rsidRPr="00554CE5" w:rsidTr="00296DEB">
        <w:trPr>
          <w:trHeight w:val="40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48" w:name="OLE_LINK320"/>
            <w:bookmarkStart w:id="49" w:name="OLE_LINK32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MAP 30 mins after administration</w:t>
            </w:r>
            <w:bookmarkEnd w:id="48"/>
            <w:bookmarkEnd w:id="4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bookmarkStart w:id="50" w:name="OLE_LINK229"/>
            <w:bookmarkStart w:id="51" w:name="OLE_LINK23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50"/>
            <w:bookmarkEnd w:id="5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9 vs. -5 ± 7, p &gt; 0.05</w:t>
            </w:r>
          </w:p>
        </w:tc>
      </w:tr>
      <w:tr w:rsidR="00AA758C" w:rsidRPr="00554CE5" w:rsidTr="00296DEB">
        <w:trPr>
          <w:trHeight w:val="41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1 hour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306 </w:t>
            </w:r>
            <w:bookmarkStart w:id="52" w:name="OLE_LINK324"/>
            <w:bookmarkStart w:id="53" w:name="OLE_LINK32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52"/>
            <w:bookmarkEnd w:id="5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174 vs. 114 ± 72, </w:t>
            </w:r>
            <w:bookmarkStart w:id="54" w:name="OLE_LINK322"/>
            <w:bookmarkStart w:id="55" w:name="OLE_LINK323"/>
            <w:bookmarkStart w:id="56" w:name="OLE_LINK36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&lt; 0.01</w:t>
            </w:r>
            <w:bookmarkEnd w:id="54"/>
            <w:bookmarkEnd w:id="55"/>
            <w:bookmarkEnd w:id="56"/>
          </w:p>
        </w:tc>
      </w:tr>
      <w:tr w:rsidR="00AA758C" w:rsidRPr="00554CE5" w:rsidTr="00296DEB">
        <w:trPr>
          <w:trHeight w:val="43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57" w:name="OLE_LINK471"/>
            <w:bookmarkStart w:id="58" w:name="OLE_LINK47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∆ serum sodium </w:t>
            </w:r>
            <w:bookmarkEnd w:id="57"/>
            <w:bookmarkEnd w:id="5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-1.7 </w:t>
            </w:r>
            <w:bookmarkStart w:id="59" w:name="OLE_LINK473"/>
            <w:bookmarkStart w:id="60" w:name="OLE_LINK47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59"/>
            <w:bookmarkEnd w:id="6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3.2 vs. +2.1 ± 1.4, p &lt; 0.01</w:t>
            </w:r>
          </w:p>
        </w:tc>
      </w:tr>
      <w:tr w:rsidR="00AA758C" w:rsidRPr="00554CE5" w:rsidTr="00296DEB">
        <w:trPr>
          <w:trHeight w:val="39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serum osmolality 30 mins after administration (%)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 ± 2 vs. 2 ± 2, p &gt; 0.05</w:t>
            </w:r>
          </w:p>
        </w:tc>
      </w:tr>
      <w:tr w:rsidR="00AA758C" w:rsidRPr="00554CE5" w:rsidTr="00296DEB">
        <w:trPr>
          <w:trHeight w:val="423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61" w:name="OLE_LINK418"/>
            <w:bookmarkStart w:id="62" w:name="OLE_LINK419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2009 (Ichai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63" w:name="OLE_LINK525"/>
            <w:bookmarkStart w:id="64" w:name="OLE_LINK52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1.5 mL/kg</w:t>
            </w:r>
            <w:bookmarkEnd w:id="63"/>
            <w:bookmarkEnd w:id="64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(n = 34)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Sodium lactate, 1.5 mL/kg (n = 35)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-3.2 </w:t>
            </w:r>
            <w:bookmarkStart w:id="65" w:name="OLE_LINK19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6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 vs. -5.9 ± 1, p = 0.009</w:t>
            </w:r>
          </w:p>
        </w:tc>
      </w:tr>
      <w:bookmarkEnd w:id="61"/>
      <w:bookmarkEnd w:id="62"/>
      <w:tr w:rsidR="00AA758C" w:rsidRPr="00554CE5" w:rsidTr="00296DEB">
        <w:trPr>
          <w:trHeight w:val="19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66" w:name="OLE_LINK313"/>
            <w:bookmarkStart w:id="67" w:name="OLE_LINK31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CPP after administration</w:t>
            </w:r>
            <w:bookmarkEnd w:id="66"/>
            <w:bookmarkEnd w:id="6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68" w:name="OLE_LINK488"/>
            <w:bookmarkStart w:id="69" w:name="OLE_LINK48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(%)</w:t>
            </w:r>
            <w:bookmarkEnd w:id="68"/>
            <w:bookmarkEnd w:id="69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108.2 ±1.6 vs. 109.9 ± 2.1, p &gt; 0.05</w:t>
            </w:r>
          </w:p>
        </w:tc>
      </w:tr>
      <w:tr w:rsidR="00AA758C" w:rsidRPr="00554CE5" w:rsidTr="00296DEB">
        <w:trPr>
          <w:trHeight w:val="175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MAP after administration (%)</w:t>
            </w:r>
          </w:p>
        </w:tc>
        <w:tc>
          <w:tcPr>
            <w:tcW w:w="3782" w:type="dxa"/>
          </w:tcPr>
          <w:p w:rsidR="00AA758C" w:rsidRPr="008953CD" w:rsidRDefault="00AA758C" w:rsidP="00C534A1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100.1 ± 1.1 vs. 100.0 ± 1.5, p &gt; 0.05</w:t>
            </w:r>
          </w:p>
        </w:tc>
      </w:tr>
      <w:tr w:rsidR="00AA758C" w:rsidRPr="00554CE5" w:rsidTr="00296DEB">
        <w:trPr>
          <w:trHeight w:val="36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∆ serum sodium after administration </w:t>
            </w:r>
            <w:bookmarkStart w:id="70" w:name="OLE_LINK490"/>
            <w:bookmarkStart w:id="71" w:name="OLE_LINK49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(%)</w:t>
            </w:r>
            <w:bookmarkEnd w:id="70"/>
            <w:bookmarkEnd w:id="71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-97.7 ± 0.8 vs. +101.4 ± 0.7, p = 0.03</w:t>
            </w:r>
          </w:p>
        </w:tc>
      </w:tr>
      <w:tr w:rsidR="00AA758C" w:rsidRPr="00554CE5" w:rsidTr="00296DEB">
        <w:trPr>
          <w:trHeight w:val="46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plasma osmolality after administration (mOsm/L)</w:t>
            </w:r>
          </w:p>
        </w:tc>
        <w:tc>
          <w:tcPr>
            <w:tcW w:w="3782" w:type="dxa"/>
          </w:tcPr>
          <w:p w:rsidR="00AA758C" w:rsidRPr="008953CD" w:rsidRDefault="00AA758C" w:rsidP="00C534A1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3.06 ± 0.67 vs. 0.66 ± 0.95, p = 0.046</w:t>
            </w:r>
          </w:p>
        </w:tc>
      </w:tr>
      <w:tr w:rsidR="00AA758C" w:rsidRPr="00554CE5" w:rsidTr="00296DEB">
        <w:trPr>
          <w:trHeight w:val="370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2011 (Cottenceau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4 ml/kg (n = 25)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saline, 2 mL/kg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ICP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10.5 ± 6.8 vs. 12.2 ± 6.1, p = 0.0001</w:t>
            </w:r>
          </w:p>
        </w:tc>
      </w:tr>
      <w:tr w:rsidR="00AA758C" w:rsidRPr="00554CE5" w:rsidTr="00296DEB">
        <w:trPr>
          <w:trHeight w:val="28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CPP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76.9 ± 17.4 vs. 79.3 ± 11.6, p = 0.0001</w:t>
            </w:r>
          </w:p>
        </w:tc>
      </w:tr>
      <w:tr w:rsidR="00AA758C" w:rsidRPr="00554CE5" w:rsidTr="00296DEB">
        <w:trPr>
          <w:trHeight w:val="27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87.4 ± 11.6 vs. 91.2 ± 10.2, p &gt; 0.05</w:t>
            </w:r>
          </w:p>
        </w:tc>
      </w:tr>
      <w:tr w:rsidR="00AA758C" w:rsidRPr="00554CE5" w:rsidTr="00296DEB">
        <w:trPr>
          <w:trHeight w:val="40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30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139.1 ± 4.1 vs. 148.3 ± 5.2, p value unspecified</w:t>
            </w:r>
          </w:p>
        </w:tc>
      </w:tr>
      <w:tr w:rsidR="00AA758C" w:rsidRPr="00554CE5" w:rsidTr="00296DEB">
        <w:trPr>
          <w:trHeight w:val="382"/>
        </w:trPr>
        <w:tc>
          <w:tcPr>
            <w:tcW w:w="1072" w:type="dxa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72" w:name="OLE_LINK38"/>
            <w:bookmarkStart w:id="73" w:name="OLE_LINK39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2011 (Sakellaridis </w:t>
            </w:r>
            <w:bookmarkEnd w:id="72"/>
            <w:bookmarkEnd w:id="7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 2 mL/kg (n = N/A)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15% saline, 0.42 mL/kg (n = N/A)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-7.96 ± 5.79 vs. -8.43 ± 6.65, p = 0.58</w:t>
            </w:r>
          </w:p>
        </w:tc>
      </w:tr>
      <w:tr w:rsidR="00AA758C" w:rsidRPr="00554CE5" w:rsidTr="00296DEB">
        <w:trPr>
          <w:trHeight w:val="434"/>
        </w:trPr>
        <w:tc>
          <w:tcPr>
            <w:tcW w:w="1072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74" w:name="OLE_LINK549"/>
            <w:bookmarkStart w:id="75" w:name="OLE_LINK550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2014 (Mojtahedzadeh </w:t>
            </w:r>
            <w:bookmarkEnd w:id="74"/>
            <w:bookmarkEnd w:id="7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53</w:t>
            </w:r>
          </w:p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bolus, plus 0.25-0.5 g/kg infusion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5% saline, 125 mL bolus, plus 500 mL infusion (n = 11)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ROS on postoperative day 1 (pmol/L)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3.7 ± 2.4 vs.7.3 ± 2.3, p value unspecified</w:t>
            </w:r>
          </w:p>
        </w:tc>
      </w:tr>
      <w:tr w:rsidR="00AA758C" w:rsidRPr="00554CE5" w:rsidTr="00296DEB">
        <w:trPr>
          <w:trHeight w:val="41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TAP on postoperative day 1 (umol/L)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302.1 ± 41 vs. 341.2 ± 39.5, p value unspecified</w:t>
            </w:r>
          </w:p>
        </w:tc>
      </w:tr>
      <w:tr w:rsidR="00AA758C" w:rsidRPr="00554CE5" w:rsidTr="00296DEB">
        <w:trPr>
          <w:trHeight w:val="42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on postoperative day 1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14.06 ± 2.2 vs. 18.6 ± 2.1, p value unspecified</w:t>
            </w:r>
          </w:p>
        </w:tc>
      </w:tr>
      <w:tr w:rsidR="00AA758C" w:rsidRPr="00554CE5" w:rsidTr="00296DEB">
        <w:trPr>
          <w:trHeight w:val="389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76" w:name="OLE_LINK43"/>
            <w:bookmarkStart w:id="77" w:name="OLE_LINK44"/>
            <w:bookmarkStart w:id="78" w:name="OLE_LINK434"/>
            <w:bookmarkStart w:id="79" w:name="OLE_LINK43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2016 (Jagannatha </w:t>
            </w:r>
            <w:bookmarkEnd w:id="76"/>
            <w:bookmarkEnd w:id="77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Traumatic brain injury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2.5 mL/kg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2.5 mL/kg (n = 18)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ICP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-8.9 </w:t>
            </w:r>
            <w:bookmarkStart w:id="80" w:name="OLE_LINK307"/>
            <w:bookmarkStart w:id="81" w:name="OLE_LINK30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80"/>
            <w:bookmarkEnd w:id="8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8.4 vs. -10.1 ± 8.7, </w:t>
            </w:r>
            <w:bookmarkStart w:id="82" w:name="OLE_LINK301"/>
            <w:bookmarkStart w:id="83" w:name="OLE_LINK30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 = </w:t>
            </w:r>
            <w:bookmarkEnd w:id="82"/>
            <w:bookmarkEnd w:id="8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0.135</w:t>
            </w:r>
          </w:p>
        </w:tc>
      </w:tr>
      <w:bookmarkEnd w:id="78"/>
      <w:bookmarkEnd w:id="79"/>
      <w:tr w:rsidR="00AA758C" w:rsidRPr="00554CE5" w:rsidTr="00296DEB">
        <w:trPr>
          <w:trHeight w:val="37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on postoperative day 1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95 ± 11 vs. 90 ± 10, </w:t>
            </w:r>
            <w:bookmarkStart w:id="84" w:name="OLE_LINK346"/>
            <w:bookmarkStart w:id="85" w:name="OLE_LINK34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value unspecified</w:t>
            </w:r>
            <w:bookmarkEnd w:id="84"/>
            <w:bookmarkEnd w:id="85"/>
          </w:p>
        </w:tc>
      </w:tr>
      <w:tr w:rsidR="00AA758C" w:rsidRPr="00554CE5" w:rsidTr="00296DEB">
        <w:trPr>
          <w:trHeight w:val="28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 hospital mortality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 (50%) vs. 3 (16.7%), p = 0.07</w:t>
            </w:r>
          </w:p>
        </w:tc>
      </w:tr>
      <w:tr w:rsidR="00AA758C" w:rsidRPr="00554CE5" w:rsidTr="00296DEB">
        <w:trPr>
          <w:trHeight w:val="24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6-month mortality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 (50%) vs. 6 (33.3%), p = 0.41</w:t>
            </w:r>
          </w:p>
        </w:tc>
      </w:tr>
      <w:tr w:rsidR="00AA758C" w:rsidRPr="00554CE5" w:rsidTr="00296DEB">
        <w:trPr>
          <w:trHeight w:val="458"/>
        </w:trPr>
        <w:tc>
          <w:tcPr>
            <w:tcW w:w="13674" w:type="dxa"/>
            <w:gridSpan w:val="6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Severe neurologic conditions</w:t>
            </w:r>
          </w:p>
        </w:tc>
      </w:tr>
      <w:tr w:rsidR="00AA758C" w:rsidRPr="00554CE5" w:rsidTr="00296DEB">
        <w:trPr>
          <w:trHeight w:val="692"/>
        </w:trPr>
        <w:tc>
          <w:tcPr>
            <w:tcW w:w="1072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86" w:name="OLE_LINK527"/>
            <w:bookmarkStart w:id="87" w:name="OLE_LINK528"/>
            <w:bookmarkStart w:id="88" w:name="OLE_LINK40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 xml:space="preserve">1978 (Santambrogio </w:t>
            </w:r>
            <w:bookmarkEnd w:id="86"/>
            <w:bookmarkEnd w:id="87"/>
            <w:bookmarkEnd w:id="8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55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Ischemic stroke (4 groups) 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0.8-0.9 g/kg (n = 36)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volume unspecified (n = 41)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Patients with improved outcome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 (33.3%) vs. 14 (34.1%), p &gt; 0.05</w:t>
            </w:r>
          </w:p>
        </w:tc>
      </w:tr>
      <w:tr w:rsidR="00AA758C" w:rsidRPr="00554CE5" w:rsidTr="00296DEB">
        <w:trPr>
          <w:trHeight w:val="428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89" w:name="OLE_LINK36"/>
            <w:bookmarkStart w:id="90" w:name="OLE_LINK37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1998 (Schwarz </w:t>
            </w:r>
            <w:bookmarkEnd w:id="89"/>
            <w:bookmarkEnd w:id="90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987819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Ischemic stroke or intracranial hemorrhage 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200 mL (n = 14</w:t>
            </w:r>
            <w:r w:rsidRPr="008953CD">
              <w:rPr>
                <w:rFonts w:eastAsia="Times New Roman"/>
                <w:color w:val="000000" w:themeColor="text1"/>
                <w:vertAlign w:val="superscript"/>
              </w:rPr>
              <w:t>#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75 g/L saline and 60 g/L hydroxyethyl starch, 100 mL (n = 16</w:t>
            </w:r>
            <w:r w:rsidRPr="008953CD">
              <w:rPr>
                <w:rFonts w:eastAsia="Times New Roman"/>
                <w:color w:val="000000" w:themeColor="text1"/>
                <w:vertAlign w:val="superscript"/>
              </w:rPr>
              <w:t>#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ICP 15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21.5 ± 1.2 vs. 18.9 ± 1.3, p value unspecified</w:t>
            </w:r>
          </w:p>
        </w:tc>
      </w:tr>
      <w:tr w:rsidR="00AA758C" w:rsidRPr="00554CE5" w:rsidTr="00296DEB">
        <w:trPr>
          <w:trHeight w:val="42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CPP 35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84.9 ± 3.9 vs. 78.2 ± 5.3, p &lt; 0.05</w:t>
            </w:r>
          </w:p>
        </w:tc>
      </w:tr>
      <w:tr w:rsidR="00AA758C" w:rsidRPr="00554CE5" w:rsidTr="00296DEB">
        <w:trPr>
          <w:trHeight w:val="40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91" w:name="OLE_LINK289"/>
            <w:bookmarkStart w:id="92" w:name="OLE_LINK29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15 mins after administration</w:t>
            </w:r>
            <w:bookmarkEnd w:id="91"/>
            <w:bookmarkEnd w:id="9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136.3 ± 1.8 vs. 144.3 </w:t>
            </w:r>
            <w:bookmarkStart w:id="93" w:name="OLE_LINK283"/>
            <w:bookmarkStart w:id="94" w:name="OLE_LINK28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93"/>
            <w:bookmarkEnd w:id="9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1.3, p value unspecified</w:t>
            </w:r>
          </w:p>
        </w:tc>
      </w:tr>
      <w:tr w:rsidR="00AA758C" w:rsidRPr="00554CE5" w:rsidTr="00296DEB">
        <w:trPr>
          <w:trHeight w:val="420"/>
        </w:trPr>
        <w:tc>
          <w:tcPr>
            <w:tcW w:w="1072" w:type="dxa"/>
            <w:vMerge w:val="restart"/>
          </w:tcPr>
          <w:p w:rsidR="00AA758C" w:rsidRPr="008953CD" w:rsidRDefault="00AA758C" w:rsidP="004C2B60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2003 (Erard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Hypovolemic shock and increased ICP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20% mannitol, </w:t>
            </w:r>
            <w:bookmarkStart w:id="95" w:name="OLE_LINK467"/>
            <w:bookmarkStart w:id="96" w:name="OLE_LINK46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dose unspecified</w:t>
            </w:r>
            <w:bookmarkEnd w:id="95"/>
            <w:bookmarkEnd w:id="9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saline, dose unspecified (n = 10)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osmolality after administration (mOsm/L)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329 ± 7 vs. 321 ± 11, p value unspecified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758C" w:rsidRPr="00554CE5" w:rsidTr="00296DEB">
        <w:trPr>
          <w:trHeight w:val="38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129 ± 3 vs. 151 ± 5, p &lt; 0.001</w:t>
            </w:r>
          </w:p>
        </w:tc>
      </w:tr>
      <w:tr w:rsidR="00AA758C" w:rsidRPr="00554CE5" w:rsidTr="00296DEB">
        <w:trPr>
          <w:trHeight w:val="41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75 ± 8 vs. 78 ± 10, p &gt; 0.05</w:t>
            </w:r>
          </w:p>
        </w:tc>
      </w:tr>
      <w:tr w:rsidR="00AA758C" w:rsidRPr="00554CE5" w:rsidTr="00296DEB">
        <w:trPr>
          <w:trHeight w:val="560"/>
        </w:trPr>
        <w:tc>
          <w:tcPr>
            <w:tcW w:w="1072" w:type="dxa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97" w:name="OLE_LINK41"/>
            <w:bookmarkStart w:id="98" w:name="OLE_LINK42"/>
            <w:bookmarkStart w:id="99" w:name="OLE_LINK382"/>
            <w:bookmarkStart w:id="100" w:name="OLE_LINK38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2004 (Kalita </w:t>
            </w:r>
            <w:bookmarkEnd w:id="97"/>
            <w:bookmarkEnd w:id="9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Intracranial hemorrhage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100 mL (n = 12)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100 mL (n = 9)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GCS score after administration (time unspecified)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0.08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±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3.32 vs. 1.11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±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0.93, p value unspecified</w:t>
            </w:r>
          </w:p>
        </w:tc>
      </w:tr>
      <w:tr w:rsidR="00AA758C" w:rsidRPr="00554CE5" w:rsidTr="00296DEB">
        <w:trPr>
          <w:trHeight w:val="227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2005 (Misra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Intracerebral hemorrhage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100 mL (n = 65)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100 mL (n = 63)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1-month mortality </w:t>
            </w:r>
            <w:bookmarkStart w:id="101" w:name="OLE_LINK557"/>
            <w:bookmarkStart w:id="102" w:name="OLE_LINK55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(n (%))</w:t>
            </w:r>
            <w:bookmarkEnd w:id="101"/>
            <w:bookmarkEnd w:id="102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 (24.6%) vs. 16 (25.4%) p &gt; 0.05</w:t>
            </w:r>
          </w:p>
        </w:tc>
      </w:tr>
      <w:tr w:rsidR="00AA758C" w:rsidRPr="00554CE5" w:rsidTr="00296DEB">
        <w:trPr>
          <w:trHeight w:val="28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3-month functional disability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41 (63.1%) vs. 38 (60.3%), p &gt; 0.05</w:t>
            </w:r>
          </w:p>
        </w:tc>
      </w:tr>
      <w:tr w:rsidR="00AA758C" w:rsidRPr="00554CE5" w:rsidTr="00296DEB">
        <w:trPr>
          <w:trHeight w:val="434"/>
        </w:trPr>
        <w:tc>
          <w:tcPr>
            <w:tcW w:w="1072" w:type="dxa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2007 (Misra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Intracranial hemorrhage 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1.5 g/kg (n = 12)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same volume (n = 12)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Clinical improvement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 (42%) vs. 0 (0%), p = 0.037</w:t>
            </w:r>
          </w:p>
        </w:tc>
      </w:tr>
      <w:tr w:rsidR="00AA758C" w:rsidRPr="00554CE5" w:rsidTr="00296DEB">
        <w:trPr>
          <w:trHeight w:val="476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03" w:name="OLE_LINK79"/>
            <w:bookmarkStart w:id="104" w:name="OLE_LINK80"/>
            <w:bookmarkStart w:id="105" w:name="OLE_LINK428"/>
            <w:bookmarkStart w:id="106" w:name="OLE_LINK429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2010 (Upadhyay </w:t>
            </w:r>
            <w:bookmarkEnd w:id="103"/>
            <w:bookmarkEnd w:id="104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Cerebral edema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Mannitol (% unspecified), </w:t>
            </w:r>
            <w:bookmarkStart w:id="107" w:name="OLE_LINK356"/>
            <w:bookmarkStart w:id="108" w:name="OLE_LINK357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 mL/kg bolus, plus 5 mL/kg infusion</w:t>
            </w:r>
            <w:bookmarkEnd w:id="107"/>
            <w:bookmarkEnd w:id="10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(n = 98)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2 mL/kg bolus, plus 5 mL/kg infusion (n = 100)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Serum sodium after administration</w:t>
            </w:r>
            <w:bookmarkStart w:id="109" w:name="OLE_LINK374"/>
            <w:bookmarkStart w:id="110" w:name="OLE_LINK37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(mEq/L)</w:t>
            </w:r>
            <w:bookmarkEnd w:id="109"/>
            <w:bookmarkEnd w:id="110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128 ± 2.4 vs. 136 ± 6.2, p &lt; 0.001</w:t>
            </w:r>
          </w:p>
        </w:tc>
      </w:tr>
      <w:tr w:rsidR="00AA758C" w:rsidRPr="00554CE5" w:rsidTr="00296DEB">
        <w:trPr>
          <w:trHeight w:val="425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Serum osmolality after administration (mOsm/L)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310 ± 4.3 vs. 308 ± 5.6, p &gt; 0.05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AA758C" w:rsidRPr="00554CE5" w:rsidTr="00296DEB">
        <w:trPr>
          <w:trHeight w:val="30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Duration of coma (hours)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98.6 ± 21.3 vs. 77.50 ± 13.1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, p &lt; 0.001</w:t>
            </w:r>
          </w:p>
        </w:tc>
      </w:tr>
      <w:tr w:rsidR="00AA758C" w:rsidRPr="00554CE5" w:rsidTr="00296DEB">
        <w:trPr>
          <w:trHeight w:val="380"/>
        </w:trPr>
        <w:tc>
          <w:tcPr>
            <w:tcW w:w="1072" w:type="dxa"/>
            <w:vMerge w:val="restart"/>
          </w:tcPr>
          <w:p w:rsidR="00AA758C" w:rsidRPr="008953CD" w:rsidRDefault="00AA758C" w:rsidP="004C2B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11" w:name="OLE_LINK430"/>
            <w:bookmarkStart w:id="112" w:name="OLE_LINK431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2011 (Diringer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Ischemic stroke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23.4% sa</w:t>
            </w:r>
            <w:bookmarkStart w:id="113" w:name="OLE_LINK182"/>
            <w:bookmarkStart w:id="114" w:name="OLE_LINK18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li</w:t>
            </w:r>
            <w:bookmarkEnd w:id="113"/>
            <w:bookmarkEnd w:id="114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ne, 0.686 mL/kg (n = 4)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113 </w:t>
            </w:r>
            <w:bookmarkStart w:id="115" w:name="OLE_LINK309"/>
            <w:bookmarkStart w:id="116" w:name="OLE_LINK310"/>
            <w:bookmarkStart w:id="117" w:name="OLE_LINK334"/>
            <w:bookmarkStart w:id="118" w:name="OLE_LINK33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115"/>
            <w:bookmarkEnd w:id="11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End w:id="117"/>
            <w:bookmarkEnd w:id="11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14 vs. 103 ± 11, </w:t>
            </w:r>
            <w:bookmarkStart w:id="119" w:name="OLE_LINK332"/>
            <w:bookmarkStart w:id="120" w:name="OLE_LINK33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&gt; 0.05</w:t>
            </w:r>
            <w:bookmarkEnd w:id="119"/>
            <w:bookmarkEnd w:id="120"/>
          </w:p>
        </w:tc>
      </w:tr>
      <w:tr w:rsidR="00AA758C" w:rsidRPr="00554CE5" w:rsidTr="00296DEB">
        <w:trPr>
          <w:trHeight w:val="34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Serum sodium 4 hours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146.5 ± 8.4 vs. 147.3 ± 4.8, p &gt; 0.05</w:t>
            </w:r>
          </w:p>
        </w:tc>
      </w:tr>
      <w:bookmarkEnd w:id="111"/>
      <w:bookmarkEnd w:id="112"/>
      <w:tr w:rsidR="00AA758C" w:rsidRPr="00554CE5" w:rsidTr="00296DEB">
        <w:trPr>
          <w:trHeight w:val="53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B90C03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21" w:name="OLE_LINK579"/>
            <w:bookmarkStart w:id="122" w:name="OLE_LINK580"/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CBF</w:t>
            </w:r>
            <w:bookmarkEnd w:id="121"/>
            <w:bookmarkEnd w:id="122"/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of peri-infarct core after administration (mL/100g/min)</w:t>
            </w:r>
          </w:p>
        </w:tc>
        <w:tc>
          <w:tcPr>
            <w:tcW w:w="3782" w:type="dxa"/>
          </w:tcPr>
          <w:p w:rsidR="00AA758C" w:rsidRPr="00B90C03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30.2 ± 5.6 vs. 37.2 ± 6.0, p value unspecified</w:t>
            </w:r>
          </w:p>
        </w:tc>
      </w:tr>
      <w:tr w:rsidR="00AA758C" w:rsidRPr="00554CE5" w:rsidTr="00296DEB">
        <w:trPr>
          <w:trHeight w:val="41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B90C03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23" w:name="OLE_LINK463"/>
            <w:bookmarkStart w:id="124" w:name="OLE_LINK464"/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CBF of infarct core</w:t>
            </w:r>
            <w:r w:rsidRPr="00B90C03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after administration</w:t>
            </w:r>
            <w:bookmarkEnd w:id="123"/>
            <w:bookmarkEnd w:id="124"/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(mL/100g/min)</w:t>
            </w:r>
          </w:p>
        </w:tc>
        <w:tc>
          <w:tcPr>
            <w:tcW w:w="3782" w:type="dxa"/>
          </w:tcPr>
          <w:p w:rsidR="00AA758C" w:rsidRPr="00B90C03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B90C0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6.3 ± 5.2 vs. 9.7 ± 11.2, p value unspecified</w:t>
            </w:r>
          </w:p>
        </w:tc>
      </w:tr>
      <w:tr w:rsidR="00AA758C" w:rsidRPr="00554CE5" w:rsidTr="00296DEB">
        <w:trPr>
          <w:trHeight w:val="214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2015 (Wang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Intracranial hemorrhage 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Mannitol </w:t>
            </w:r>
            <w:bookmarkStart w:id="125" w:name="OLE_LINK547"/>
            <w:bookmarkStart w:id="126" w:name="OLE_LINK54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(% unspecified), dose unspecified</w:t>
            </w:r>
            <w:bookmarkEnd w:id="125"/>
            <w:bookmarkEnd w:id="12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(n =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1533)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Control (therapy unspecified) (n = 993)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3-month dead or disability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775 (50.6%) vs. 566 (57%), p = 0.18</w:t>
            </w:r>
          </w:p>
        </w:tc>
      </w:tr>
      <w:tr w:rsidR="00AA758C" w:rsidRPr="00554CE5" w:rsidTr="00296DEB">
        <w:trPr>
          <w:trHeight w:val="39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Non-fatal adverse event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 (6.4%) vs. 31 (9.9%), p &lt; 0.01</w:t>
            </w:r>
          </w:p>
        </w:tc>
      </w:tr>
      <w:bookmarkEnd w:id="99"/>
      <w:bookmarkEnd w:id="100"/>
      <w:bookmarkEnd w:id="105"/>
      <w:bookmarkEnd w:id="106"/>
      <w:tr w:rsidR="00AA758C" w:rsidRPr="00554CE5" w:rsidTr="00296DEB">
        <w:trPr>
          <w:trHeight w:val="595"/>
        </w:trPr>
        <w:tc>
          <w:tcPr>
            <w:tcW w:w="13674" w:type="dxa"/>
            <w:gridSpan w:val="6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Elective craniotomy</w:t>
            </w:r>
          </w:p>
        </w:tc>
      </w:tr>
      <w:tr w:rsidR="00AA758C" w:rsidRPr="00554CE5" w:rsidTr="00296DEB">
        <w:trPr>
          <w:trHeight w:val="342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1997 (Gemma </w:t>
            </w:r>
            <w:bookmarkStart w:id="127" w:name="OLE_LINK77"/>
            <w:bookmarkStart w:id="128" w:name="OLE_LINK7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al.</w:t>
            </w:r>
            <w:bookmarkEnd w:id="127"/>
            <w:bookmarkEnd w:id="12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0.5 g/kg (n = 25)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saline, 2.5 mL/kg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83 ± 3 </w:t>
            </w:r>
            <w:bookmarkStart w:id="129" w:name="OLE_LINK291"/>
            <w:bookmarkStart w:id="130" w:name="OLE_LINK29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vs. 77 ± 3, p &gt; 0.05</w:t>
            </w:r>
            <w:bookmarkEnd w:id="129"/>
            <w:bookmarkEnd w:id="130"/>
          </w:p>
        </w:tc>
      </w:tr>
      <w:tr w:rsidR="00AA758C" w:rsidRPr="00554CE5" w:rsidTr="00296DEB">
        <w:trPr>
          <w:trHeight w:val="25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Intraoperative urine output (mL)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194 </w:t>
            </w:r>
            <w:bookmarkStart w:id="131" w:name="OLE_LINK340"/>
            <w:bookmarkStart w:id="132" w:name="OLE_LINK341"/>
            <w:bookmarkStart w:id="133" w:name="OLE_LINK47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31"/>
            <w:bookmarkEnd w:id="132"/>
            <w:bookmarkEnd w:id="13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148 vs. 236 ± 180, </w:t>
            </w:r>
            <w:bookmarkStart w:id="134" w:name="OLE_LINK338"/>
            <w:bookmarkStart w:id="135" w:name="OLE_LINK339"/>
            <w:bookmarkStart w:id="136" w:name="OLE_LINK281"/>
            <w:bookmarkStart w:id="137" w:name="OLE_LINK28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</w:t>
            </w:r>
            <w:bookmarkEnd w:id="134"/>
            <w:bookmarkEnd w:id="13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&gt; 0.05</w:t>
            </w:r>
            <w:bookmarkEnd w:id="136"/>
            <w:bookmarkEnd w:id="137"/>
          </w:p>
        </w:tc>
      </w:tr>
      <w:tr w:rsidR="00AA758C" w:rsidRPr="00554CE5" w:rsidTr="00296DEB">
        <w:trPr>
          <w:trHeight w:val="36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CSFP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12.5 ± 5.6 vs. 10.9 ± 6.4, p &gt; 0.05</w:t>
            </w:r>
          </w:p>
        </w:tc>
      </w:tr>
      <w:tr w:rsidR="00AA758C" w:rsidRPr="00554CE5" w:rsidTr="00296DEB">
        <w:trPr>
          <w:trHeight w:val="487"/>
        </w:trPr>
        <w:tc>
          <w:tcPr>
            <w:tcW w:w="1072" w:type="dxa"/>
            <w:vMerge w:val="restart"/>
          </w:tcPr>
          <w:p w:rsidR="00AA758C" w:rsidRPr="008953CD" w:rsidRDefault="00AA758C" w:rsidP="004C2B60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38" w:name="OLE_LINK376"/>
            <w:bookmarkStart w:id="139" w:name="OLE_LINK377"/>
            <w:r>
              <w:rPr>
                <w:rFonts w:eastAsia="Times New Roman"/>
                <w:color w:val="000000" w:themeColor="text1"/>
                <w:sz w:val="18"/>
                <w:szCs w:val="18"/>
              </w:rPr>
              <w:t>2001 (De V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ivo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18% mannitol, 0.5 g/kg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3.5 mL/kg, bolus plus 3% saline, 20 mL/h, infusion (n = 10)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40" w:name="OLE_LINK462"/>
            <w:bookmarkStart w:id="141" w:name="OLE_LINK46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at the end of surgery (mmol/L)</w:t>
            </w:r>
            <w:bookmarkEnd w:id="140"/>
            <w:bookmarkEnd w:id="14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137.6 ± 7 vs. 139.2 ± 5, p &gt; 0.05</w:t>
            </w:r>
          </w:p>
        </w:tc>
      </w:tr>
      <w:tr w:rsidR="00AA758C" w:rsidRPr="00554CE5" w:rsidTr="00296DEB">
        <w:trPr>
          <w:trHeight w:val="27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Postoperative serum potassium (time unspecified)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4.08 ± 0.27 vs. 4.16 ± 0.28, p &gt; 0.05</w:t>
            </w:r>
          </w:p>
        </w:tc>
      </w:tr>
      <w:bookmarkEnd w:id="138"/>
      <w:bookmarkEnd w:id="139"/>
      <w:tr w:rsidR="00AA758C" w:rsidRPr="00554CE5" w:rsidTr="00296DEB">
        <w:trPr>
          <w:trHeight w:val="39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at the end of surgery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86.11 ± 10.38 vs. 80.44 ± 16.71, p value unspecified</w:t>
            </w:r>
          </w:p>
        </w:tc>
      </w:tr>
      <w:tr w:rsidR="00AA758C" w:rsidRPr="00554CE5" w:rsidTr="00296DEB">
        <w:trPr>
          <w:trHeight w:val="49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Postoperative ICP (time unspecified)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12.72 </w:t>
            </w:r>
            <w:bookmarkStart w:id="142" w:name="OLE_LINK369"/>
            <w:bookmarkStart w:id="143" w:name="OLE_LINK37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42"/>
            <w:bookmarkEnd w:id="14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 vs. 10.86 ± 0.97, p value unspecified</w:t>
            </w:r>
          </w:p>
        </w:tc>
      </w:tr>
      <w:tr w:rsidR="00AA758C" w:rsidRPr="00554CE5" w:rsidTr="00296DEB">
        <w:trPr>
          <w:trHeight w:val="673"/>
        </w:trPr>
        <w:tc>
          <w:tcPr>
            <w:tcW w:w="1072" w:type="dxa"/>
          </w:tcPr>
          <w:p w:rsidR="00AA758C" w:rsidRPr="008953CD" w:rsidRDefault="00AA758C" w:rsidP="001473D2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2003 (Afifi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64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dose unspecified (n = 20)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dose unspecified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∆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ICP 60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-13 ± 5 vs. -12 ± 5, p &gt; 0.05</w:t>
            </w:r>
          </w:p>
        </w:tc>
      </w:tr>
      <w:tr w:rsidR="00AA758C" w:rsidRPr="00554CE5" w:rsidTr="00296DEB">
        <w:trPr>
          <w:trHeight w:val="389"/>
        </w:trPr>
        <w:tc>
          <w:tcPr>
            <w:tcW w:w="1072" w:type="dxa"/>
            <w:vMerge w:val="restart"/>
          </w:tcPr>
          <w:p w:rsidR="00AA758C" w:rsidRPr="008953CD" w:rsidRDefault="00AA758C" w:rsidP="001473D2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44" w:name="OLE_LINK392"/>
            <w:bookmarkStart w:id="145" w:name="OLE_LINK39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2005 (Chen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65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5.33 mL/kg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CSFP</w:t>
            </w:r>
            <w:bookmarkStart w:id="146" w:name="OLE_LINK244"/>
            <w:bookmarkStart w:id="147" w:name="OLE_LINK24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</w:t>
            </w:r>
            <w:bookmarkEnd w:id="146"/>
            <w:bookmarkEnd w:id="14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14.1 ± 1.3 vs. 11.0 ± 2.3, </w:t>
            </w:r>
            <w:bookmarkStart w:id="148" w:name="OLE_LINK194"/>
            <w:bookmarkStart w:id="149" w:name="OLE_LINK19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&lt; 0.05</w:t>
            </w:r>
            <w:bookmarkEnd w:id="148"/>
            <w:bookmarkEnd w:id="149"/>
          </w:p>
        </w:tc>
      </w:tr>
      <w:bookmarkEnd w:id="144"/>
      <w:bookmarkEnd w:id="145"/>
      <w:tr w:rsidR="00AA758C" w:rsidRPr="00554CE5" w:rsidTr="00296DEB">
        <w:trPr>
          <w:trHeight w:val="39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CPP</w:t>
            </w:r>
            <w:bookmarkStart w:id="150" w:name="OLE_LINK246"/>
            <w:bookmarkStart w:id="151" w:name="OLE_LINK24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</w:t>
            </w:r>
            <w:bookmarkEnd w:id="150"/>
            <w:bookmarkEnd w:id="15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69 </w:t>
            </w:r>
            <w:bookmarkStart w:id="152" w:name="OLE_LINK248"/>
            <w:bookmarkStart w:id="153" w:name="OLE_LINK24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52"/>
            <w:bookmarkEnd w:id="15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 vs. 70 ± 4, p &gt; 0.05</w:t>
            </w:r>
          </w:p>
        </w:tc>
      </w:tr>
      <w:tr w:rsidR="00AA758C" w:rsidRPr="00554CE5" w:rsidTr="00296DEB">
        <w:trPr>
          <w:trHeight w:val="36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91 </w:t>
            </w:r>
            <w:bookmarkStart w:id="154" w:name="OLE_LINK252"/>
            <w:bookmarkStart w:id="155" w:name="OLE_LINK25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54"/>
            <w:bookmarkEnd w:id="15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10 vs. 89 ± 12, p &gt; 0.05</w:t>
            </w:r>
          </w:p>
        </w:tc>
      </w:tr>
      <w:tr w:rsidR="00AA758C" w:rsidRPr="00554CE5" w:rsidTr="00296DEB">
        <w:trPr>
          <w:trHeight w:val="48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30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56" w:name="OLE_LINK262"/>
            <w:bookmarkStart w:id="157" w:name="OLE_LINK26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134.1 ± 1.1 vs. 147.3 ± 1.4, p &lt; 0.05</w:t>
            </w:r>
            <w:bookmarkEnd w:id="156"/>
            <w:bookmarkEnd w:id="157"/>
          </w:p>
        </w:tc>
      </w:tr>
      <w:tr w:rsidR="00AA758C" w:rsidRPr="00554CE5" w:rsidTr="00296DEB">
        <w:trPr>
          <w:trHeight w:val="150"/>
        </w:trPr>
        <w:tc>
          <w:tcPr>
            <w:tcW w:w="1072" w:type="dxa"/>
            <w:vMerge w:val="restart"/>
          </w:tcPr>
          <w:p w:rsidR="00AA758C" w:rsidRPr="008953CD" w:rsidRDefault="00AA758C" w:rsidP="00AC0423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2007 (Rozet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5 mL/kg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 mL/kg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58" w:name="OLE_LINK293"/>
            <w:bookmarkStart w:id="159" w:name="OLE_LINK29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</w:t>
            </w:r>
            <w:bookmarkEnd w:id="158"/>
            <w:bookmarkEnd w:id="15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77 ± 13 vs. 76 ± 15, </w:t>
            </w:r>
            <w:bookmarkStart w:id="160" w:name="OLE_LINK295"/>
            <w:bookmarkStart w:id="161" w:name="OLE_LINK29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&gt; 0.05</w:t>
            </w:r>
            <w:bookmarkEnd w:id="160"/>
            <w:bookmarkEnd w:id="161"/>
          </w:p>
        </w:tc>
      </w:tr>
      <w:tr w:rsidR="00AA758C" w:rsidRPr="00554CE5" w:rsidTr="00296DEB">
        <w:trPr>
          <w:trHeight w:val="33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fluid intake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6,648 ± 1,346 vs. 4,335 ± 581, p = 0.16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62" w:name="OLE_LINK95"/>
            <w:bookmarkStart w:id="163" w:name="OLE_LINK96"/>
            <w:bookmarkStart w:id="164" w:name="OLE_LINK9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(4-point scale)</w:t>
            </w:r>
            <w:bookmarkEnd w:id="162"/>
            <w:bookmarkEnd w:id="163"/>
            <w:bookmarkEnd w:id="16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14 (70%) vs. 14 (70%), p &gt; 0.05</w:t>
            </w:r>
          </w:p>
        </w:tc>
      </w:tr>
      <w:tr w:rsidR="00AA758C" w:rsidRPr="00554CE5" w:rsidTr="00296DEB">
        <w:trPr>
          <w:trHeight w:val="1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65" w:name="OLE_LINK272"/>
            <w:bookmarkStart w:id="166" w:name="OLE_LINK27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6 hours after administration</w:t>
            </w:r>
            <w:bookmarkEnd w:id="165"/>
            <w:bookmarkEnd w:id="16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2,969 </w:t>
            </w:r>
            <w:bookmarkStart w:id="167" w:name="OLE_LINK219"/>
            <w:bookmarkStart w:id="168" w:name="OLE_LINK22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167"/>
            <w:bookmarkEnd w:id="16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1,600 vs. 1,500 ± 509, p = 0.06</w:t>
            </w:r>
          </w:p>
        </w:tc>
      </w:tr>
      <w:tr w:rsidR="00AA758C" w:rsidRPr="00554CE5" w:rsidTr="00296DEB">
        <w:trPr>
          <w:trHeight w:val="266"/>
        </w:trPr>
        <w:tc>
          <w:tcPr>
            <w:tcW w:w="1072" w:type="dxa"/>
            <w:vMerge w:val="restart"/>
          </w:tcPr>
          <w:p w:rsidR="00AA758C" w:rsidRPr="008953CD" w:rsidRDefault="00AA758C" w:rsidP="001473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2010 (Wu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150 mL (n = 116)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160 mL (n = 122)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707 (560–1100) vs. 596 (350–980), median (range), p &lt; 0.001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(3-point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81 (69.8%) vs. 101 (82.8%), p &lt; 0.05</w:t>
            </w:r>
          </w:p>
        </w:tc>
      </w:tr>
      <w:tr w:rsidR="00AA758C" w:rsidRPr="00554CE5" w:rsidTr="00296DEB">
        <w:trPr>
          <w:trHeight w:val="24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Intraoperative fluid intake (mL)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1314 </w:t>
            </w:r>
            <w:bookmarkStart w:id="169" w:name="OLE_LINK240"/>
            <w:bookmarkStart w:id="170" w:name="OLE_LINK241"/>
            <w:bookmarkStart w:id="171" w:name="OLE_LINK358"/>
            <w:bookmarkStart w:id="172" w:name="OLE_LINK35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169"/>
            <w:bookmarkEnd w:id="17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End w:id="171"/>
            <w:bookmarkEnd w:id="17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166 vs. 1294 ± 189, </w:t>
            </w:r>
            <w:bookmarkStart w:id="173" w:name="OLE_LINK184"/>
            <w:bookmarkStart w:id="174" w:name="OLE_LINK18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</w:t>
            </w:r>
            <w:bookmarkEnd w:id="173"/>
            <w:bookmarkEnd w:id="17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= 0.4</w:t>
            </w:r>
          </w:p>
        </w:tc>
      </w:tr>
      <w:tr w:rsidR="00AA758C" w:rsidRPr="00554CE5" w:rsidTr="00296DEB">
        <w:trPr>
          <w:trHeight w:val="330"/>
        </w:trPr>
        <w:tc>
          <w:tcPr>
            <w:tcW w:w="1072" w:type="dxa"/>
            <w:vMerge w:val="restart"/>
          </w:tcPr>
          <w:p w:rsidR="00AA758C" w:rsidRPr="008953CD" w:rsidRDefault="00AA758C" w:rsidP="001473D2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2011 (Aboeldahab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Elective craniotomy 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0.5 g/kg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Control, therapy unspecified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75" w:name="OLE_LINK106"/>
            <w:bookmarkStart w:id="176" w:name="OLE_LINK10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ICP</w:t>
            </w:r>
            <w:bookmarkEnd w:id="175"/>
            <w:bookmarkEnd w:id="17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19.64 </w:t>
            </w:r>
            <w:bookmarkStart w:id="177" w:name="OLE_LINK27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17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0.47 vs. 22.22 ± 0.86, p &gt; 0.05</w:t>
            </w:r>
          </w:p>
        </w:tc>
      </w:tr>
      <w:tr w:rsidR="00AA758C" w:rsidRPr="00554CE5" w:rsidTr="00296DEB">
        <w:trPr>
          <w:trHeight w:val="26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(2-point scale)</w:t>
            </w:r>
            <w:r w:rsidRPr="008953CD">
              <w:rPr>
                <w:color w:val="000000" w:themeColor="text1"/>
              </w:rPr>
              <w:t xml:space="preserve">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19 (95%) vs. 18 (90%), p &gt; 0.05</w:t>
            </w:r>
          </w:p>
        </w:tc>
      </w:tr>
      <w:tr w:rsidR="00AA758C" w:rsidRPr="00554CE5" w:rsidTr="00296DEB">
        <w:trPr>
          <w:trHeight w:val="506"/>
        </w:trPr>
        <w:tc>
          <w:tcPr>
            <w:tcW w:w="1072" w:type="dxa"/>
          </w:tcPr>
          <w:p w:rsidR="00AA758C" w:rsidRPr="008953CD" w:rsidRDefault="00AA758C" w:rsidP="001473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2011 (Demneri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68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4.75 mL/kg (n = 60)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7.5% saline, 2 mL/kg (n = 60)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78" w:name="OLE_LINK444"/>
            <w:bookmarkStart w:id="179" w:name="OLE_LINK44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37 (52.9%) vs. 49 (70%), p &lt; 0.05</w:t>
            </w:r>
            <w:bookmarkEnd w:id="178"/>
            <w:bookmarkEnd w:id="179"/>
          </w:p>
        </w:tc>
      </w:tr>
      <w:tr w:rsidR="00AA758C" w:rsidRPr="00554CE5" w:rsidTr="00296DEB">
        <w:trPr>
          <w:trHeight w:val="475"/>
        </w:trPr>
        <w:tc>
          <w:tcPr>
            <w:tcW w:w="1072" w:type="dxa"/>
            <w:vMerge w:val="restart"/>
          </w:tcPr>
          <w:p w:rsidR="00AA758C" w:rsidRPr="008953CD" w:rsidRDefault="00AA758C" w:rsidP="001473D2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2011 (Vilas Boas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250 mL (n = 17)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Hypertonic saline (% unspecified), 120 mL (n = 12)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sodium 30 mins after administration </w:t>
            </w:r>
            <w:bookmarkStart w:id="180" w:name="OLE_LINK17"/>
            <w:bookmarkStart w:id="181" w:name="OLE_LINK1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</w:t>
            </w:r>
            <w:bookmarkEnd w:id="180"/>
            <w:bookmarkEnd w:id="18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mEq/L)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132.1 </w:t>
            </w:r>
            <w:bookmarkStart w:id="182" w:name="OLE_LINK523"/>
            <w:bookmarkStart w:id="183" w:name="OLE_LINK52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82"/>
            <w:bookmarkEnd w:id="18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0.67 vs. 140.9 ± 0.90, p value unspecified</w:t>
            </w:r>
          </w:p>
        </w:tc>
      </w:tr>
      <w:tr w:rsidR="00AA758C" w:rsidRPr="00554CE5" w:rsidTr="00296DEB">
        <w:trPr>
          <w:trHeight w:val="415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17 (100%) vs. 12 (100%), p &gt; 0.05</w:t>
            </w:r>
          </w:p>
        </w:tc>
      </w:tr>
      <w:tr w:rsidR="00AA758C" w:rsidRPr="00554CE5" w:rsidTr="00296DEB">
        <w:trPr>
          <w:trHeight w:val="704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84" w:name="OLE_LINK446"/>
            <w:bookmarkStart w:id="185" w:name="OLE_LINK447"/>
            <w:bookmarkStart w:id="186" w:name="OLE_LINK44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2012 (Attari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70</w:t>
            </w:r>
            <w:r w:rsidRPr="008953CD">
              <w:rPr>
                <w:rStyle w:val="CommentReference"/>
                <w:rFonts w:asciiTheme="minorHAnsi" w:hAnsiTheme="minorHAnsi"/>
                <w:kern w:val="0"/>
                <w:lang w:eastAsia="en-US"/>
              </w:rPr>
              <w:t xml:space="preserve"> 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20)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3.2% saline, same volume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(3-point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 (57.9%) vs. 20 (100%), p &lt; 0.05</w:t>
            </w:r>
          </w:p>
        </w:tc>
      </w:tr>
      <w:bookmarkEnd w:id="184"/>
      <w:bookmarkEnd w:id="185"/>
      <w:bookmarkEnd w:id="186"/>
      <w:tr w:rsidR="00AA758C" w:rsidRPr="00554CE5" w:rsidTr="00296DEB">
        <w:trPr>
          <w:trHeight w:val="281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2013 (Mousa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71</w:t>
            </w:r>
            <w:r w:rsidRPr="008953CD">
              <w:rPr>
                <w:rStyle w:val="CommentReference"/>
                <w:rFonts w:asciiTheme="minorHAnsi" w:hAnsiTheme="minorHAnsi"/>
                <w:kern w:val="0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39)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dose unspecified (n = 38)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Intraoperative urine output (mL)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1683.8 </w:t>
            </w:r>
            <w:bookmarkStart w:id="187" w:name="OLE_LINK348"/>
            <w:bookmarkStart w:id="188" w:name="OLE_LINK349"/>
            <w:bookmarkStart w:id="189" w:name="OLE_LINK49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187"/>
            <w:bookmarkEnd w:id="188"/>
            <w:bookmarkEnd w:id="18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381.2 vs. 815.5 ± 209.7, p = 0.001</w:t>
            </w:r>
          </w:p>
        </w:tc>
      </w:tr>
      <w:tr w:rsidR="00AA758C" w:rsidRPr="00554CE5" w:rsidTr="00296DEB">
        <w:trPr>
          <w:trHeight w:val="37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26 (66.7%) vs. 21 (55.3%), p &gt; 0.05</w:t>
            </w:r>
          </w:p>
        </w:tc>
      </w:tr>
      <w:tr w:rsidR="00AA758C" w:rsidRPr="00554CE5" w:rsidTr="00296DEB">
        <w:trPr>
          <w:trHeight w:val="401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2014 (Gayatri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5 mL/kg (n = 25)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 mL/kg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77 ± 9 vs. 83 ± 13, p &gt; 0.05</w:t>
            </w:r>
          </w:p>
        </w:tc>
      </w:tr>
      <w:tr w:rsidR="00AA758C" w:rsidRPr="00554CE5" w:rsidTr="00296DEB">
        <w:trPr>
          <w:trHeight w:val="36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Fluid balance (intake – output) 120 mins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1,408 ± 548 vs. 1,638 ± 720, p &gt; 0.05</w:t>
            </w:r>
          </w:p>
        </w:tc>
      </w:tr>
      <w:tr w:rsidR="00AA758C" w:rsidRPr="00554CE5" w:rsidTr="00296DEB">
        <w:trPr>
          <w:trHeight w:val="29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E/A ratio 30 mins after administration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1.64 ± 0.48 vs.1.62 ± 0.66, p &gt; 0.05</w:t>
            </w:r>
          </w:p>
        </w:tc>
      </w:tr>
      <w:tr w:rsidR="00AA758C" w:rsidRPr="00554CE5" w:rsidTr="00296DEB">
        <w:trPr>
          <w:trHeight w:val="322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2014 (Li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250 mL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7.2% saline-6% hydroxyethyl starch, 250 mL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30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77.9 ± 6.1 vs. 71.3 ± 6, p &gt; 0.05</w:t>
            </w:r>
          </w:p>
        </w:tc>
      </w:tr>
      <w:tr w:rsidR="00AA758C" w:rsidRPr="00554CE5" w:rsidTr="00296DEB">
        <w:trPr>
          <w:trHeight w:val="24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1,686 ± 918 vs. 869 ± 470, p &lt; 0.01</w:t>
            </w:r>
          </w:p>
        </w:tc>
      </w:tr>
      <w:tr w:rsidR="00AA758C" w:rsidRPr="00554CE5" w:rsidTr="00296DEB">
        <w:trPr>
          <w:trHeight w:val="13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Intraoperative fluid intake (mL) 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3,808 ± 606 vs. 3,353 ± 750, p &lt; 0.05</w:t>
            </w:r>
          </w:p>
        </w:tc>
      </w:tr>
      <w:tr w:rsidR="00AA758C" w:rsidRPr="00554CE5" w:rsidTr="00296DEB">
        <w:trPr>
          <w:trHeight w:val="41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osmolality 30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302.5 ± 5.4 vs. 308.2 ± 4.8, p &lt; 0.01</w:t>
            </w:r>
          </w:p>
        </w:tc>
      </w:tr>
      <w:tr w:rsidR="00AA758C" w:rsidRPr="00554CE5" w:rsidTr="00296DEB">
        <w:trPr>
          <w:trHeight w:val="37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Cardiac index 30 mins after administration (L/min/m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3.13 ± 0.64 vs. 3.28 ± 0.95, p &gt; 0.05</w:t>
            </w:r>
          </w:p>
        </w:tc>
      </w:tr>
      <w:tr w:rsidR="00AA758C" w:rsidRPr="00554CE5" w:rsidTr="00296DEB">
        <w:trPr>
          <w:trHeight w:val="45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(3-point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 (75%) vs. 19 (95%), p &lt; 0.05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2014 (Malik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5 mL/kg (n = 56)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 mL/kg (n = 58)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6 hours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5,500 ± 750 L vs. 4,380 ± 720, p &lt; 0.005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Fluid intake 6 hours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7,219 ± 0.96 vs. 7,041 ± 0.85, p = 0.482</w:t>
            </w:r>
          </w:p>
        </w:tc>
      </w:tr>
      <w:tr w:rsidR="00AA758C" w:rsidRPr="00554CE5" w:rsidTr="00296DEB">
        <w:trPr>
          <w:trHeight w:val="34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38 (65.5%) vs. 48 (85.7%), p &lt; 0.05</w:t>
            </w:r>
          </w:p>
        </w:tc>
      </w:tr>
      <w:tr w:rsidR="00AA758C" w:rsidRPr="00554CE5" w:rsidTr="00296DEB">
        <w:trPr>
          <w:trHeight w:val="215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2015 (Dostal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3.75 mL/kg (n = 38)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3.2% saline, 3.75 mL/kg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(n = 36)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1,395 ± 825 vs. 656 ± 496, p &lt; 0.0001</w:t>
            </w:r>
          </w:p>
        </w:tc>
      </w:tr>
      <w:tr w:rsidR="00AA758C" w:rsidRPr="00554CE5" w:rsidTr="00296DEB">
        <w:trPr>
          <w:trHeight w:val="28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21 (55%) vs. 27 (75%), p = 0.0281</w:t>
            </w:r>
          </w:p>
        </w:tc>
      </w:tr>
      <w:tr w:rsidR="00AA758C" w:rsidRPr="00554CE5" w:rsidTr="00296DEB">
        <w:trPr>
          <w:trHeight w:val="5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fluid intake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3,391 ± 1,823 vs. 2,304 ± 1,429, p = 0.0058</w:t>
            </w:r>
          </w:p>
        </w:tc>
      </w:tr>
      <w:tr w:rsidR="00AA758C" w:rsidRPr="00554CE5" w:rsidTr="00296DEB">
        <w:trPr>
          <w:trHeight w:val="49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at the end of surgery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137.9 ± 3.9 vs.140.7 ± 3.9, p = 0.003</w:t>
            </w:r>
          </w:p>
        </w:tc>
      </w:tr>
      <w:tr w:rsidR="00AA758C" w:rsidRPr="00554CE5" w:rsidTr="00296DEB">
        <w:trPr>
          <w:trHeight w:val="496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190" w:name="OLE_LINK583"/>
            <w:bookmarkStart w:id="191" w:name="OLE_LINK584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2015 (Hernández-Palazón</w:t>
            </w:r>
            <w:bookmarkEnd w:id="190"/>
            <w:bookmarkEnd w:id="191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5 mL/kg (n = 20)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 mL/kg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Satisfactory brain relaxation (4-point scale) </w:t>
            </w:r>
            <w:bookmarkStart w:id="192" w:name="OLE_LINK561"/>
            <w:bookmarkStart w:id="193" w:name="OLE_LINK56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(n (%))</w:t>
            </w:r>
            <w:bookmarkEnd w:id="192"/>
            <w:bookmarkEnd w:id="193"/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 (80%) vs. 15 (75%), p &gt; 0.05</w:t>
            </w:r>
          </w:p>
        </w:tc>
      </w:tr>
      <w:tr w:rsidR="00AA758C" w:rsidRPr="00554CE5" w:rsidTr="00296DEB">
        <w:trPr>
          <w:trHeight w:val="423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2015 (Li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Post-elective craniotomy 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125 mL (n = 18)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3.1% saline, 125 mL (n = 17)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94" w:name="OLE_LINK259"/>
            <w:bookmarkStart w:id="195" w:name="OLE_LINK260"/>
            <w:bookmarkStart w:id="196" w:name="OLE_LINK26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</w:t>
            </w:r>
            <w:bookmarkStart w:id="197" w:name="OLE_LINK250"/>
            <w:bookmarkStart w:id="198" w:name="OLE_LINK25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</w:t>
            </w:r>
            <w:bookmarkEnd w:id="194"/>
            <w:bookmarkEnd w:id="195"/>
            <w:bookmarkEnd w:id="196"/>
            <w:bookmarkEnd w:id="197"/>
            <w:bookmarkEnd w:id="19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134.9 ± 3.1 vs. 139.2 ± 3.5, p = 0.001</w:t>
            </w:r>
          </w:p>
        </w:tc>
      </w:tr>
      <w:tr w:rsidR="00AA758C" w:rsidRPr="00554CE5" w:rsidTr="00296DEB">
        <w:trPr>
          <w:trHeight w:val="34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6 hours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835 ± 221 vs. 775 ± 253, p = 0.455</w:t>
            </w:r>
          </w:p>
        </w:tc>
      </w:tr>
      <w:tr w:rsidR="00AA758C" w:rsidRPr="00554CE5" w:rsidTr="00296DEB">
        <w:trPr>
          <w:trHeight w:val="348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2015 (Raghava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5 mL/kg (n = 25)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5 mL/kg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199" w:name="OLE_LINK303"/>
            <w:bookmarkStart w:id="200" w:name="OLE_LINK304"/>
            <w:bookmarkStart w:id="201" w:name="OLE_LINK315"/>
            <w:bookmarkStart w:id="202" w:name="OLE_LINK51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120 mins after administration</w:t>
            </w:r>
            <w:bookmarkEnd w:id="199"/>
            <w:bookmarkEnd w:id="200"/>
            <w:bookmarkEnd w:id="201"/>
            <w:bookmarkEnd w:id="20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138.9 </w:t>
            </w:r>
            <w:bookmarkStart w:id="203" w:name="OLE_LINK513"/>
            <w:bookmarkStart w:id="204" w:name="OLE_LINK51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03"/>
            <w:bookmarkEnd w:id="20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4.4 vs. 143.7 ± 5.4, p = 0.001</w:t>
            </w:r>
          </w:p>
        </w:tc>
      </w:tr>
      <w:tr w:rsidR="00AA758C" w:rsidRPr="00554CE5" w:rsidTr="00296DEB">
        <w:trPr>
          <w:trHeight w:val="39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potassium 120 mins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3.9 ± 0.8 vs. 3.9 ± 0.7, p = 0.89</w:t>
            </w:r>
          </w:p>
        </w:tc>
      </w:tr>
      <w:tr w:rsidR="00AA758C" w:rsidRPr="00554CE5" w:rsidTr="00296DEB">
        <w:trPr>
          <w:trHeight w:val="33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osmolality 120 mins after administration (mOsm/L)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293.0 ± 10.3 vs. 301.2 ± 10.6, p &lt; 0.05</w:t>
            </w:r>
          </w:p>
        </w:tc>
      </w:tr>
      <w:tr w:rsidR="00AA758C" w:rsidRPr="00554CE5" w:rsidTr="00296DEB">
        <w:trPr>
          <w:trHeight w:val="38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05" w:name="OLE_LINK453"/>
            <w:bookmarkStart w:id="206" w:name="OLE_LINK45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  <w:bookmarkEnd w:id="205"/>
            <w:bookmarkEnd w:id="206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22 (88%) vs. 21 (84%), p &gt; 0.05</w:t>
            </w:r>
          </w:p>
        </w:tc>
      </w:tr>
      <w:tr w:rsidR="00AA758C" w:rsidRPr="00554CE5" w:rsidTr="00296DEB">
        <w:trPr>
          <w:trHeight w:val="13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fluid intake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5,172 ± 2361 vs. 4,296 ± 1347, p = 0.114</w:t>
            </w:r>
          </w:p>
        </w:tc>
      </w:tr>
      <w:tr w:rsidR="00AA758C" w:rsidRPr="00554CE5" w:rsidTr="00296DEB">
        <w:trPr>
          <w:trHeight w:val="299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207" w:name="OLE_LINK451"/>
            <w:bookmarkStart w:id="208" w:name="OLE_LINK452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2016 (Hernández-Palazón et al.</w:t>
            </w:r>
            <w:bookmarkEnd w:id="207"/>
            <w:bookmarkEnd w:id="208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craniotomy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3 mL/kg (n = 30)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3% saline, 3 mL/kg (n = 30)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</w:t>
            </w:r>
            <w:bookmarkStart w:id="209" w:name="OLE_LINK299"/>
            <w:bookmarkStart w:id="210" w:name="OLE_LINK30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211" w:name="OLE_LINK486"/>
            <w:bookmarkStart w:id="212" w:name="OLE_LINK48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 mins after administration</w:t>
            </w:r>
            <w:bookmarkEnd w:id="209"/>
            <w:bookmarkEnd w:id="210"/>
            <w:bookmarkEnd w:id="211"/>
            <w:bookmarkEnd w:id="21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79 </w:t>
            </w:r>
            <w:bookmarkStart w:id="213" w:name="OLE_LINK19"/>
            <w:bookmarkStart w:id="214" w:name="OLE_LINK2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213"/>
            <w:bookmarkEnd w:id="21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13 vs. 75 ± 10, </w:t>
            </w:r>
            <w:bookmarkStart w:id="215" w:name="OLE_LINK297"/>
            <w:bookmarkStart w:id="216" w:name="OLE_LINK29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 </w:t>
            </w:r>
            <w:bookmarkEnd w:id="215"/>
            <w:bookmarkEnd w:id="21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&lt; 0.05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Satisfactory brain relaxation (4-point scale) (n (%))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27 (90%) vs.25 (83%), p &gt; 0.05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17" w:name="OLE_LINK266"/>
            <w:bookmarkStart w:id="218" w:name="OLE_LINK26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6 hours after administration</w:t>
            </w:r>
            <w:bookmarkEnd w:id="217"/>
            <w:bookmarkEnd w:id="21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1,744 ± 923 vs. 1,556 ± 798, </w:t>
            </w:r>
            <w:bookmarkStart w:id="219" w:name="OLE_LINK23"/>
            <w:bookmarkStart w:id="220" w:name="OLE_LINK2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 = </w:t>
            </w:r>
            <w:bookmarkEnd w:id="219"/>
            <w:bookmarkEnd w:id="22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Fluid intake 6 hours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3,330 ± 824 vs. 3,028 ± 834, p = 0.16</w:t>
            </w:r>
          </w:p>
        </w:tc>
      </w:tr>
      <w:tr w:rsidR="00AA758C" w:rsidRPr="00554CE5" w:rsidTr="00296DEB">
        <w:trPr>
          <w:trHeight w:val="46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21" w:name="OLE_LINK563"/>
            <w:bookmarkStart w:id="222" w:name="OLE_LINK56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Cardiac index</w:t>
            </w:r>
            <w:bookmarkEnd w:id="221"/>
            <w:bookmarkEnd w:id="22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30 mins after administration </w:t>
            </w:r>
            <w:r w:rsidRPr="008953CD">
              <w:rPr>
                <w:rFonts w:eastAsia="Times New Roman" w:cs="Microsoft Tai Le"/>
                <w:color w:val="000000" w:themeColor="text1"/>
                <w:sz w:val="18"/>
                <w:szCs w:val="18"/>
              </w:rPr>
              <w:t>(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L</w:t>
            </w:r>
            <w:r w:rsidRPr="008953CD">
              <w:rPr>
                <w:rFonts w:eastAsia="Times New Roman" w:cs="Mongolian Baiti"/>
                <w:color w:val="000000" w:themeColor="text1"/>
                <w:sz w:val="18"/>
                <w:szCs w:val="18"/>
              </w:rPr>
              <w:t>/min/m</w:t>
            </w:r>
            <w:r w:rsidRPr="008953CD">
              <w:rPr>
                <w:rFonts w:eastAsia="Times New Roman" w:cs="Mongolian Baiti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3.3 ± 0.9 vs. 3.2 ± 0.9, p = 0.55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758C" w:rsidRPr="00554CE5" w:rsidTr="00296DEB">
        <w:trPr>
          <w:trHeight w:val="595"/>
        </w:trPr>
        <w:tc>
          <w:tcPr>
            <w:tcW w:w="13674" w:type="dxa"/>
            <w:gridSpan w:val="6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Miscellaneous</w:t>
            </w:r>
          </w:p>
        </w:tc>
      </w:tr>
      <w:tr w:rsidR="00AA758C" w:rsidRPr="00554CE5" w:rsidTr="00296DEB">
        <w:trPr>
          <w:trHeight w:val="674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1978 (Jarnberg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Upper abdominal surgery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15% mannitol, 0.5 g/kg (n = 8)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Furosemide, 1 mg/kg (n = 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23" w:name="OLE_LINK285"/>
            <w:bookmarkStart w:id="224" w:name="OLE_LINK28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6 hours after administration</w:t>
            </w:r>
            <w:bookmarkEnd w:id="223"/>
            <w:bookmarkEnd w:id="22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817 </w:t>
            </w:r>
            <w:bookmarkStart w:id="225" w:name="OLE_LINK372"/>
            <w:bookmarkStart w:id="226" w:name="OLE_LINK37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25"/>
            <w:bookmarkEnd w:id="22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87 vs. 1607 ± 142, </w:t>
            </w:r>
            <w:bookmarkStart w:id="227" w:name="OLE_LINK287"/>
            <w:bookmarkStart w:id="228" w:name="OLE_LINK288"/>
            <w:bookmarkStart w:id="229" w:name="OLE_LINK37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&lt; 0.05</w:t>
            </w:r>
            <w:bookmarkEnd w:id="227"/>
            <w:bookmarkEnd w:id="228"/>
            <w:bookmarkEnd w:id="229"/>
          </w:p>
        </w:tc>
      </w:tr>
      <w:tr w:rsidR="00AA758C" w:rsidRPr="00554CE5" w:rsidTr="00296DEB">
        <w:trPr>
          <w:trHeight w:val="326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1988 (Gubern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Various surgeries for obstructive </w:t>
            </w:r>
            <w:bookmarkStart w:id="230" w:name="OLE_LINK480"/>
            <w:bookmarkStart w:id="231" w:name="OLE_LINK481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jaundice </w:t>
            </w:r>
            <w:bookmarkEnd w:id="230"/>
            <w:bookmarkEnd w:id="231"/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Mannitol (% unspecified), 50 g (n = 17)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Control, therapy unspecified (n = 14)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24 hours urine output on postoperative day 2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1,584 </w:t>
            </w:r>
            <w:bookmarkStart w:id="232" w:name="OLE_LINK482"/>
            <w:bookmarkStart w:id="233" w:name="OLE_LINK48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32"/>
            <w:bookmarkEnd w:id="23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353 vs. 1,360 ± 629, p &lt; 0.05</w:t>
            </w:r>
          </w:p>
        </w:tc>
      </w:tr>
      <w:tr w:rsidR="00AA758C" w:rsidRPr="00554CE5" w:rsidTr="00296DEB">
        <w:trPr>
          <w:trHeight w:val="38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Postoperative serum Cr (time unspecified</w:t>
            </w:r>
            <w:r w:rsidRPr="008953CD">
              <w:rPr>
                <w:rFonts w:eastAsia="Times New Roman" w:cs="Microsoft Tai Le"/>
                <w:color w:val="000000" w:themeColor="text1"/>
                <w:sz w:val="18"/>
                <w:szCs w:val="18"/>
              </w:rPr>
              <w:t>) (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mg/dL)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1.03 ± 0.6 vs. 1.4 ± 1.02, p value unspecified</w:t>
            </w:r>
          </w:p>
        </w:tc>
      </w:tr>
      <w:tr w:rsidR="00AA758C" w:rsidRPr="00554CE5" w:rsidTr="00296DEB">
        <w:trPr>
          <w:trHeight w:val="35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Postoperative Cr clearance (time unspecified) (mL/min)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51 ± 22 vs. 57 ± 33, p = 0.03</w:t>
            </w:r>
          </w:p>
        </w:tc>
      </w:tr>
      <w:tr w:rsidR="00AA758C" w:rsidRPr="00554CE5" w:rsidTr="00296DEB">
        <w:trPr>
          <w:trHeight w:val="415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1990 (Crowley </w:t>
            </w:r>
            <w:bookmarkStart w:id="234" w:name="OLE_LINK545"/>
            <w:bookmarkStart w:id="235" w:name="OLE_LINK54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et al</w:t>
            </w:r>
            <w:bookmarkEnd w:id="234"/>
            <w:bookmarkEnd w:id="235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Transurethral prostatectomy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400 mL (n = 15)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Furosemide, 40 mg (n = 15)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1 hour after administration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688 ± 519 vs. 910 ± 672, p &lt; 0.05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758C" w:rsidRPr="00554CE5" w:rsidTr="00296DEB">
        <w:trPr>
          <w:trHeight w:val="399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36" w:name="OLE_LINK336"/>
            <w:bookmarkStart w:id="237" w:name="OLE_LINK33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at the end of</w:t>
            </w:r>
            <w:bookmarkEnd w:id="236"/>
            <w:bookmarkEnd w:id="23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surgery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137.2 </w:t>
            </w:r>
            <w:bookmarkStart w:id="238" w:name="OLE_LINK496"/>
            <w:bookmarkStart w:id="239" w:name="OLE_LINK49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38"/>
            <w:bookmarkEnd w:id="23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3.1 vs. 134.0 ± 8.4, p &gt; 0.05</w:t>
            </w:r>
          </w:p>
        </w:tc>
      </w:tr>
      <w:tr w:rsidR="00AA758C" w:rsidRPr="00554CE5" w:rsidTr="00296DEB">
        <w:trPr>
          <w:trHeight w:val="330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1991 (Plusa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Surgery for obstructive jaundice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10% mannitol, 500 mL (n = 10)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Sodium taurocholate, 1 g, p.o. (n = 10)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Cr on postoperative day 1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Data unspecified, p &gt; 0.05 </w:t>
            </w:r>
          </w:p>
        </w:tc>
      </w:tr>
      <w:tr w:rsidR="00AA758C" w:rsidRPr="00554CE5" w:rsidTr="00296DEB">
        <w:trPr>
          <w:trHeight w:val="378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1996 (Nicholson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Infrarenal aortic aneurysm repair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Mannitol (% unspecified), 0.3 g/kg (n = 15)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same volume (n = 13)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BUN 6 </w:t>
            </w:r>
            <w:bookmarkStart w:id="240" w:name="OLE_LINK498"/>
            <w:bookmarkStart w:id="241" w:name="OLE_LINK49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hours </w:t>
            </w:r>
            <w:bookmarkEnd w:id="240"/>
            <w:bookmarkEnd w:id="24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after surgery (mg/dL)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6.1 </w:t>
            </w:r>
            <w:bookmarkStart w:id="242" w:name="OLE_LINK500"/>
            <w:bookmarkStart w:id="243" w:name="OLE_LINK50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42"/>
            <w:bookmarkEnd w:id="24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0.4 vs. 6.6 ± 0.9, </w:t>
            </w:r>
            <w:bookmarkStart w:id="244" w:name="OLE_LINK504"/>
            <w:bookmarkStart w:id="245" w:name="OLE_LINK50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&gt; 0.05</w:t>
            </w:r>
            <w:bookmarkEnd w:id="244"/>
            <w:bookmarkEnd w:id="245"/>
          </w:p>
        </w:tc>
      </w:tr>
      <w:tr w:rsidR="00AA758C" w:rsidRPr="00554CE5" w:rsidTr="00296DEB">
        <w:trPr>
          <w:trHeight w:val="35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Cr </w:t>
            </w:r>
            <w:bookmarkStart w:id="246" w:name="OLE_LINK502"/>
            <w:bookmarkStart w:id="247" w:name="OLE_LINK50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 hours after surgery</w:t>
            </w:r>
            <w:bookmarkEnd w:id="246"/>
            <w:bookmarkEnd w:id="24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(mg/dL)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111 ± 11 vs. 119 ± 11, p &gt; 0.05</w:t>
            </w:r>
          </w:p>
        </w:tc>
      </w:tr>
      <w:tr w:rsidR="00AA758C" w:rsidRPr="00554CE5" w:rsidTr="00296DEB">
        <w:trPr>
          <w:trHeight w:val="46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Cr clearance 6 hours after surgery (mL/min)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57.6 ± 10.7 vs. 63.6 ±10.2, p &gt; 0.05</w:t>
            </w:r>
          </w:p>
        </w:tc>
      </w:tr>
      <w:tr w:rsidR="00AA758C" w:rsidRPr="00554CE5" w:rsidTr="00296DEB">
        <w:trPr>
          <w:trHeight w:val="458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248" w:name="OLE_LINK442"/>
            <w:bookmarkStart w:id="249" w:name="OLE_LINK44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1998 (Pakulski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Intervertebral disc removal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3.5 mL/kg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3.5 mL/kg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50" w:name="OLE_LINK508"/>
            <w:bookmarkStart w:id="251" w:name="OLE_LINK50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sodium after administration </w:t>
            </w:r>
            <w:bookmarkEnd w:id="250"/>
            <w:bookmarkEnd w:id="25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137.0 </w:t>
            </w:r>
            <w:bookmarkStart w:id="252" w:name="OLE_LINK510"/>
            <w:bookmarkStart w:id="253" w:name="OLE_LINK51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52"/>
            <w:bookmarkEnd w:id="25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3.4 vs. 140.7 ± 3.0, p value unspecified </w:t>
            </w:r>
          </w:p>
        </w:tc>
      </w:tr>
      <w:tr w:rsidR="00AA758C" w:rsidRPr="00554CE5" w:rsidTr="00296DEB">
        <w:trPr>
          <w:trHeight w:val="47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potassium after administration (mmol/L)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4.04 ± 0.14 vs. 3.96 ± 0.21, p value unspecified</w:t>
            </w:r>
          </w:p>
        </w:tc>
      </w:tr>
      <w:tr w:rsidR="00AA758C" w:rsidRPr="00554CE5" w:rsidTr="00296DEB">
        <w:trPr>
          <w:trHeight w:val="374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2000 (Du</w:t>
            </w:r>
            <w:r w:rsidRPr="00523F9F">
              <w:rPr>
                <w:rFonts w:eastAsia="Times New Roman" w:cs="Times"/>
                <w:color w:val="000000" w:themeColor="text1"/>
                <w:sz w:val="18"/>
                <w:szCs w:val="18"/>
              </w:rPr>
              <w:t>ral et al.)</w:t>
            </w:r>
            <w:r w:rsidRPr="00F95C81">
              <w:rPr>
                <w:rStyle w:val="CommentReference"/>
                <w:rFonts w:cs="Times"/>
                <w:noProof/>
                <w:sz w:val="18"/>
                <w:szCs w:val="18"/>
                <w:vertAlign w:val="superscript"/>
                <w:lang w:eastAsia="en-US"/>
              </w:rPr>
              <w:t>86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Coronary artery bypass grafting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mg/kg/h until end of surgery (n = 12)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Dopamine, 3 µg/kg/min until end of surgery (n = 12)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Urine output on postoperative day 1 (mL/kg/h)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1.6 ± 0.4 vs. 1.9 ± 0.8, p &gt; 0.05</w:t>
            </w:r>
          </w:p>
        </w:tc>
      </w:tr>
      <w:tr w:rsidR="00AA758C" w:rsidRPr="00554CE5" w:rsidTr="00296DEB">
        <w:trPr>
          <w:trHeight w:val="38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Cr after aorta clamping </w:t>
            </w:r>
            <w:bookmarkStart w:id="254" w:name="OLE_LINK555"/>
            <w:bookmarkStart w:id="255" w:name="OLE_LINK55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(mg/dL)</w:t>
            </w:r>
            <w:bookmarkEnd w:id="254"/>
            <w:bookmarkEnd w:id="255"/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 ± 0.2 vs. 1.1 ± 0.3, p value unspecified</w:t>
            </w:r>
          </w:p>
        </w:tc>
      </w:tr>
      <w:tr w:rsidR="00AA758C" w:rsidRPr="00554CE5" w:rsidTr="00296DEB">
        <w:trPr>
          <w:trHeight w:val="57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Serum BUN </w:t>
            </w:r>
            <w:bookmarkStart w:id="256" w:name="OLE_LINK465"/>
            <w:bookmarkStart w:id="257" w:name="OLE_LINK46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after aorta clamp</w:t>
            </w:r>
            <w:bookmarkEnd w:id="256"/>
            <w:bookmarkEnd w:id="25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ing (mg/dL)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16.5 ± 6.0 vs. 15.7 ± 4.3, p value unspecified</w:t>
            </w:r>
          </w:p>
        </w:tc>
      </w:tr>
      <w:tr w:rsidR="00AA758C" w:rsidRPr="00554CE5" w:rsidTr="00296DEB">
        <w:trPr>
          <w:trHeight w:val="484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2001 (Whitta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Liver transplantation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10% mannitol, 0.5 g/kg (n = 12)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same volume (n = 13)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912 </w:t>
            </w:r>
            <w:bookmarkStart w:id="258" w:name="OLE_LINK81"/>
            <w:bookmarkStart w:id="259" w:name="OLE_LINK8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258"/>
            <w:bookmarkEnd w:id="25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493 vs. 1,323 ± 1,419, p = 0.35</w:t>
            </w:r>
          </w:p>
        </w:tc>
      </w:tr>
      <w:tr w:rsidR="00AA758C" w:rsidRPr="00554CE5" w:rsidTr="00296DEB">
        <w:trPr>
          <w:trHeight w:val="387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Cr clearance 24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hours after surgery (mL/min)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78.6 ± 31.4 vs. 89 ± 41, p &gt; 0.05</w:t>
            </w:r>
          </w:p>
        </w:tc>
      </w:tr>
      <w:tr w:rsidR="00AA758C" w:rsidRPr="00554CE5" w:rsidTr="00296DEB">
        <w:trPr>
          <w:trHeight w:val="27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fluid intake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13,852 </w:t>
            </w:r>
            <w:bookmarkStart w:id="260" w:name="OLE_LINK227"/>
            <w:bookmarkStart w:id="261" w:name="OLE_LINK228"/>
            <w:bookmarkStart w:id="262" w:name="OLE_LINK235"/>
            <w:bookmarkStart w:id="263" w:name="OLE_LINK587"/>
            <w:bookmarkStart w:id="264" w:name="OLE_LINK58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bookmarkEnd w:id="260"/>
            <w:bookmarkEnd w:id="261"/>
            <w:bookmarkEnd w:id="262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bookmarkEnd w:id="263"/>
            <w:bookmarkEnd w:id="26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11,827 vs. 10,741 ±</w:t>
            </w:r>
            <w:r w:rsidRPr="008953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4517, p = 0.38</w:t>
            </w:r>
          </w:p>
        </w:tc>
      </w:tr>
      <w:tr w:rsidR="00AA758C" w:rsidRPr="00554CE5" w:rsidTr="00296DEB">
        <w:trPr>
          <w:trHeight w:val="281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2003 (Ogiste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Extracorporeal shock wave lithotripsy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Mannitol (% unspecified), 0.5 g/kg (n = 10)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Control, therapy unspecified (n = 8)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urinary beta 2-microglobulin on postoperative day 1 (mcg/g Cr)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-49.6 vs. 52.7 (SD unspecified), p = 0.007</w:t>
            </w:r>
          </w:p>
        </w:tc>
      </w:tr>
      <w:tr w:rsidR="00AA758C" w:rsidRPr="00554CE5" w:rsidTr="00296DEB">
        <w:trPr>
          <w:trHeight w:hRule="exact" w:val="541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urinary microalbumin on postoperative day 1 (mg/g Cr)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74.7 vs. 491.3 (SD unspecified), p value unspecified</w:t>
            </w:r>
          </w:p>
        </w:tc>
      </w:tr>
      <w:tr w:rsidR="00AA758C" w:rsidRPr="00554CE5" w:rsidTr="00296DEB">
        <w:trPr>
          <w:trHeight w:val="389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2006 (Kostopanagiotou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Elective hepatectomy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1.5 mL/kg (n = 15)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1.5 mL/kg (n = 15)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1,566.6 </w:t>
            </w:r>
            <w:bookmarkStart w:id="265" w:name="OLE_LINK242"/>
            <w:bookmarkStart w:id="266" w:name="OLE_LINK243"/>
            <w:bookmarkStart w:id="267" w:name="OLE_LINK254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±</w:t>
            </w:r>
            <w:r w:rsidRPr="008953CD">
              <w:rPr>
                <w:color w:val="000000" w:themeColor="text1"/>
                <w:sz w:val="18"/>
                <w:szCs w:val="18"/>
              </w:rPr>
              <w:t xml:space="preserve"> </w:t>
            </w:r>
            <w:bookmarkEnd w:id="265"/>
            <w:bookmarkEnd w:id="266"/>
            <w:bookmarkEnd w:id="26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344.5 vs. 637.5 ±</w:t>
            </w:r>
            <w:r w:rsidRPr="008953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329.7, p &lt; 0.001</w:t>
            </w:r>
          </w:p>
        </w:tc>
      </w:tr>
      <w:tr w:rsidR="00AA758C" w:rsidRPr="00554CE5" w:rsidTr="00296DEB">
        <w:trPr>
          <w:trHeight w:val="223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2007 (Shim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Coronary artery bypass grafting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0.5 g/kg (n = 25)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2.5 ml/kg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1,202 ± 521 vs. 727 ± 314, </w:t>
            </w:r>
            <w:bookmarkStart w:id="268" w:name="OLE_LINK274"/>
            <w:bookmarkStart w:id="269" w:name="OLE_LINK276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 &lt; 0.05</w:t>
            </w:r>
            <w:bookmarkEnd w:id="268"/>
            <w:bookmarkEnd w:id="269"/>
          </w:p>
        </w:tc>
      </w:tr>
      <w:tr w:rsidR="00AA758C" w:rsidRPr="00554CE5" w:rsidTr="00296DEB">
        <w:trPr>
          <w:trHeight w:val="46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MAP 10 mins after administration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74 </w:t>
            </w:r>
            <w:bookmarkStart w:id="270" w:name="OLE_LINK328"/>
            <w:bookmarkStart w:id="271" w:name="OLE_LINK32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70"/>
            <w:bookmarkEnd w:id="271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 vs. 74 ± 11, p &gt; 0.05</w:t>
            </w:r>
          </w:p>
        </w:tc>
      </w:tr>
      <w:tr w:rsidR="00AA758C" w:rsidRPr="00554CE5" w:rsidTr="00296DEB">
        <w:trPr>
          <w:trHeight w:val="35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272" w:name="OLE_LINK330"/>
            <w:bookmarkStart w:id="273" w:name="OLE_LINK331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Serum sodium after sternum closure</w:t>
            </w:r>
            <w:bookmarkEnd w:id="272"/>
            <w:bookmarkEnd w:id="273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bookmarkStart w:id="274" w:name="OLE_LINK539"/>
            <w:bookmarkStart w:id="275" w:name="OLE_LINK540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(mmol/L)</w:t>
            </w:r>
            <w:bookmarkEnd w:id="274"/>
            <w:bookmarkEnd w:id="275"/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141 </w:t>
            </w:r>
            <w:bookmarkStart w:id="276" w:name="OLE_LINK521"/>
            <w:bookmarkStart w:id="277" w:name="OLE_LINK522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76"/>
            <w:bookmarkEnd w:id="277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 vs. 141 ± 3, p &gt; 0.05</w:t>
            </w:r>
          </w:p>
        </w:tc>
      </w:tr>
      <w:tr w:rsidR="00AA758C" w:rsidRPr="00554CE5" w:rsidTr="00296DEB">
        <w:trPr>
          <w:trHeight w:val="342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278" w:name="OLE_LINK575"/>
            <w:bookmarkStart w:id="279" w:name="OLE_LINK57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CK-MB</w:t>
            </w:r>
            <w:bookmarkEnd w:id="278"/>
            <w:bookmarkEnd w:id="279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24 hours after surgery (ng/mL)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7.0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±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2.9 vs. 11.7 </w:t>
            </w: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± </w:t>
            </w: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11.5, p &lt; 0.05</w:t>
            </w:r>
          </w:p>
          <w:p w:rsidR="00AA758C" w:rsidRPr="008953CD" w:rsidRDefault="00AA758C" w:rsidP="00296DEB">
            <w:pPr>
              <w:spacing w:line="20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AA758C" w:rsidRPr="00554CE5" w:rsidTr="00296DEB">
        <w:trPr>
          <w:trHeight w:val="307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2009 (Ziegeler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Coronary artery bypass grafting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bookmarkStart w:id="280" w:name="OLE_LINK15"/>
            <w:bookmarkStart w:id="281" w:name="OLE_LINK16"/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(3 groups)</w:t>
            </w:r>
            <w:bookmarkEnd w:id="280"/>
            <w:bookmarkEnd w:id="281"/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0.5 mL/kg (n = 17)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Hemofiltration 15 (mL/kg) (n = 17)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82" w:name="OLE_LINK577"/>
            <w:bookmarkStart w:id="283" w:name="OLE_LINK57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TNF-alpha</w:t>
            </w:r>
            <w:bookmarkEnd w:id="282"/>
            <w:bookmarkEnd w:id="28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24 hours after surgery (pg/mL)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0.01 ± 0.03 vs. 0.11 ± 0.27, p value unspecified</w:t>
            </w:r>
          </w:p>
        </w:tc>
      </w:tr>
      <w:tr w:rsidR="00AA758C" w:rsidRPr="00554CE5" w:rsidTr="00296DEB">
        <w:trPr>
          <w:trHeight w:val="80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IL-10 24 hours after surgery (pg/mL)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0.94 ± 1.57 vs. 1.63 ± 2.51, p value unspecified</w:t>
            </w:r>
          </w:p>
        </w:tc>
      </w:tr>
      <w:tr w:rsidR="00AA758C" w:rsidRPr="00554CE5" w:rsidTr="00296DEB">
        <w:trPr>
          <w:trHeight w:val="668"/>
        </w:trPr>
        <w:tc>
          <w:tcPr>
            <w:tcW w:w="1072" w:type="dxa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2013 (Shin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144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Orbital fracture repair</w:t>
            </w:r>
          </w:p>
        </w:tc>
        <w:tc>
          <w:tcPr>
            <w:tcW w:w="1710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100 mL (n = 54)</w:t>
            </w:r>
          </w:p>
        </w:tc>
        <w:tc>
          <w:tcPr>
            <w:tcW w:w="1890" w:type="dxa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Hartman’s solution, volume unspecified (n = 54)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∆ visual scale of surgical field after administration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3.60 ± 2.08 vs. 0.24 ± 0.66, p &lt; 0.05</w:t>
            </w:r>
          </w:p>
        </w:tc>
      </w:tr>
      <w:tr w:rsidR="00AA758C" w:rsidRPr="00554CE5" w:rsidTr="00296DEB">
        <w:trPr>
          <w:trHeight w:val="177"/>
        </w:trPr>
        <w:tc>
          <w:tcPr>
            <w:tcW w:w="1072" w:type="dxa"/>
            <w:vMerge w:val="restart"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2013 (Zhou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Retroperitoneal laparoscopic surgery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0.5 g/kg (n = 20)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same volume (n = 20)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Time needed for satisfactory recovery (mins)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12.19 ± 2.13 vs. 21.25 ± 3.61, p &lt; 0.05</w:t>
            </w:r>
          </w:p>
        </w:tc>
      </w:tr>
      <w:tr w:rsidR="00AA758C" w:rsidRPr="00554CE5" w:rsidTr="00296DEB">
        <w:trPr>
          <w:trHeight w:val="388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Jugular venous oxygen content (mL/dL)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15.67 ± 3.58 vs. 13.95 ± 3.67, p &gt; 0.05</w:t>
            </w:r>
          </w:p>
        </w:tc>
      </w:tr>
      <w:tr w:rsidR="00AA758C" w:rsidRPr="00554CE5" w:rsidTr="00296DEB">
        <w:trPr>
          <w:trHeight w:val="156"/>
        </w:trPr>
        <w:tc>
          <w:tcPr>
            <w:tcW w:w="1072" w:type="dxa"/>
            <w:vMerge w:val="restart"/>
            <w:hideMark/>
          </w:tcPr>
          <w:p w:rsidR="00AA758C" w:rsidRPr="008953CD" w:rsidRDefault="00AA758C" w:rsidP="00BB23B7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2014 (Kalimeris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Infrarenal/suprarenal aortic aneurysm repair</w:t>
            </w:r>
          </w:p>
        </w:tc>
        <w:tc>
          <w:tcPr>
            <w:tcW w:w="1710" w:type="dxa"/>
            <w:vMerge w:val="restart"/>
            <w:hideMark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Hydration plus 20% mannitol, 0.5 g/kg (n = 43)</w:t>
            </w:r>
          </w:p>
        </w:tc>
        <w:tc>
          <w:tcPr>
            <w:tcW w:w="1890" w:type="dxa"/>
            <w:vMerge w:val="restart"/>
            <w:hideMark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Hydration alone (n = 43)</w:t>
            </w:r>
          </w:p>
        </w:tc>
        <w:tc>
          <w:tcPr>
            <w:tcW w:w="3780" w:type="dxa"/>
            <w:hideMark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Intraoperative urine output (mL)</w:t>
            </w:r>
          </w:p>
        </w:tc>
        <w:tc>
          <w:tcPr>
            <w:tcW w:w="3782" w:type="dxa"/>
            <w:hideMark/>
          </w:tcPr>
          <w:p w:rsidR="00AA758C" w:rsidRPr="008953CD" w:rsidRDefault="00AA758C" w:rsidP="00296DEB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845 ± 454 vs. 677 ± 363, p = 0.062</w:t>
            </w:r>
          </w:p>
        </w:tc>
      </w:tr>
      <w:tr w:rsidR="00AA758C" w:rsidRPr="00554CE5" w:rsidTr="00296DEB">
        <w:trPr>
          <w:trHeight w:val="484"/>
        </w:trPr>
        <w:tc>
          <w:tcPr>
            <w:tcW w:w="1072" w:type="dxa"/>
            <w:vMerge/>
            <w:hideMark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hideMark/>
          </w:tcPr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  <w:hideMark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Cr clearance 24 hours after surgery (mL/min)</w:t>
            </w:r>
          </w:p>
        </w:tc>
        <w:tc>
          <w:tcPr>
            <w:tcW w:w="3782" w:type="dxa"/>
            <w:hideMark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1.07 ± 0.26 vs. 1.20 ± 0.3, p &lt; 0.05</w:t>
            </w:r>
          </w:p>
        </w:tc>
      </w:tr>
      <w:bookmarkEnd w:id="248"/>
      <w:bookmarkEnd w:id="249"/>
      <w:tr w:rsidR="00AA758C" w:rsidRPr="00554CE5" w:rsidTr="00296DEB">
        <w:trPr>
          <w:trHeight w:val="475"/>
        </w:trPr>
        <w:tc>
          <w:tcPr>
            <w:tcW w:w="1072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2014 (Sahmeddini et al.)</w:t>
            </w:r>
            <w:r w:rsidRPr="00F95C81">
              <w:rPr>
                <w:rFonts w:eastAsia="Times New Roman"/>
                <w:noProof/>
                <w:color w:val="000000" w:themeColor="text1"/>
                <w:sz w:val="18"/>
                <w:szCs w:val="18"/>
                <w:vertAlign w:val="superscript"/>
              </w:rPr>
              <w:t>95</w:t>
            </w:r>
          </w:p>
          <w:p w:rsidR="00AA758C" w:rsidRPr="008953CD" w:rsidRDefault="00AA758C" w:rsidP="00296DE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Liver transplantation</w:t>
            </w:r>
          </w:p>
        </w:tc>
        <w:tc>
          <w:tcPr>
            <w:tcW w:w="171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20% mannitol, 1 g/kg (n = 28)</w:t>
            </w:r>
          </w:p>
        </w:tc>
        <w:tc>
          <w:tcPr>
            <w:tcW w:w="1890" w:type="dxa"/>
            <w:vMerge w:val="restart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/>
                <w:color w:val="000000" w:themeColor="text1"/>
                <w:sz w:val="18"/>
                <w:szCs w:val="18"/>
              </w:rPr>
              <w:t>Normal saline, 500 mL (n = 25)</w:t>
            </w: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MAP </w:t>
            </w:r>
            <w:bookmarkStart w:id="284" w:name="OLE_LINK518"/>
            <w:bookmarkStart w:id="285" w:name="OLE_LINK519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 mins after portal vein declamp</w:t>
            </w:r>
            <w:bookmarkEnd w:id="284"/>
            <w:bookmarkEnd w:id="28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ing (mmHg)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61.53 </w:t>
            </w:r>
            <w:bookmarkStart w:id="286" w:name="OLE_LINK350"/>
            <w:bookmarkStart w:id="287" w:name="OLE_LINK351"/>
            <w:bookmarkStart w:id="288" w:name="OLE_LINK52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86"/>
            <w:bookmarkEnd w:id="287"/>
            <w:bookmarkEnd w:id="288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0.98 vs. 50.01 ± 1.09, </w:t>
            </w:r>
            <w:bookmarkStart w:id="289" w:name="OLE_LINK352"/>
            <w:bookmarkStart w:id="290" w:name="OLE_LINK35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 </w:t>
            </w:r>
            <w:bookmarkEnd w:id="289"/>
            <w:bookmarkEnd w:id="290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&lt; 0.05</w:t>
            </w:r>
          </w:p>
        </w:tc>
      </w:tr>
      <w:tr w:rsidR="00AA758C" w:rsidRPr="00554CE5" w:rsidTr="00296DEB">
        <w:trPr>
          <w:trHeight w:val="414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Cardiac output 5 mins after portal vein declamping (L/min)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5.43 ± 0.78 vs. 4.78 ± 1.62, p value unspecified</w:t>
            </w:r>
          </w:p>
        </w:tc>
      </w:tr>
      <w:tr w:rsidR="00AA758C" w:rsidRPr="00554CE5" w:rsidTr="00296DEB">
        <w:trPr>
          <w:trHeight w:val="463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bookmarkStart w:id="291" w:name="OLE_LINK361"/>
            <w:bookmarkStart w:id="292" w:name="OLE_LINK362"/>
            <w:bookmarkStart w:id="293" w:name="OLE_LINK51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sodium after portal vein declamp</w:t>
            </w:r>
            <w:bookmarkEnd w:id="291"/>
            <w:bookmarkEnd w:id="292"/>
            <w:bookmarkEnd w:id="293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ing (mEq/L)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136.8 </w:t>
            </w:r>
            <w:bookmarkStart w:id="294" w:name="OLE_LINK516"/>
            <w:bookmarkStart w:id="295" w:name="OLE_LINK517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± </w:t>
            </w:r>
            <w:bookmarkEnd w:id="294"/>
            <w:bookmarkEnd w:id="295"/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2.6vs. 136.7 ± 6.3, p &gt; 0.05</w:t>
            </w:r>
          </w:p>
        </w:tc>
      </w:tr>
      <w:tr w:rsidR="00AA758C" w:rsidRPr="00554CE5" w:rsidTr="00296DEB">
        <w:trPr>
          <w:trHeight w:val="416"/>
        </w:trPr>
        <w:tc>
          <w:tcPr>
            <w:tcW w:w="1072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0" w:type="dxa"/>
          </w:tcPr>
          <w:p w:rsidR="00AA758C" w:rsidRPr="008953CD" w:rsidRDefault="00AA758C" w:rsidP="00296DEB">
            <w:pPr>
              <w:spacing w:line="200" w:lineRule="exac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Serum potassium after portal vein declamping (mEq/L)</w:t>
            </w:r>
          </w:p>
        </w:tc>
        <w:tc>
          <w:tcPr>
            <w:tcW w:w="3782" w:type="dxa"/>
          </w:tcPr>
          <w:p w:rsidR="00AA758C" w:rsidRPr="008953CD" w:rsidRDefault="00AA758C" w:rsidP="00296D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953C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4.0 ± 0.01 vs. 3.9 ± 0.11, p value unspecified</w:t>
            </w:r>
          </w:p>
        </w:tc>
      </w:tr>
    </w:tbl>
    <w:p w:rsidR="00AA758C" w:rsidRPr="00554CE5" w:rsidRDefault="00AA758C" w:rsidP="00FB5B27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color w:val="000000" w:themeColor="text1"/>
        </w:rPr>
      </w:pPr>
      <w:r w:rsidRPr="00554CE5">
        <w:rPr>
          <w:rFonts w:eastAsia="Times New Roman" w:cs="Times New Roman"/>
          <w:color w:val="000000" w:themeColor="text1"/>
        </w:rPr>
        <w:br w:type="textWrapping" w:clear="all"/>
      </w:r>
    </w:p>
    <w:p w:rsidR="00AA758C" w:rsidRDefault="00AA758C" w:rsidP="00FB5B27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color w:val="000000" w:themeColor="text1"/>
        </w:rPr>
      </w:pPr>
      <w:r w:rsidRPr="00554CE5">
        <w:rPr>
          <w:rFonts w:eastAsia="Times New Roman" w:cs="Times New Roman"/>
          <w:color w:val="000000" w:themeColor="text1"/>
        </w:rPr>
        <w:t xml:space="preserve">* = Data are expressed as mean ± SD or median (range); ** = Conference abstract; # = </w:t>
      </w:r>
      <w:r>
        <w:rPr>
          <w:rFonts w:eastAsia="Times New Roman" w:cs="Times New Roman"/>
          <w:color w:val="000000" w:themeColor="text1"/>
        </w:rPr>
        <w:t>Episodes of intracranial</w:t>
      </w:r>
      <w:r>
        <w:rPr>
          <w:rFonts w:eastAsia="Times New Roman" w:cs="Times New Roman" w:hint="eastAsia"/>
          <w:color w:val="000000" w:themeColor="text1"/>
        </w:rPr>
        <w:t xml:space="preserve"> hypertension</w:t>
      </w:r>
      <w:r>
        <w:rPr>
          <w:rFonts w:eastAsia="Times New Roman" w:cs="Times New Roman"/>
          <w:color w:val="000000" w:themeColor="text1"/>
        </w:rPr>
        <w:t xml:space="preserve"> treatment</w:t>
      </w:r>
    </w:p>
    <w:p w:rsidR="001438A2" w:rsidRPr="004B6DAB" w:rsidRDefault="00AA758C" w:rsidP="004B6DAB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color w:val="000000" w:themeColor="text1"/>
          <w:sz w:val="18"/>
          <w:szCs w:val="18"/>
        </w:rPr>
      </w:pPr>
      <w:r w:rsidRPr="00554CE5">
        <w:rPr>
          <w:rFonts w:eastAsia="Times New Roman" w:cs="Times New Roman"/>
          <w:color w:val="000000" w:themeColor="text1"/>
        </w:rPr>
        <w:t>∆ = Change;</w:t>
      </w:r>
      <w:r>
        <w:rPr>
          <w:rFonts w:eastAsia="Times New Roman" w:cs="Times New Roman"/>
          <w:color w:val="000000" w:themeColor="text1"/>
        </w:rPr>
        <w:t xml:space="preserve"> </w:t>
      </w:r>
      <w:r w:rsidRPr="00554CE5">
        <w:rPr>
          <w:rFonts w:eastAsia="Times New Roman" w:cs="Times New Roman"/>
          <w:color w:val="000000" w:themeColor="text1"/>
        </w:rPr>
        <w:t>ICP = Intracranial pressure; CPP = Cerebral perfusion pressure; MAP = Mean arterial pressure; BUN = blood urea nitrogen; Cr = Creatinine; CSFP = Cerebrospinal fluid pressure; GCS score = Glasgow Coma Scale score; CK-MB = Creatinine kinase MB; TNF-alpha = Tumor necrosis factor-alpha;</w:t>
      </w:r>
      <w:r>
        <w:rPr>
          <w:rFonts w:eastAsia="Times New Roman" w:cs="Times New Roman"/>
          <w:color w:val="000000" w:themeColor="text1"/>
          <w:sz w:val="18"/>
          <w:szCs w:val="18"/>
        </w:rPr>
        <w:t xml:space="preserve"> </w:t>
      </w:r>
      <w:r w:rsidRPr="00554CE5">
        <w:rPr>
          <w:rFonts w:eastAsia="Times New Roman" w:cs="Times New Roman"/>
          <w:color w:val="000000" w:themeColor="text1"/>
        </w:rPr>
        <w:t>IL-10 = Interleukin-10; CBF = Cerebral blood flow; TAP = Total antioxidant power; ROS = Reactive oxygen species; NO = Nitric oxide; E/A ratio: Early (E) and late (A) peak mitral inflow velocity; ICU = I</w:t>
      </w:r>
      <w:r>
        <w:rPr>
          <w:rFonts w:eastAsia="Times New Roman" w:cs="Times New Roman"/>
          <w:color w:val="000000" w:themeColor="text1"/>
        </w:rPr>
        <w:t xml:space="preserve">ntensive care unit </w:t>
      </w:r>
      <w:bookmarkStart w:id="296" w:name="_GoBack"/>
      <w:bookmarkEnd w:id="296"/>
    </w:p>
    <w:sectPr w:rsidR="001438A2" w:rsidRPr="004B6DAB" w:rsidSect="004B6DAB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79" w:rsidRDefault="00A44079">
      <w:r>
        <w:separator/>
      </w:r>
    </w:p>
  </w:endnote>
  <w:endnote w:type="continuationSeparator" w:id="0">
    <w:p w:rsidR="00A44079" w:rsidRDefault="00A4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0D38D5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FC0" w:rsidRDefault="00A4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0D38D5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61FC0" w:rsidRDefault="00A4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79" w:rsidRDefault="00A44079">
      <w:r>
        <w:separator/>
      </w:r>
    </w:p>
  </w:footnote>
  <w:footnote w:type="continuationSeparator" w:id="0">
    <w:p w:rsidR="00A44079" w:rsidRDefault="00A4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01D4"/>
    <w:multiLevelType w:val="hybridMultilevel"/>
    <w:tmpl w:val="8048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F0510"/>
    <w:multiLevelType w:val="hybridMultilevel"/>
    <w:tmpl w:val="4F029A1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75AE"/>
    <w:multiLevelType w:val="hybridMultilevel"/>
    <w:tmpl w:val="9A648158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758C"/>
    <w:rsid w:val="000013A2"/>
    <w:rsid w:val="00005DDA"/>
    <w:rsid w:val="0000767E"/>
    <w:rsid w:val="0001517E"/>
    <w:rsid w:val="00017CFE"/>
    <w:rsid w:val="00020D78"/>
    <w:rsid w:val="00022624"/>
    <w:rsid w:val="00037C3C"/>
    <w:rsid w:val="00046943"/>
    <w:rsid w:val="00050538"/>
    <w:rsid w:val="00075C6E"/>
    <w:rsid w:val="000805D5"/>
    <w:rsid w:val="00085A00"/>
    <w:rsid w:val="000A25C6"/>
    <w:rsid w:val="000C254C"/>
    <w:rsid w:val="000C45B6"/>
    <w:rsid w:val="000C6EB8"/>
    <w:rsid w:val="000D38D5"/>
    <w:rsid w:val="000D6808"/>
    <w:rsid w:val="000E29D4"/>
    <w:rsid w:val="000E7A8A"/>
    <w:rsid w:val="000F76AC"/>
    <w:rsid w:val="00105D9E"/>
    <w:rsid w:val="00124E69"/>
    <w:rsid w:val="00126062"/>
    <w:rsid w:val="001438A2"/>
    <w:rsid w:val="00165CF4"/>
    <w:rsid w:val="00176814"/>
    <w:rsid w:val="001A02B0"/>
    <w:rsid w:val="001A190B"/>
    <w:rsid w:val="001A1AA0"/>
    <w:rsid w:val="001B37E3"/>
    <w:rsid w:val="001F0198"/>
    <w:rsid w:val="001F1F17"/>
    <w:rsid w:val="00202B34"/>
    <w:rsid w:val="002043E7"/>
    <w:rsid w:val="00204C79"/>
    <w:rsid w:val="00211990"/>
    <w:rsid w:val="002345AE"/>
    <w:rsid w:val="00237204"/>
    <w:rsid w:val="00237B20"/>
    <w:rsid w:val="002429E8"/>
    <w:rsid w:val="00244D81"/>
    <w:rsid w:val="0025440B"/>
    <w:rsid w:val="002568D2"/>
    <w:rsid w:val="002644B5"/>
    <w:rsid w:val="0026589B"/>
    <w:rsid w:val="002904CA"/>
    <w:rsid w:val="002B041D"/>
    <w:rsid w:val="002B7D12"/>
    <w:rsid w:val="002C0857"/>
    <w:rsid w:val="002D2A2D"/>
    <w:rsid w:val="002E3A7C"/>
    <w:rsid w:val="002E605D"/>
    <w:rsid w:val="002F3A08"/>
    <w:rsid w:val="00300D1B"/>
    <w:rsid w:val="003051C0"/>
    <w:rsid w:val="00335605"/>
    <w:rsid w:val="0033753A"/>
    <w:rsid w:val="00342EBD"/>
    <w:rsid w:val="00344D00"/>
    <w:rsid w:val="00345452"/>
    <w:rsid w:val="00346C40"/>
    <w:rsid w:val="00354462"/>
    <w:rsid w:val="00357F0E"/>
    <w:rsid w:val="00382195"/>
    <w:rsid w:val="003834E1"/>
    <w:rsid w:val="003A16B4"/>
    <w:rsid w:val="003A6E53"/>
    <w:rsid w:val="003A72F0"/>
    <w:rsid w:val="003B63FA"/>
    <w:rsid w:val="003B79B8"/>
    <w:rsid w:val="003C7AF0"/>
    <w:rsid w:val="003D0535"/>
    <w:rsid w:val="003D1840"/>
    <w:rsid w:val="003D4D97"/>
    <w:rsid w:val="003F1903"/>
    <w:rsid w:val="004042C7"/>
    <w:rsid w:val="00445CCB"/>
    <w:rsid w:val="0044792E"/>
    <w:rsid w:val="00453C15"/>
    <w:rsid w:val="00456C1A"/>
    <w:rsid w:val="0047085C"/>
    <w:rsid w:val="0047597E"/>
    <w:rsid w:val="00476941"/>
    <w:rsid w:val="00477DA7"/>
    <w:rsid w:val="004B6DAB"/>
    <w:rsid w:val="004D1491"/>
    <w:rsid w:val="004F6CCB"/>
    <w:rsid w:val="004F794F"/>
    <w:rsid w:val="00530475"/>
    <w:rsid w:val="00534765"/>
    <w:rsid w:val="00556EB5"/>
    <w:rsid w:val="00561B71"/>
    <w:rsid w:val="00566DBE"/>
    <w:rsid w:val="00573737"/>
    <w:rsid w:val="00590426"/>
    <w:rsid w:val="00596CD9"/>
    <w:rsid w:val="0059723A"/>
    <w:rsid w:val="005A4506"/>
    <w:rsid w:val="005A5F13"/>
    <w:rsid w:val="005B1576"/>
    <w:rsid w:val="005B4928"/>
    <w:rsid w:val="005D608A"/>
    <w:rsid w:val="005E1B4A"/>
    <w:rsid w:val="005E3A92"/>
    <w:rsid w:val="005F58C1"/>
    <w:rsid w:val="00612C92"/>
    <w:rsid w:val="00614B37"/>
    <w:rsid w:val="00664634"/>
    <w:rsid w:val="00672A41"/>
    <w:rsid w:val="00673A8F"/>
    <w:rsid w:val="00695BDA"/>
    <w:rsid w:val="006B2AB0"/>
    <w:rsid w:val="006F4730"/>
    <w:rsid w:val="00712A7A"/>
    <w:rsid w:val="0071312F"/>
    <w:rsid w:val="00721D9E"/>
    <w:rsid w:val="0073298D"/>
    <w:rsid w:val="00745856"/>
    <w:rsid w:val="0075263F"/>
    <w:rsid w:val="007625BB"/>
    <w:rsid w:val="00766EFA"/>
    <w:rsid w:val="00773E97"/>
    <w:rsid w:val="0079071F"/>
    <w:rsid w:val="00792257"/>
    <w:rsid w:val="007A11FA"/>
    <w:rsid w:val="007A51D4"/>
    <w:rsid w:val="007B6597"/>
    <w:rsid w:val="007B705E"/>
    <w:rsid w:val="007B7E70"/>
    <w:rsid w:val="007D588F"/>
    <w:rsid w:val="007F099A"/>
    <w:rsid w:val="0080694B"/>
    <w:rsid w:val="00806C73"/>
    <w:rsid w:val="00823526"/>
    <w:rsid w:val="0082775C"/>
    <w:rsid w:val="00855316"/>
    <w:rsid w:val="00863523"/>
    <w:rsid w:val="00871761"/>
    <w:rsid w:val="008860B2"/>
    <w:rsid w:val="008873EB"/>
    <w:rsid w:val="0089413D"/>
    <w:rsid w:val="0089658D"/>
    <w:rsid w:val="008A5BF1"/>
    <w:rsid w:val="008A77D0"/>
    <w:rsid w:val="008B171A"/>
    <w:rsid w:val="008B57E8"/>
    <w:rsid w:val="008B7F41"/>
    <w:rsid w:val="008D7D7B"/>
    <w:rsid w:val="008E307A"/>
    <w:rsid w:val="008E7BF0"/>
    <w:rsid w:val="008F44AB"/>
    <w:rsid w:val="008F7A73"/>
    <w:rsid w:val="00905238"/>
    <w:rsid w:val="0091595E"/>
    <w:rsid w:val="00915E35"/>
    <w:rsid w:val="009301FA"/>
    <w:rsid w:val="009305B2"/>
    <w:rsid w:val="00931C65"/>
    <w:rsid w:val="00931CFE"/>
    <w:rsid w:val="00932F62"/>
    <w:rsid w:val="00936A62"/>
    <w:rsid w:val="00950878"/>
    <w:rsid w:val="009627E2"/>
    <w:rsid w:val="0097135B"/>
    <w:rsid w:val="00977768"/>
    <w:rsid w:val="0098549A"/>
    <w:rsid w:val="0099185D"/>
    <w:rsid w:val="009946C5"/>
    <w:rsid w:val="009C209E"/>
    <w:rsid w:val="009C4292"/>
    <w:rsid w:val="009C7956"/>
    <w:rsid w:val="009E04A1"/>
    <w:rsid w:val="00A00BF2"/>
    <w:rsid w:val="00A023D6"/>
    <w:rsid w:val="00A042FC"/>
    <w:rsid w:val="00A05CEE"/>
    <w:rsid w:val="00A11587"/>
    <w:rsid w:val="00A353B2"/>
    <w:rsid w:val="00A355FB"/>
    <w:rsid w:val="00A44079"/>
    <w:rsid w:val="00A46626"/>
    <w:rsid w:val="00A93AD5"/>
    <w:rsid w:val="00AA1FE1"/>
    <w:rsid w:val="00AA758C"/>
    <w:rsid w:val="00AB0903"/>
    <w:rsid w:val="00AB2528"/>
    <w:rsid w:val="00AB275B"/>
    <w:rsid w:val="00AB2F4D"/>
    <w:rsid w:val="00AB4D87"/>
    <w:rsid w:val="00AB6DD3"/>
    <w:rsid w:val="00AC1397"/>
    <w:rsid w:val="00AD3034"/>
    <w:rsid w:val="00AF0ADD"/>
    <w:rsid w:val="00AF463F"/>
    <w:rsid w:val="00B0088F"/>
    <w:rsid w:val="00B102BB"/>
    <w:rsid w:val="00B12045"/>
    <w:rsid w:val="00B12ACD"/>
    <w:rsid w:val="00B168C3"/>
    <w:rsid w:val="00B17246"/>
    <w:rsid w:val="00B17387"/>
    <w:rsid w:val="00B17DE6"/>
    <w:rsid w:val="00B23E3C"/>
    <w:rsid w:val="00B254A6"/>
    <w:rsid w:val="00B3591F"/>
    <w:rsid w:val="00B36CB2"/>
    <w:rsid w:val="00B42499"/>
    <w:rsid w:val="00B54042"/>
    <w:rsid w:val="00B61088"/>
    <w:rsid w:val="00B67A9D"/>
    <w:rsid w:val="00B77F76"/>
    <w:rsid w:val="00B840D2"/>
    <w:rsid w:val="00B8769D"/>
    <w:rsid w:val="00B9329A"/>
    <w:rsid w:val="00BB07A5"/>
    <w:rsid w:val="00BB2976"/>
    <w:rsid w:val="00BB34FD"/>
    <w:rsid w:val="00BD49A0"/>
    <w:rsid w:val="00BE15D4"/>
    <w:rsid w:val="00BE1F71"/>
    <w:rsid w:val="00BE2B0A"/>
    <w:rsid w:val="00BE51D9"/>
    <w:rsid w:val="00BF2EFC"/>
    <w:rsid w:val="00C05637"/>
    <w:rsid w:val="00C065E1"/>
    <w:rsid w:val="00C131C4"/>
    <w:rsid w:val="00C148DE"/>
    <w:rsid w:val="00C17DE5"/>
    <w:rsid w:val="00C418F3"/>
    <w:rsid w:val="00C52EC0"/>
    <w:rsid w:val="00C63038"/>
    <w:rsid w:val="00C72A4E"/>
    <w:rsid w:val="00C7465F"/>
    <w:rsid w:val="00C80856"/>
    <w:rsid w:val="00C8212D"/>
    <w:rsid w:val="00C92765"/>
    <w:rsid w:val="00CB462B"/>
    <w:rsid w:val="00CB5AEC"/>
    <w:rsid w:val="00CD19A9"/>
    <w:rsid w:val="00D041AC"/>
    <w:rsid w:val="00D16450"/>
    <w:rsid w:val="00D16C96"/>
    <w:rsid w:val="00D21B04"/>
    <w:rsid w:val="00D234BD"/>
    <w:rsid w:val="00D43FA8"/>
    <w:rsid w:val="00D45FC3"/>
    <w:rsid w:val="00D51BBF"/>
    <w:rsid w:val="00D5238E"/>
    <w:rsid w:val="00D71F95"/>
    <w:rsid w:val="00D768CB"/>
    <w:rsid w:val="00D821A1"/>
    <w:rsid w:val="00D82485"/>
    <w:rsid w:val="00D87A3D"/>
    <w:rsid w:val="00DB5E17"/>
    <w:rsid w:val="00DB760E"/>
    <w:rsid w:val="00DC022B"/>
    <w:rsid w:val="00DC132F"/>
    <w:rsid w:val="00DC212B"/>
    <w:rsid w:val="00DC3F0B"/>
    <w:rsid w:val="00DC7AD6"/>
    <w:rsid w:val="00DF21D9"/>
    <w:rsid w:val="00DF2CA1"/>
    <w:rsid w:val="00E029C8"/>
    <w:rsid w:val="00E0309A"/>
    <w:rsid w:val="00E03B71"/>
    <w:rsid w:val="00E06A7C"/>
    <w:rsid w:val="00E17734"/>
    <w:rsid w:val="00E22963"/>
    <w:rsid w:val="00E25D64"/>
    <w:rsid w:val="00E32E27"/>
    <w:rsid w:val="00E37953"/>
    <w:rsid w:val="00E44244"/>
    <w:rsid w:val="00E65DF1"/>
    <w:rsid w:val="00E72F9B"/>
    <w:rsid w:val="00E8161E"/>
    <w:rsid w:val="00E91B46"/>
    <w:rsid w:val="00EA47CC"/>
    <w:rsid w:val="00EC5451"/>
    <w:rsid w:val="00EC6BD3"/>
    <w:rsid w:val="00ED36C3"/>
    <w:rsid w:val="00EF0AF0"/>
    <w:rsid w:val="00EF1036"/>
    <w:rsid w:val="00EF1A18"/>
    <w:rsid w:val="00EF528B"/>
    <w:rsid w:val="00F16434"/>
    <w:rsid w:val="00F231FA"/>
    <w:rsid w:val="00F2478A"/>
    <w:rsid w:val="00F25231"/>
    <w:rsid w:val="00F30C16"/>
    <w:rsid w:val="00F33ADC"/>
    <w:rsid w:val="00F351D4"/>
    <w:rsid w:val="00F704F0"/>
    <w:rsid w:val="00FA0325"/>
    <w:rsid w:val="00FC6B2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C7011"/>
  <w14:defaultImageDpi w14:val="32767"/>
  <w15:chartTrackingRefBased/>
  <w15:docId w15:val="{B8420CBD-946D-1140-A519-2FC4AE9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8C"/>
    <w:rPr>
      <w:rFonts w:ascii="Times" w:hAnsi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8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A758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A758C"/>
    <w:rPr>
      <w:rFonts w:ascii="Times" w:hAnsi="Times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A758C"/>
    <w:pPr>
      <w:spacing w:after="160"/>
    </w:pPr>
    <w:rPr>
      <w:rFonts w:asciiTheme="minorHAnsi" w:hAnsi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58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AA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A758C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A758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AA758C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A758C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AA758C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58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758C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A7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A758C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A758C"/>
    <w:pPr>
      <w:spacing w:before="100" w:beforeAutospacing="1" w:after="100" w:afterAutospacing="1"/>
    </w:pPr>
    <w:rPr>
      <w:rFonts w:cs="Times New Roman"/>
    </w:rPr>
  </w:style>
  <w:style w:type="character" w:styleId="EndnoteReference">
    <w:name w:val="endnote reference"/>
    <w:basedOn w:val="DefaultParagraphFont"/>
    <w:uiPriority w:val="99"/>
    <w:unhideWhenUsed/>
    <w:qFormat/>
    <w:rsid w:val="00AA758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AA758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758C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A75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AA758C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AA758C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qFormat/>
    <w:rsid w:val="00AA758C"/>
    <w:pPr>
      <w:tabs>
        <w:tab w:val="left" w:pos="3017"/>
      </w:tabs>
    </w:pPr>
    <w:rPr>
      <w:rFonts w:cs="Times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AA758C"/>
    <w:rPr>
      <w:rFonts w:ascii="Times" w:hAnsi="Times" w:cs="Times"/>
      <w:sz w:val="20"/>
    </w:rPr>
  </w:style>
  <w:style w:type="paragraph" w:customStyle="1" w:styleId="EndNoteBibliography">
    <w:name w:val="EndNote Bibliography"/>
    <w:basedOn w:val="EndNoteBibliographyTitle"/>
    <w:link w:val="EndNoteBibliographyChar"/>
    <w:qFormat/>
    <w:rsid w:val="00AA758C"/>
  </w:style>
  <w:style w:type="character" w:customStyle="1" w:styleId="EndNoteBibliographyChar">
    <w:name w:val="EndNote Bibliography Char"/>
    <w:basedOn w:val="DefaultParagraphFont"/>
    <w:link w:val="EndNoteBibliography"/>
    <w:qFormat/>
    <w:rsid w:val="00AA758C"/>
    <w:rPr>
      <w:rFonts w:ascii="Times" w:hAnsi="Times" w:cs="Times"/>
      <w:sz w:val="20"/>
    </w:rPr>
  </w:style>
  <w:style w:type="paragraph" w:customStyle="1" w:styleId="1">
    <w:name w:val="列出段落1"/>
    <w:basedOn w:val="Normal"/>
    <w:uiPriority w:val="34"/>
    <w:qFormat/>
    <w:rsid w:val="00AA758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AA758C"/>
  </w:style>
  <w:style w:type="character" w:customStyle="1" w:styleId="authorsname">
    <w:name w:val="authors__name"/>
    <w:basedOn w:val="DefaultParagraphFont"/>
    <w:qFormat/>
    <w:rsid w:val="00AA758C"/>
  </w:style>
  <w:style w:type="character" w:styleId="PageNumber">
    <w:name w:val="page number"/>
    <w:basedOn w:val="DefaultParagraphFont"/>
    <w:uiPriority w:val="99"/>
    <w:semiHidden/>
    <w:unhideWhenUsed/>
    <w:rsid w:val="00AA758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8C"/>
    <w:rPr>
      <w:rFonts w:ascii="Heiti SC Light" w:eastAsia="Heiti SC Light" w:hAnsi="Tim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58C"/>
    <w:rPr>
      <w:rFonts w:ascii="Heiti SC Light" w:eastAsia="Heiti SC Light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AA758C"/>
    <w:rPr>
      <w:rFonts w:ascii="Helvetica" w:hAnsi="Helvetica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58C"/>
    <w:pPr>
      <w:ind w:left="720"/>
      <w:contextualSpacing/>
    </w:pPr>
  </w:style>
  <w:style w:type="character" w:customStyle="1" w:styleId="highlight">
    <w:name w:val="highlight"/>
    <w:basedOn w:val="DefaultParagraphFont"/>
    <w:rsid w:val="00AA758C"/>
  </w:style>
  <w:style w:type="paragraph" w:customStyle="1" w:styleId="p1">
    <w:name w:val="p1"/>
    <w:basedOn w:val="Normal"/>
    <w:rsid w:val="00AA758C"/>
    <w:rPr>
      <w:rFonts w:ascii="Helvetica" w:hAnsi="Helvetica" w:cs="Times New Roman"/>
      <w:color w:val="23A8DB"/>
      <w:sz w:val="13"/>
      <w:szCs w:val="13"/>
    </w:rPr>
  </w:style>
  <w:style w:type="character" w:customStyle="1" w:styleId="UnresolvedMention1">
    <w:name w:val="Unresolved Mention1"/>
    <w:basedOn w:val="DefaultParagraphFont"/>
    <w:uiPriority w:val="99"/>
    <w:rsid w:val="00AA7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3128</Words>
  <Characters>17834</Characters>
  <Application>Microsoft Office Word</Application>
  <DocSecurity>0</DocSecurity>
  <Lines>148</Lines>
  <Paragraphs>41</Paragraphs>
  <ScaleCrop>false</ScaleCrop>
  <Company>Yale University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 Meng</dc:creator>
  <cp:keywords/>
  <dc:description/>
  <cp:lastModifiedBy>LZ Meng</cp:lastModifiedBy>
  <cp:revision>3</cp:revision>
  <dcterms:created xsi:type="dcterms:W3CDTF">2018-04-28T11:06:00Z</dcterms:created>
  <dcterms:modified xsi:type="dcterms:W3CDTF">2018-04-28T11:10:00Z</dcterms:modified>
</cp:coreProperties>
</file>