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72F" w:rsidRDefault="00FA1F14" w:rsidP="0060072F">
      <w:pPr>
        <w:rPr>
          <w:color w:val="000000" w:themeColor="text1"/>
        </w:rPr>
      </w:pPr>
      <w:r>
        <w:rPr>
          <w:b/>
          <w:color w:val="000000" w:themeColor="text1"/>
        </w:rPr>
        <w:t xml:space="preserve">Supplemental </w:t>
      </w:r>
      <w:r w:rsidR="0060072F" w:rsidRPr="008F070D">
        <w:rPr>
          <w:b/>
          <w:color w:val="000000" w:themeColor="text1"/>
        </w:rPr>
        <w:t>Table</w:t>
      </w:r>
      <w:bookmarkStart w:id="0" w:name="_GoBack"/>
      <w:bookmarkEnd w:id="0"/>
      <w:r w:rsidR="0060072F" w:rsidRPr="008F070D">
        <w:rPr>
          <w:b/>
          <w:color w:val="000000" w:themeColor="text1"/>
        </w:rPr>
        <w:t xml:space="preserve">. </w:t>
      </w:r>
      <w:r w:rsidR="0060072F">
        <w:rPr>
          <w:color w:val="000000" w:themeColor="text1"/>
        </w:rPr>
        <w:t>Explorator</w:t>
      </w:r>
      <w:r w:rsidR="00FF0F8A">
        <w:rPr>
          <w:color w:val="000000" w:themeColor="text1"/>
        </w:rPr>
        <w:t>y Correlation Analyses – Brain Activity Quotient</w:t>
      </w:r>
      <w:r w:rsidR="0060072F">
        <w:rPr>
          <w:color w:val="000000" w:themeColor="text1"/>
        </w:rPr>
        <w:t xml:space="preserve"> vs. Fully Corrected T-Scores</w:t>
      </w:r>
    </w:p>
    <w:p w:rsidR="0060072F" w:rsidRDefault="0060072F" w:rsidP="0060072F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1822"/>
        <w:gridCol w:w="967"/>
      </w:tblGrid>
      <w:tr w:rsidR="0060072F" w:rsidTr="0060072F">
        <w:tc>
          <w:tcPr>
            <w:tcW w:w="2876" w:type="dxa"/>
          </w:tcPr>
          <w:p w:rsidR="0060072F" w:rsidRPr="0060072F" w:rsidRDefault="0060072F" w:rsidP="00120CC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072F">
              <w:rPr>
                <w:rFonts w:ascii="Times New Roman" w:hAnsi="Times New Roman" w:cs="Times New Roman"/>
                <w:b/>
                <w:color w:val="000000" w:themeColor="text1"/>
              </w:rPr>
              <w:t>Test</w:t>
            </w:r>
          </w:p>
        </w:tc>
        <w:tc>
          <w:tcPr>
            <w:tcW w:w="1822" w:type="dxa"/>
          </w:tcPr>
          <w:p w:rsidR="009E10A7" w:rsidRDefault="009E10A7" w:rsidP="00120C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Training Progress Score</w:t>
            </w:r>
          </w:p>
          <w:p w:rsidR="0060072F" w:rsidRPr="0060072F" w:rsidRDefault="009E10A7" w:rsidP="00120C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(Spearman’s ρ)</w:t>
            </w:r>
          </w:p>
        </w:tc>
        <w:tc>
          <w:tcPr>
            <w:tcW w:w="967" w:type="dxa"/>
          </w:tcPr>
          <w:p w:rsidR="0060072F" w:rsidRPr="0060072F" w:rsidRDefault="0060072F" w:rsidP="00120C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072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P</w:t>
            </w:r>
            <w:r w:rsidRPr="0060072F">
              <w:rPr>
                <w:rFonts w:ascii="Times New Roman" w:hAnsi="Times New Roman" w:cs="Times New Roman"/>
                <w:b/>
                <w:color w:val="000000" w:themeColor="text1"/>
              </w:rPr>
              <w:t xml:space="preserve"> Value</w:t>
            </w:r>
          </w:p>
        </w:tc>
      </w:tr>
      <w:tr w:rsidR="0060072F" w:rsidTr="0060072F">
        <w:tc>
          <w:tcPr>
            <w:tcW w:w="5665" w:type="dxa"/>
            <w:gridSpan w:val="3"/>
          </w:tcPr>
          <w:p w:rsidR="0060072F" w:rsidRPr="0060072F" w:rsidRDefault="00BB5E08" w:rsidP="00C5076B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FICA</w:t>
            </w:r>
            <w:r w:rsidR="0060072F" w:rsidRPr="00C5076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641E5A" w:rsidRPr="00C5076B">
              <w:rPr>
                <w:rFonts w:ascii="Times New Roman" w:hAnsi="Times New Roman" w:cs="Times New Roman"/>
                <w:b/>
                <w:color w:val="000000" w:themeColor="text1"/>
              </w:rPr>
              <w:t>Score</w:t>
            </w:r>
            <w:r w:rsidR="00C5076B" w:rsidRPr="00C5076B">
              <w:rPr>
                <w:rFonts w:ascii="Times New Roman" w:hAnsi="Times New Roman" w:cs="Times New Roman"/>
                <w:b/>
                <w:color w:val="000000" w:themeColor="text1"/>
              </w:rPr>
              <w:t>s</w:t>
            </w:r>
          </w:p>
        </w:tc>
      </w:tr>
      <w:tr w:rsidR="0060072F" w:rsidTr="0060072F">
        <w:tc>
          <w:tcPr>
            <w:tcW w:w="2876" w:type="dxa"/>
          </w:tcPr>
          <w:p w:rsidR="0060072F" w:rsidRPr="0060072F" w:rsidRDefault="0060072F" w:rsidP="00120CC9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60072F">
              <w:rPr>
                <w:rFonts w:ascii="Times New Roman" w:hAnsi="Times New Roman" w:cs="Times New Roman"/>
                <w:color w:val="000000" w:themeColor="text1"/>
              </w:rPr>
              <w:t>Baseline (N=21)</w:t>
            </w:r>
          </w:p>
        </w:tc>
        <w:tc>
          <w:tcPr>
            <w:tcW w:w="1822" w:type="dxa"/>
          </w:tcPr>
          <w:p w:rsidR="0060072F" w:rsidRPr="0060072F" w:rsidRDefault="0060072F" w:rsidP="00120CC9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072F">
              <w:rPr>
                <w:rFonts w:ascii="Times New Roman" w:hAnsi="Times New Roman" w:cs="Times New Roman"/>
                <w:color w:val="000000" w:themeColor="text1"/>
              </w:rPr>
              <w:t>0.279</w:t>
            </w:r>
          </w:p>
        </w:tc>
        <w:tc>
          <w:tcPr>
            <w:tcW w:w="967" w:type="dxa"/>
          </w:tcPr>
          <w:p w:rsidR="0060072F" w:rsidRPr="0060072F" w:rsidRDefault="0060072F" w:rsidP="00120CC9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072F">
              <w:rPr>
                <w:rFonts w:ascii="Times New Roman" w:hAnsi="Times New Roman" w:cs="Times New Roman"/>
                <w:color w:val="000000" w:themeColor="text1"/>
              </w:rPr>
              <w:t>0.220</w:t>
            </w:r>
          </w:p>
        </w:tc>
      </w:tr>
      <w:tr w:rsidR="0060072F" w:rsidTr="0060072F">
        <w:tc>
          <w:tcPr>
            <w:tcW w:w="2876" w:type="dxa"/>
          </w:tcPr>
          <w:p w:rsidR="0060072F" w:rsidRPr="0060072F" w:rsidRDefault="0060072F" w:rsidP="00120CC9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60072F">
              <w:rPr>
                <w:rFonts w:ascii="Times New Roman" w:hAnsi="Times New Roman" w:cs="Times New Roman"/>
                <w:color w:val="000000" w:themeColor="text1"/>
              </w:rPr>
              <w:t>Preoperative Morning (N=21)</w:t>
            </w:r>
          </w:p>
        </w:tc>
        <w:tc>
          <w:tcPr>
            <w:tcW w:w="1822" w:type="dxa"/>
          </w:tcPr>
          <w:p w:rsidR="0060072F" w:rsidRPr="0060072F" w:rsidRDefault="0060072F" w:rsidP="00120CC9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072F">
              <w:rPr>
                <w:rFonts w:ascii="Times New Roman" w:hAnsi="Times New Roman" w:cs="Times New Roman"/>
                <w:color w:val="000000" w:themeColor="text1"/>
              </w:rPr>
              <w:t>0.528</w:t>
            </w:r>
          </w:p>
        </w:tc>
        <w:tc>
          <w:tcPr>
            <w:tcW w:w="967" w:type="dxa"/>
          </w:tcPr>
          <w:p w:rsidR="0060072F" w:rsidRPr="0060072F" w:rsidRDefault="0060072F" w:rsidP="00120CC9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072F">
              <w:rPr>
                <w:rFonts w:ascii="Times New Roman" w:hAnsi="Times New Roman" w:cs="Times New Roman"/>
                <w:color w:val="000000" w:themeColor="text1"/>
              </w:rPr>
              <w:t>0.014</w:t>
            </w:r>
          </w:p>
        </w:tc>
      </w:tr>
      <w:tr w:rsidR="0060072F" w:rsidTr="0060072F">
        <w:tc>
          <w:tcPr>
            <w:tcW w:w="2876" w:type="dxa"/>
          </w:tcPr>
          <w:p w:rsidR="0060072F" w:rsidRPr="0060072F" w:rsidRDefault="0060072F" w:rsidP="00120CC9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072F">
              <w:rPr>
                <w:rFonts w:ascii="Times New Roman" w:hAnsi="Times New Roman" w:cs="Times New Roman"/>
                <w:color w:val="000000" w:themeColor="text1"/>
              </w:rPr>
              <w:t>Postoperative Day 3 (N=14)</w:t>
            </w:r>
          </w:p>
        </w:tc>
        <w:tc>
          <w:tcPr>
            <w:tcW w:w="1822" w:type="dxa"/>
          </w:tcPr>
          <w:p w:rsidR="0060072F" w:rsidRPr="0060072F" w:rsidRDefault="0060072F" w:rsidP="00120CC9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072F">
              <w:rPr>
                <w:rFonts w:ascii="Times New Roman" w:hAnsi="Times New Roman" w:cs="Times New Roman"/>
                <w:color w:val="000000" w:themeColor="text1"/>
              </w:rPr>
              <w:t>0.690</w:t>
            </w:r>
          </w:p>
        </w:tc>
        <w:tc>
          <w:tcPr>
            <w:tcW w:w="967" w:type="dxa"/>
          </w:tcPr>
          <w:p w:rsidR="0060072F" w:rsidRPr="0060072F" w:rsidRDefault="0060072F" w:rsidP="00120CC9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072F">
              <w:rPr>
                <w:rFonts w:ascii="Times New Roman" w:hAnsi="Times New Roman" w:cs="Times New Roman"/>
                <w:color w:val="000000" w:themeColor="text1"/>
              </w:rPr>
              <w:t>0.006</w:t>
            </w:r>
          </w:p>
        </w:tc>
      </w:tr>
      <w:tr w:rsidR="0060072F" w:rsidTr="0060072F">
        <w:tc>
          <w:tcPr>
            <w:tcW w:w="5665" w:type="dxa"/>
            <w:gridSpan w:val="3"/>
          </w:tcPr>
          <w:p w:rsidR="0060072F" w:rsidRPr="0060072F" w:rsidRDefault="00BB5E08" w:rsidP="00BB5E08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LSWM </w:t>
            </w:r>
            <w:r w:rsidR="00641E5A" w:rsidRPr="00C5076B">
              <w:rPr>
                <w:rFonts w:ascii="Times New Roman" w:hAnsi="Times New Roman" w:cs="Times New Roman"/>
                <w:b/>
                <w:color w:val="000000" w:themeColor="text1"/>
              </w:rPr>
              <w:t>Score</w:t>
            </w:r>
            <w:r w:rsidR="00C5076B" w:rsidRPr="00C5076B">
              <w:rPr>
                <w:rFonts w:ascii="Times New Roman" w:hAnsi="Times New Roman" w:cs="Times New Roman"/>
                <w:b/>
                <w:color w:val="000000" w:themeColor="text1"/>
              </w:rPr>
              <w:t>s</w:t>
            </w:r>
          </w:p>
        </w:tc>
      </w:tr>
      <w:tr w:rsidR="0060072F" w:rsidTr="0060072F">
        <w:tc>
          <w:tcPr>
            <w:tcW w:w="2876" w:type="dxa"/>
          </w:tcPr>
          <w:p w:rsidR="0060072F" w:rsidRPr="0060072F" w:rsidRDefault="0060072F" w:rsidP="00120CC9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072F">
              <w:rPr>
                <w:rFonts w:ascii="Times New Roman" w:hAnsi="Times New Roman" w:cs="Times New Roman"/>
                <w:color w:val="000000" w:themeColor="text1"/>
              </w:rPr>
              <w:t>Baseline (N=21)</w:t>
            </w:r>
          </w:p>
        </w:tc>
        <w:tc>
          <w:tcPr>
            <w:tcW w:w="1822" w:type="dxa"/>
          </w:tcPr>
          <w:p w:rsidR="0060072F" w:rsidRPr="0060072F" w:rsidRDefault="0060072F" w:rsidP="00120CC9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072F">
              <w:rPr>
                <w:rFonts w:ascii="Times New Roman" w:hAnsi="Times New Roman" w:cs="Times New Roman"/>
                <w:color w:val="000000" w:themeColor="text1"/>
              </w:rPr>
              <w:t>0.487</w:t>
            </w:r>
          </w:p>
        </w:tc>
        <w:tc>
          <w:tcPr>
            <w:tcW w:w="967" w:type="dxa"/>
          </w:tcPr>
          <w:p w:rsidR="0060072F" w:rsidRPr="0060072F" w:rsidRDefault="0060072F" w:rsidP="00120CC9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072F">
              <w:rPr>
                <w:rFonts w:ascii="Times New Roman" w:hAnsi="Times New Roman" w:cs="Times New Roman"/>
                <w:color w:val="000000" w:themeColor="text1"/>
              </w:rPr>
              <w:t>0.025</w:t>
            </w:r>
          </w:p>
        </w:tc>
      </w:tr>
      <w:tr w:rsidR="0060072F" w:rsidTr="0060072F">
        <w:tc>
          <w:tcPr>
            <w:tcW w:w="2876" w:type="dxa"/>
          </w:tcPr>
          <w:p w:rsidR="0060072F" w:rsidRPr="0060072F" w:rsidRDefault="0060072F" w:rsidP="00120CC9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60072F">
              <w:rPr>
                <w:rFonts w:ascii="Times New Roman" w:hAnsi="Times New Roman" w:cs="Times New Roman"/>
                <w:color w:val="000000" w:themeColor="text1"/>
              </w:rPr>
              <w:t>Preoperative Morning (N=21)</w:t>
            </w:r>
          </w:p>
        </w:tc>
        <w:tc>
          <w:tcPr>
            <w:tcW w:w="1822" w:type="dxa"/>
          </w:tcPr>
          <w:p w:rsidR="0060072F" w:rsidRPr="0060072F" w:rsidRDefault="0060072F" w:rsidP="00120CC9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072F">
              <w:rPr>
                <w:rFonts w:ascii="Times New Roman" w:hAnsi="Times New Roman" w:cs="Times New Roman"/>
                <w:color w:val="000000" w:themeColor="text1"/>
              </w:rPr>
              <w:t>0.580</w:t>
            </w:r>
          </w:p>
        </w:tc>
        <w:tc>
          <w:tcPr>
            <w:tcW w:w="967" w:type="dxa"/>
          </w:tcPr>
          <w:p w:rsidR="0060072F" w:rsidRPr="0060072F" w:rsidRDefault="0060072F" w:rsidP="00120CC9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072F">
              <w:rPr>
                <w:rFonts w:ascii="Times New Roman" w:hAnsi="Times New Roman" w:cs="Times New Roman"/>
                <w:color w:val="000000" w:themeColor="text1"/>
              </w:rPr>
              <w:t>0.006</w:t>
            </w:r>
          </w:p>
        </w:tc>
      </w:tr>
      <w:tr w:rsidR="0060072F" w:rsidTr="0060072F">
        <w:tc>
          <w:tcPr>
            <w:tcW w:w="2876" w:type="dxa"/>
          </w:tcPr>
          <w:p w:rsidR="0060072F" w:rsidRPr="0060072F" w:rsidRDefault="0060072F" w:rsidP="00120CC9">
            <w:pPr>
              <w:spacing w:before="60" w:after="60"/>
              <w:rPr>
                <w:color w:val="000000" w:themeColor="text1"/>
              </w:rPr>
            </w:pPr>
            <w:r w:rsidRPr="0060072F">
              <w:rPr>
                <w:rFonts w:ascii="Times New Roman" w:hAnsi="Times New Roman" w:cs="Times New Roman"/>
                <w:color w:val="000000" w:themeColor="text1"/>
              </w:rPr>
              <w:t>Postoperative Day 3 (N=14)</w:t>
            </w:r>
          </w:p>
        </w:tc>
        <w:tc>
          <w:tcPr>
            <w:tcW w:w="1822" w:type="dxa"/>
          </w:tcPr>
          <w:p w:rsidR="0060072F" w:rsidRPr="0060072F" w:rsidRDefault="0060072F" w:rsidP="00120CC9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072F">
              <w:rPr>
                <w:rFonts w:ascii="Times New Roman" w:hAnsi="Times New Roman" w:cs="Times New Roman"/>
                <w:color w:val="000000" w:themeColor="text1"/>
              </w:rPr>
              <w:t>0.447</w:t>
            </w:r>
          </w:p>
        </w:tc>
        <w:tc>
          <w:tcPr>
            <w:tcW w:w="967" w:type="dxa"/>
          </w:tcPr>
          <w:p w:rsidR="0060072F" w:rsidRPr="0060072F" w:rsidRDefault="0060072F" w:rsidP="00120CC9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072F">
              <w:rPr>
                <w:rFonts w:ascii="Times New Roman" w:hAnsi="Times New Roman" w:cs="Times New Roman"/>
                <w:color w:val="000000" w:themeColor="text1"/>
              </w:rPr>
              <w:t>0.109</w:t>
            </w:r>
          </w:p>
        </w:tc>
      </w:tr>
      <w:tr w:rsidR="0060072F" w:rsidTr="0060072F">
        <w:tc>
          <w:tcPr>
            <w:tcW w:w="5665" w:type="dxa"/>
            <w:gridSpan w:val="3"/>
          </w:tcPr>
          <w:p w:rsidR="0060072F" w:rsidRPr="0060072F" w:rsidRDefault="0060072F" w:rsidP="00BB5E08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072F"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  <w:r w:rsidR="00BB5E08">
              <w:rPr>
                <w:rFonts w:ascii="Times New Roman" w:hAnsi="Times New Roman" w:cs="Times New Roman"/>
                <w:b/>
                <w:color w:val="000000" w:themeColor="text1"/>
              </w:rPr>
              <w:t xml:space="preserve">CPS </w:t>
            </w:r>
            <w:r w:rsidR="00641E5A" w:rsidRPr="00C5076B">
              <w:rPr>
                <w:rFonts w:ascii="Times New Roman" w:hAnsi="Times New Roman" w:cs="Times New Roman"/>
                <w:b/>
                <w:color w:val="000000" w:themeColor="text1"/>
              </w:rPr>
              <w:t>Score</w:t>
            </w:r>
            <w:r w:rsidR="00C5076B" w:rsidRPr="00C5076B">
              <w:rPr>
                <w:rFonts w:ascii="Times New Roman" w:hAnsi="Times New Roman" w:cs="Times New Roman"/>
                <w:b/>
                <w:color w:val="000000" w:themeColor="text1"/>
              </w:rPr>
              <w:t>s</w:t>
            </w:r>
          </w:p>
        </w:tc>
      </w:tr>
      <w:tr w:rsidR="0060072F" w:rsidTr="0060072F">
        <w:tc>
          <w:tcPr>
            <w:tcW w:w="2876" w:type="dxa"/>
          </w:tcPr>
          <w:p w:rsidR="0060072F" w:rsidRPr="0060072F" w:rsidRDefault="0060072F" w:rsidP="00120CC9">
            <w:pPr>
              <w:spacing w:before="60" w:after="60"/>
              <w:rPr>
                <w:color w:val="000000" w:themeColor="text1"/>
              </w:rPr>
            </w:pPr>
            <w:r w:rsidRPr="0060072F">
              <w:rPr>
                <w:rFonts w:ascii="Times New Roman" w:hAnsi="Times New Roman" w:cs="Times New Roman"/>
                <w:color w:val="000000" w:themeColor="text1"/>
              </w:rPr>
              <w:t>Baseline (N=21)</w:t>
            </w:r>
          </w:p>
        </w:tc>
        <w:tc>
          <w:tcPr>
            <w:tcW w:w="1822" w:type="dxa"/>
          </w:tcPr>
          <w:p w:rsidR="0060072F" w:rsidRPr="0060072F" w:rsidRDefault="0060072F" w:rsidP="00120CC9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072F">
              <w:rPr>
                <w:rFonts w:ascii="Times New Roman" w:hAnsi="Times New Roman" w:cs="Times New Roman"/>
                <w:color w:val="000000" w:themeColor="text1"/>
              </w:rPr>
              <w:t>0.718</w:t>
            </w:r>
          </w:p>
        </w:tc>
        <w:tc>
          <w:tcPr>
            <w:tcW w:w="967" w:type="dxa"/>
          </w:tcPr>
          <w:p w:rsidR="0060072F" w:rsidRPr="0060072F" w:rsidRDefault="0060072F" w:rsidP="00120CC9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072F">
              <w:rPr>
                <w:rFonts w:ascii="Times New Roman" w:hAnsi="Times New Roman" w:cs="Times New Roman"/>
                <w:color w:val="000000" w:themeColor="text1"/>
              </w:rPr>
              <w:t>&lt;0.001*</w:t>
            </w:r>
          </w:p>
        </w:tc>
      </w:tr>
      <w:tr w:rsidR="0060072F" w:rsidTr="0060072F">
        <w:tc>
          <w:tcPr>
            <w:tcW w:w="2876" w:type="dxa"/>
          </w:tcPr>
          <w:p w:rsidR="0060072F" w:rsidRPr="0060072F" w:rsidRDefault="0060072F" w:rsidP="00120CC9">
            <w:pPr>
              <w:spacing w:before="60" w:after="60"/>
              <w:rPr>
                <w:color w:val="000000" w:themeColor="text1"/>
              </w:rPr>
            </w:pPr>
            <w:r w:rsidRPr="0060072F">
              <w:rPr>
                <w:rFonts w:ascii="Times New Roman" w:hAnsi="Times New Roman" w:cs="Times New Roman"/>
                <w:color w:val="000000" w:themeColor="text1"/>
              </w:rPr>
              <w:t>Preoperative Morning (N=21)</w:t>
            </w:r>
          </w:p>
        </w:tc>
        <w:tc>
          <w:tcPr>
            <w:tcW w:w="1822" w:type="dxa"/>
          </w:tcPr>
          <w:p w:rsidR="0060072F" w:rsidRPr="0060072F" w:rsidRDefault="0060072F" w:rsidP="00120CC9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072F">
              <w:rPr>
                <w:rFonts w:ascii="Times New Roman" w:hAnsi="Times New Roman" w:cs="Times New Roman"/>
                <w:color w:val="000000" w:themeColor="text1"/>
              </w:rPr>
              <w:t>0.757</w:t>
            </w:r>
          </w:p>
        </w:tc>
        <w:tc>
          <w:tcPr>
            <w:tcW w:w="967" w:type="dxa"/>
          </w:tcPr>
          <w:p w:rsidR="0060072F" w:rsidRPr="0060072F" w:rsidRDefault="0060072F" w:rsidP="00120CC9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072F">
              <w:rPr>
                <w:rFonts w:ascii="Times New Roman" w:hAnsi="Times New Roman" w:cs="Times New Roman"/>
                <w:color w:val="000000" w:themeColor="text1"/>
              </w:rPr>
              <w:t>&lt;0.001*</w:t>
            </w:r>
          </w:p>
        </w:tc>
      </w:tr>
      <w:tr w:rsidR="0060072F" w:rsidTr="0060072F">
        <w:tc>
          <w:tcPr>
            <w:tcW w:w="2876" w:type="dxa"/>
          </w:tcPr>
          <w:p w:rsidR="0060072F" w:rsidRPr="0060072F" w:rsidRDefault="0060072F" w:rsidP="00120CC9">
            <w:pPr>
              <w:spacing w:before="60" w:after="60"/>
              <w:rPr>
                <w:color w:val="000000" w:themeColor="text1"/>
              </w:rPr>
            </w:pPr>
            <w:r w:rsidRPr="0060072F">
              <w:rPr>
                <w:rFonts w:ascii="Times New Roman" w:hAnsi="Times New Roman" w:cs="Times New Roman"/>
                <w:color w:val="000000" w:themeColor="text1"/>
              </w:rPr>
              <w:t>Postoperative Day 3 (N=14)</w:t>
            </w:r>
          </w:p>
        </w:tc>
        <w:tc>
          <w:tcPr>
            <w:tcW w:w="1822" w:type="dxa"/>
          </w:tcPr>
          <w:p w:rsidR="0060072F" w:rsidRPr="0060072F" w:rsidRDefault="0060072F" w:rsidP="00120CC9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072F">
              <w:rPr>
                <w:rFonts w:ascii="Times New Roman" w:hAnsi="Times New Roman" w:cs="Times New Roman"/>
                <w:color w:val="000000" w:themeColor="text1"/>
              </w:rPr>
              <w:t>0.726</w:t>
            </w:r>
          </w:p>
        </w:tc>
        <w:tc>
          <w:tcPr>
            <w:tcW w:w="967" w:type="dxa"/>
          </w:tcPr>
          <w:p w:rsidR="0060072F" w:rsidRPr="0060072F" w:rsidRDefault="0060072F" w:rsidP="00120CC9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072F">
              <w:rPr>
                <w:rFonts w:ascii="Times New Roman" w:hAnsi="Times New Roman" w:cs="Times New Roman"/>
                <w:color w:val="000000" w:themeColor="text1"/>
              </w:rPr>
              <w:t>0.003*</w:t>
            </w:r>
          </w:p>
        </w:tc>
      </w:tr>
    </w:tbl>
    <w:p w:rsidR="00987ED3" w:rsidRDefault="00987ED3">
      <w:pPr>
        <w:rPr>
          <w:color w:val="000000" w:themeColor="text1"/>
          <w:sz w:val="20"/>
          <w:szCs w:val="20"/>
        </w:rPr>
      </w:pPr>
    </w:p>
    <w:p w:rsidR="0043559F" w:rsidRPr="00861E42" w:rsidRDefault="0060072F" w:rsidP="00987ED3">
      <w:pPr>
        <w:spacing w:line="480" w:lineRule="auto"/>
        <w:rPr>
          <w:sz w:val="20"/>
          <w:szCs w:val="20"/>
        </w:rPr>
      </w:pPr>
      <w:r w:rsidRPr="00861E42">
        <w:rPr>
          <w:color w:val="000000" w:themeColor="text1"/>
          <w:sz w:val="20"/>
          <w:szCs w:val="20"/>
        </w:rPr>
        <w:t xml:space="preserve">*Significant after </w:t>
      </w:r>
      <w:proofErr w:type="spellStart"/>
      <w:r w:rsidRPr="00861E42">
        <w:rPr>
          <w:color w:val="000000" w:themeColor="text1"/>
          <w:sz w:val="20"/>
          <w:szCs w:val="20"/>
        </w:rPr>
        <w:t>Bonferonni</w:t>
      </w:r>
      <w:proofErr w:type="spellEnd"/>
      <w:r w:rsidRPr="00861E42">
        <w:rPr>
          <w:color w:val="000000" w:themeColor="text1"/>
          <w:sz w:val="20"/>
          <w:szCs w:val="20"/>
        </w:rPr>
        <w:t>-correction (0.05/9 correlations=0.0056)</w:t>
      </w:r>
      <w:r w:rsidR="00861E42" w:rsidRPr="00861E42">
        <w:rPr>
          <w:color w:val="000000" w:themeColor="text1"/>
          <w:sz w:val="20"/>
          <w:szCs w:val="20"/>
        </w:rPr>
        <w:t>. FICA = Flanker Inhibitory Control and Attention Test; LSWM = List Sorting Working Memory Test; PCPS = Pattern C</w:t>
      </w:r>
      <w:r w:rsidR="002D7D15">
        <w:rPr>
          <w:color w:val="000000" w:themeColor="text1"/>
          <w:sz w:val="20"/>
          <w:szCs w:val="20"/>
        </w:rPr>
        <w:t>omparison Processing Speed Test</w:t>
      </w:r>
    </w:p>
    <w:sectPr w:rsidR="0043559F" w:rsidRPr="00861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2F"/>
    <w:rsid w:val="0024722B"/>
    <w:rsid w:val="00297908"/>
    <w:rsid w:val="002D7D15"/>
    <w:rsid w:val="00360446"/>
    <w:rsid w:val="004E6372"/>
    <w:rsid w:val="0060072F"/>
    <w:rsid w:val="00641E5A"/>
    <w:rsid w:val="00731703"/>
    <w:rsid w:val="00834116"/>
    <w:rsid w:val="00861E42"/>
    <w:rsid w:val="00987ED3"/>
    <w:rsid w:val="009E10A7"/>
    <w:rsid w:val="00A32D2E"/>
    <w:rsid w:val="00BB5E08"/>
    <w:rsid w:val="00C17E9F"/>
    <w:rsid w:val="00C5076B"/>
    <w:rsid w:val="00D37D16"/>
    <w:rsid w:val="00DC6EA7"/>
    <w:rsid w:val="00FA1F14"/>
    <w:rsid w:val="00F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2E318C-7840-4FE3-AD70-F033B6C3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72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72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0072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Vlisides, Phillip</dc:creator>
  <cp:keywords/>
  <dc:description/>
  <cp:lastModifiedBy>Vlisides, Phillip</cp:lastModifiedBy>
  <cp:revision>4</cp:revision>
  <dcterms:created xsi:type="dcterms:W3CDTF">2018-10-29T12:52:00Z</dcterms:created>
  <dcterms:modified xsi:type="dcterms:W3CDTF">2018-10-30T11:03:00Z</dcterms:modified>
</cp:coreProperties>
</file>