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6A" w:rsidRDefault="00DE2739">
      <w:r w:rsidRPr="0089038D">
        <w:rPr>
          <w:rFonts w:cstheme="minorHAnsi"/>
          <w:noProof/>
          <w:sz w:val="24"/>
          <w:szCs w:val="24"/>
        </w:rPr>
        <w:drawing>
          <wp:inline distT="0" distB="0" distL="0" distR="0" wp14:anchorId="49A0F9F1" wp14:editId="3FA166C5">
            <wp:extent cx="5114925" cy="3746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AC" w:rsidRPr="000E4026" w:rsidRDefault="00EF3670" w:rsidP="00980DAC">
      <w:pPr>
        <w:spacing w:line="48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Figure</w:t>
      </w:r>
      <w:r w:rsidR="00037444">
        <w:rPr>
          <w:rFonts w:cstheme="minorHAnsi"/>
          <w:sz w:val="24"/>
          <w:szCs w:val="24"/>
        </w:rPr>
        <w:t xml:space="preserve">. Falls: </w:t>
      </w:r>
      <w:bookmarkStart w:id="0" w:name="_GoBack"/>
      <w:bookmarkEnd w:id="0"/>
      <w:r w:rsidR="00980DAC" w:rsidRPr="00DE107E">
        <w:rPr>
          <w:rFonts w:cstheme="minorHAnsi"/>
          <w:sz w:val="24"/>
          <w:szCs w:val="24"/>
        </w:rPr>
        <w:t>All hospital units</w:t>
      </w:r>
      <w:r w:rsidR="00980DAC">
        <w:rPr>
          <w:rFonts w:cstheme="minorHAnsi"/>
          <w:sz w:val="24"/>
          <w:szCs w:val="24"/>
        </w:rPr>
        <w:t>. Rate of hospital overall falls and delirium falls per thousand patient days over the course of the intervention with specific quality improvement components highlighted.</w:t>
      </w:r>
    </w:p>
    <w:p w:rsidR="00980DAC" w:rsidRDefault="00980DAC"/>
    <w:sectPr w:rsidR="0098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05"/>
    <w:rsid w:val="00037444"/>
    <w:rsid w:val="00546805"/>
    <w:rsid w:val="0089038D"/>
    <w:rsid w:val="00980DAC"/>
    <w:rsid w:val="00BF696A"/>
    <w:rsid w:val="00D14336"/>
    <w:rsid w:val="00DB458D"/>
    <w:rsid w:val="00DE2739"/>
    <w:rsid w:val="00E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F853"/>
  <w15:chartTrackingRefBased/>
  <w15:docId w15:val="{98AF8E33-896B-4FA3-B894-64830C63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1433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2739"/>
    <w:pPr>
      <w:ind w:left="106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E27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Mason Medical Center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Alice</dc:creator>
  <cp:keywords/>
  <dc:description/>
  <cp:lastModifiedBy>Marilyn</cp:lastModifiedBy>
  <cp:revision>2</cp:revision>
  <dcterms:created xsi:type="dcterms:W3CDTF">2017-07-28T21:38:00Z</dcterms:created>
  <dcterms:modified xsi:type="dcterms:W3CDTF">2017-07-28T21:38:00Z</dcterms:modified>
</cp:coreProperties>
</file>