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4666" w14:textId="7F505E30" w:rsidR="00F80558" w:rsidRDefault="00F972A6">
      <w:r>
        <w:t>Supplemental Digital Content, Table</w:t>
      </w:r>
      <w:r w:rsidR="000B626F" w:rsidRPr="000E68D8">
        <w:t>:</w:t>
      </w:r>
      <w:r w:rsidR="00937834">
        <w:t xml:space="preserve"> Readmission D</w:t>
      </w:r>
      <w:r w:rsidR="000B626F">
        <w:t xml:space="preserve">iagnosis </w:t>
      </w:r>
      <w:r w:rsidR="00937834">
        <w:t>C</w:t>
      </w:r>
      <w:r w:rsidR="000B626F">
        <w:t>omparisons</w:t>
      </w:r>
    </w:p>
    <w:p w14:paraId="13927459" w14:textId="77777777" w:rsidR="000B626F" w:rsidRDefault="000B626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6"/>
        <w:gridCol w:w="2016"/>
        <w:gridCol w:w="2016"/>
        <w:gridCol w:w="2016"/>
        <w:gridCol w:w="2016"/>
      </w:tblGrid>
      <w:tr w:rsidR="00896851" w:rsidRPr="003C0DF4" w14:paraId="5DE38FA3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74864422" w14:textId="77777777" w:rsidR="00896851" w:rsidRPr="00610C19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Readmit Reason</w:t>
            </w:r>
          </w:p>
        </w:tc>
        <w:tc>
          <w:tcPr>
            <w:tcW w:w="2016" w:type="dxa"/>
          </w:tcPr>
          <w:p w14:paraId="5DF0C955" w14:textId="60201399" w:rsidR="00C92EDD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Overall</w:t>
            </w:r>
          </w:p>
          <w:p w14:paraId="79689AD1" w14:textId="77777777" w:rsidR="00896851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(n=79)</w:t>
            </w:r>
          </w:p>
          <w:p w14:paraId="3D083511" w14:textId="77777777" w:rsidR="00C92EDD" w:rsidRPr="00610C19" w:rsidRDefault="00C92EDD" w:rsidP="00821CC5">
            <w:pPr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2016" w:type="dxa"/>
            <w:noWrap/>
            <w:hideMark/>
          </w:tcPr>
          <w:p w14:paraId="7EE8B1CD" w14:textId="499CBC35" w:rsidR="00C92EDD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0 to 30 days</w:t>
            </w:r>
          </w:p>
          <w:p w14:paraId="3FFA0381" w14:textId="77777777" w:rsidR="00896851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(n=46)</w:t>
            </w:r>
          </w:p>
          <w:p w14:paraId="7565336B" w14:textId="77777777" w:rsidR="00C92EDD" w:rsidRPr="00610C19" w:rsidRDefault="00C92EDD" w:rsidP="00821CC5">
            <w:pPr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2016" w:type="dxa"/>
            <w:noWrap/>
            <w:hideMark/>
          </w:tcPr>
          <w:p w14:paraId="46727B9E" w14:textId="1CED1F1D" w:rsidR="00C92EDD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31 to 90 days</w:t>
            </w:r>
          </w:p>
          <w:p w14:paraId="30FD3E08" w14:textId="77777777" w:rsidR="00896851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(n=46)</w:t>
            </w:r>
          </w:p>
          <w:p w14:paraId="7E418661" w14:textId="77777777" w:rsidR="00C92EDD" w:rsidRPr="00610C19" w:rsidRDefault="00C92EDD" w:rsidP="00821CC5">
            <w:pPr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  <w:tc>
          <w:tcPr>
            <w:tcW w:w="2016" w:type="dxa"/>
            <w:noWrap/>
            <w:hideMark/>
          </w:tcPr>
          <w:p w14:paraId="32CD3066" w14:textId="4FCF578D" w:rsidR="00C92EDD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Both</w:t>
            </w:r>
          </w:p>
          <w:p w14:paraId="04C687F5" w14:textId="77777777" w:rsidR="00896851" w:rsidRDefault="00896851" w:rsidP="00821CC5">
            <w:pPr>
              <w:jc w:val="center"/>
              <w:rPr>
                <w:b/>
              </w:rPr>
            </w:pPr>
            <w:r w:rsidRPr="00610C19">
              <w:rPr>
                <w:b/>
              </w:rPr>
              <w:t>(n=13)</w:t>
            </w:r>
          </w:p>
          <w:p w14:paraId="4F5A7FBF" w14:textId="77777777" w:rsidR="00C92EDD" w:rsidRPr="00610C19" w:rsidRDefault="00C92EDD" w:rsidP="00821CC5">
            <w:pPr>
              <w:jc w:val="center"/>
              <w:rPr>
                <w:b/>
              </w:rPr>
            </w:pPr>
            <w:r>
              <w:rPr>
                <w:b/>
              </w:rPr>
              <w:t>n (%)</w:t>
            </w:r>
          </w:p>
        </w:tc>
      </w:tr>
      <w:tr w:rsidR="00896851" w:rsidRPr="003C0DF4" w14:paraId="54130A0E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7E0A4477" w14:textId="77777777" w:rsidR="00896851" w:rsidRPr="003C0DF4" w:rsidRDefault="00896851">
            <w:r>
              <w:t>S</w:t>
            </w:r>
            <w:r w:rsidRPr="003C0DF4">
              <w:t>troke</w:t>
            </w:r>
            <w:r>
              <w:t>/TIA</w:t>
            </w:r>
            <w:r w:rsidRPr="003C0DF4">
              <w:t xml:space="preserve"> or stroke-like</w:t>
            </w:r>
          </w:p>
        </w:tc>
        <w:tc>
          <w:tcPr>
            <w:tcW w:w="2016" w:type="dxa"/>
          </w:tcPr>
          <w:p w14:paraId="6AF18AC7" w14:textId="7FAB14E5" w:rsidR="00896851" w:rsidRPr="003C0DF4" w:rsidRDefault="00896851" w:rsidP="00821CC5">
            <w:pPr>
              <w:jc w:val="center"/>
            </w:pPr>
            <w:r>
              <w:t>25 (31.6)</w:t>
            </w:r>
          </w:p>
        </w:tc>
        <w:tc>
          <w:tcPr>
            <w:tcW w:w="2016" w:type="dxa"/>
            <w:noWrap/>
            <w:hideMark/>
          </w:tcPr>
          <w:p w14:paraId="4F65F6BE" w14:textId="614D90F9" w:rsidR="00896851" w:rsidRPr="003C0DF4" w:rsidRDefault="00896851" w:rsidP="00821CC5">
            <w:pPr>
              <w:jc w:val="center"/>
            </w:pPr>
            <w:r w:rsidRPr="003C0DF4">
              <w:t>21</w:t>
            </w:r>
            <w:r>
              <w:t xml:space="preserve"> (45.7)</w:t>
            </w:r>
          </w:p>
        </w:tc>
        <w:tc>
          <w:tcPr>
            <w:tcW w:w="2016" w:type="dxa"/>
            <w:noWrap/>
            <w:hideMark/>
          </w:tcPr>
          <w:p w14:paraId="15B7BA02" w14:textId="77BF7CFE" w:rsidR="00896851" w:rsidRPr="003C0DF4" w:rsidRDefault="00896851" w:rsidP="00821CC5">
            <w:pPr>
              <w:jc w:val="center"/>
            </w:pPr>
            <w:r w:rsidRPr="003C0DF4">
              <w:t>9</w:t>
            </w:r>
            <w:r>
              <w:t xml:space="preserve"> (19.6)</w:t>
            </w:r>
          </w:p>
        </w:tc>
        <w:tc>
          <w:tcPr>
            <w:tcW w:w="2016" w:type="dxa"/>
            <w:noWrap/>
            <w:hideMark/>
          </w:tcPr>
          <w:p w14:paraId="4467902E" w14:textId="082B02A1" w:rsidR="00896851" w:rsidRPr="003C0DF4" w:rsidRDefault="00896851" w:rsidP="00821CC5">
            <w:pPr>
              <w:jc w:val="center"/>
            </w:pPr>
            <w:r w:rsidRPr="003C0DF4">
              <w:t>5</w:t>
            </w:r>
            <w:r>
              <w:t xml:space="preserve"> (38.5)</w:t>
            </w:r>
          </w:p>
        </w:tc>
      </w:tr>
      <w:tr w:rsidR="00896851" w:rsidRPr="003C0DF4" w14:paraId="73324AF3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797590A7" w14:textId="77777777" w:rsidR="00896851" w:rsidRPr="003C0DF4" w:rsidRDefault="00896851">
            <w:r>
              <w:t>B</w:t>
            </w:r>
            <w:r w:rsidRPr="003C0DF4">
              <w:t>leeding</w:t>
            </w:r>
          </w:p>
        </w:tc>
        <w:tc>
          <w:tcPr>
            <w:tcW w:w="2016" w:type="dxa"/>
          </w:tcPr>
          <w:p w14:paraId="2E3B4124" w14:textId="751092C2" w:rsidR="00896851" w:rsidRPr="003C0DF4" w:rsidRDefault="00896851" w:rsidP="00821CC5">
            <w:pPr>
              <w:jc w:val="center"/>
            </w:pPr>
            <w:r>
              <w:t>8 (10.1)</w:t>
            </w:r>
          </w:p>
        </w:tc>
        <w:tc>
          <w:tcPr>
            <w:tcW w:w="2016" w:type="dxa"/>
            <w:noWrap/>
            <w:hideMark/>
          </w:tcPr>
          <w:p w14:paraId="323EE044" w14:textId="17DB0621" w:rsidR="00896851" w:rsidRPr="003C0DF4" w:rsidRDefault="00896851" w:rsidP="00821CC5">
            <w:pPr>
              <w:jc w:val="center"/>
            </w:pPr>
            <w:r w:rsidRPr="003C0DF4">
              <w:t>5</w:t>
            </w:r>
            <w:r>
              <w:t xml:space="preserve"> (10.9)</w:t>
            </w:r>
          </w:p>
        </w:tc>
        <w:tc>
          <w:tcPr>
            <w:tcW w:w="2016" w:type="dxa"/>
            <w:noWrap/>
            <w:hideMark/>
          </w:tcPr>
          <w:p w14:paraId="312E508B" w14:textId="4886D7F6" w:rsidR="00896851" w:rsidRPr="003C0DF4" w:rsidRDefault="00896851" w:rsidP="00821CC5">
            <w:pPr>
              <w:jc w:val="center"/>
            </w:pPr>
            <w:r w:rsidRPr="003C0DF4">
              <w:t>3</w:t>
            </w:r>
            <w:r>
              <w:t xml:space="preserve"> (6.5)</w:t>
            </w:r>
          </w:p>
        </w:tc>
        <w:tc>
          <w:tcPr>
            <w:tcW w:w="2016" w:type="dxa"/>
            <w:noWrap/>
            <w:hideMark/>
          </w:tcPr>
          <w:p w14:paraId="58D4B50B" w14:textId="77777777" w:rsidR="00896851" w:rsidRPr="003C0DF4" w:rsidRDefault="00896851" w:rsidP="00821CC5">
            <w:pPr>
              <w:jc w:val="center"/>
            </w:pPr>
            <w:r w:rsidRPr="003C0DF4">
              <w:t>0</w:t>
            </w:r>
          </w:p>
        </w:tc>
      </w:tr>
      <w:tr w:rsidR="00896851" w:rsidRPr="003C0DF4" w14:paraId="6975B991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6B7231F4" w14:textId="77777777" w:rsidR="00896851" w:rsidRPr="003C0DF4" w:rsidRDefault="00896851">
            <w:r>
              <w:t>C</w:t>
            </w:r>
            <w:r w:rsidRPr="003C0DF4">
              <w:t>ardiac</w:t>
            </w:r>
          </w:p>
        </w:tc>
        <w:tc>
          <w:tcPr>
            <w:tcW w:w="2016" w:type="dxa"/>
          </w:tcPr>
          <w:p w14:paraId="16F34A37" w14:textId="7817C624" w:rsidR="00896851" w:rsidRPr="003C0DF4" w:rsidRDefault="00896851" w:rsidP="00821CC5">
            <w:pPr>
              <w:jc w:val="center"/>
            </w:pPr>
            <w:r>
              <w:t>19 (24.1)</w:t>
            </w:r>
          </w:p>
        </w:tc>
        <w:tc>
          <w:tcPr>
            <w:tcW w:w="2016" w:type="dxa"/>
            <w:noWrap/>
            <w:hideMark/>
          </w:tcPr>
          <w:p w14:paraId="0E72DB1A" w14:textId="431941BF" w:rsidR="00896851" w:rsidRPr="003C0DF4" w:rsidRDefault="00896851" w:rsidP="00821CC5">
            <w:pPr>
              <w:jc w:val="center"/>
            </w:pPr>
            <w:r w:rsidRPr="003C0DF4">
              <w:t>6</w:t>
            </w:r>
            <w:r>
              <w:t xml:space="preserve"> (13.0)</w:t>
            </w:r>
          </w:p>
        </w:tc>
        <w:tc>
          <w:tcPr>
            <w:tcW w:w="2016" w:type="dxa"/>
            <w:noWrap/>
            <w:hideMark/>
          </w:tcPr>
          <w:p w14:paraId="674C33FC" w14:textId="3AFC212A" w:rsidR="00896851" w:rsidRPr="003C0DF4" w:rsidRDefault="00896851" w:rsidP="00821CC5">
            <w:pPr>
              <w:jc w:val="center"/>
            </w:pPr>
            <w:r w:rsidRPr="003C0DF4">
              <w:t>15</w:t>
            </w:r>
            <w:r>
              <w:t xml:space="preserve"> (32.6)</w:t>
            </w:r>
          </w:p>
        </w:tc>
        <w:tc>
          <w:tcPr>
            <w:tcW w:w="2016" w:type="dxa"/>
            <w:noWrap/>
            <w:hideMark/>
          </w:tcPr>
          <w:p w14:paraId="71732595" w14:textId="75912DDC" w:rsidR="00896851" w:rsidRPr="003C0DF4" w:rsidRDefault="00896851" w:rsidP="00821CC5">
            <w:pPr>
              <w:jc w:val="center"/>
            </w:pPr>
            <w:r w:rsidRPr="003C0DF4">
              <w:t>2</w:t>
            </w:r>
            <w:r>
              <w:t xml:space="preserve"> (15.4)</w:t>
            </w:r>
          </w:p>
        </w:tc>
      </w:tr>
      <w:tr w:rsidR="00896851" w:rsidRPr="003C0DF4" w14:paraId="7EE40B1B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645CD401" w14:textId="77777777" w:rsidR="00896851" w:rsidRPr="003C0DF4" w:rsidRDefault="00896851">
            <w:r>
              <w:t>I</w:t>
            </w:r>
            <w:r w:rsidRPr="003C0DF4">
              <w:t>nfection</w:t>
            </w:r>
          </w:p>
        </w:tc>
        <w:tc>
          <w:tcPr>
            <w:tcW w:w="2016" w:type="dxa"/>
          </w:tcPr>
          <w:p w14:paraId="583E0C85" w14:textId="5D993673" w:rsidR="00896851" w:rsidRPr="003C0DF4" w:rsidRDefault="00896851" w:rsidP="00821CC5">
            <w:pPr>
              <w:jc w:val="center"/>
            </w:pPr>
            <w:r>
              <w:t>9 (11.4)</w:t>
            </w:r>
          </w:p>
        </w:tc>
        <w:tc>
          <w:tcPr>
            <w:tcW w:w="2016" w:type="dxa"/>
            <w:noWrap/>
            <w:hideMark/>
          </w:tcPr>
          <w:p w14:paraId="5F732235" w14:textId="59CAB869" w:rsidR="00896851" w:rsidRPr="003C0DF4" w:rsidRDefault="00896851" w:rsidP="00821CC5">
            <w:pPr>
              <w:jc w:val="center"/>
            </w:pPr>
            <w:r w:rsidRPr="003C0DF4">
              <w:t>6</w:t>
            </w:r>
            <w:r>
              <w:t xml:space="preserve"> (13.0)</w:t>
            </w:r>
          </w:p>
        </w:tc>
        <w:tc>
          <w:tcPr>
            <w:tcW w:w="2016" w:type="dxa"/>
            <w:noWrap/>
            <w:hideMark/>
          </w:tcPr>
          <w:p w14:paraId="5EF42790" w14:textId="51117DCB" w:rsidR="00896851" w:rsidRPr="003C0DF4" w:rsidRDefault="00896851" w:rsidP="00821CC5">
            <w:pPr>
              <w:jc w:val="center"/>
            </w:pPr>
            <w:r w:rsidRPr="003C0DF4">
              <w:t>6</w:t>
            </w:r>
            <w:r>
              <w:t xml:space="preserve"> (13)</w:t>
            </w:r>
          </w:p>
        </w:tc>
        <w:tc>
          <w:tcPr>
            <w:tcW w:w="2016" w:type="dxa"/>
            <w:noWrap/>
            <w:hideMark/>
          </w:tcPr>
          <w:p w14:paraId="579EB71F" w14:textId="2713B2EF" w:rsidR="00896851" w:rsidRPr="003C0DF4" w:rsidRDefault="00896851" w:rsidP="00821CC5">
            <w:pPr>
              <w:jc w:val="center"/>
            </w:pPr>
            <w:r w:rsidRPr="003C0DF4">
              <w:t>3</w:t>
            </w:r>
            <w:r>
              <w:t xml:space="preserve"> (23.1)</w:t>
            </w:r>
          </w:p>
        </w:tc>
      </w:tr>
      <w:tr w:rsidR="00896851" w:rsidRPr="003C0DF4" w14:paraId="1CD4CF38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0D8B0BC3" w14:textId="77777777" w:rsidR="00896851" w:rsidRPr="003C0DF4" w:rsidRDefault="00896851">
            <w:r>
              <w:t>F</w:t>
            </w:r>
            <w:r w:rsidRPr="003C0DF4">
              <w:t>alls</w:t>
            </w:r>
          </w:p>
        </w:tc>
        <w:tc>
          <w:tcPr>
            <w:tcW w:w="2016" w:type="dxa"/>
          </w:tcPr>
          <w:p w14:paraId="2A4F028C" w14:textId="39C43AAA" w:rsidR="00896851" w:rsidRPr="003C0DF4" w:rsidRDefault="00896851" w:rsidP="00821CC5">
            <w:pPr>
              <w:jc w:val="center"/>
            </w:pPr>
            <w:r>
              <w:t>7 (8.9)</w:t>
            </w:r>
          </w:p>
        </w:tc>
        <w:tc>
          <w:tcPr>
            <w:tcW w:w="2016" w:type="dxa"/>
            <w:noWrap/>
            <w:hideMark/>
          </w:tcPr>
          <w:p w14:paraId="34216C02" w14:textId="380B5C4E" w:rsidR="00896851" w:rsidRPr="003C0DF4" w:rsidRDefault="00896851" w:rsidP="00821CC5">
            <w:pPr>
              <w:jc w:val="center"/>
            </w:pPr>
            <w:r w:rsidRPr="003C0DF4">
              <w:t>4</w:t>
            </w:r>
            <w:r>
              <w:t xml:space="preserve"> (8.7)</w:t>
            </w:r>
          </w:p>
        </w:tc>
        <w:tc>
          <w:tcPr>
            <w:tcW w:w="2016" w:type="dxa"/>
            <w:noWrap/>
            <w:hideMark/>
          </w:tcPr>
          <w:p w14:paraId="01395695" w14:textId="26E1004B" w:rsidR="00896851" w:rsidRPr="003C0DF4" w:rsidRDefault="00896851" w:rsidP="00821CC5">
            <w:pPr>
              <w:jc w:val="center"/>
            </w:pPr>
            <w:r w:rsidRPr="003C0DF4">
              <w:t>4</w:t>
            </w:r>
            <w:r>
              <w:t xml:space="preserve"> (8.7)</w:t>
            </w:r>
          </w:p>
        </w:tc>
        <w:tc>
          <w:tcPr>
            <w:tcW w:w="2016" w:type="dxa"/>
            <w:noWrap/>
            <w:hideMark/>
          </w:tcPr>
          <w:p w14:paraId="0FBB3B0B" w14:textId="20D4FC90" w:rsidR="00896851" w:rsidRPr="003C0DF4" w:rsidRDefault="00896851" w:rsidP="00821CC5">
            <w:pPr>
              <w:jc w:val="center"/>
            </w:pPr>
            <w:r w:rsidRPr="003C0DF4">
              <w:t>1</w:t>
            </w:r>
            <w:r>
              <w:t xml:space="preserve"> (7.7)</w:t>
            </w:r>
          </w:p>
        </w:tc>
      </w:tr>
      <w:tr w:rsidR="00896851" w:rsidRPr="003C0DF4" w14:paraId="69D3633B" w14:textId="77777777" w:rsidTr="00C92EDD">
        <w:trPr>
          <w:trHeight w:val="315"/>
        </w:trPr>
        <w:tc>
          <w:tcPr>
            <w:tcW w:w="2656" w:type="dxa"/>
            <w:noWrap/>
            <w:hideMark/>
          </w:tcPr>
          <w:p w14:paraId="2B1E5B7E" w14:textId="77777777" w:rsidR="00896851" w:rsidRPr="003C0DF4" w:rsidRDefault="00896851">
            <w:r>
              <w:t>O</w:t>
            </w:r>
            <w:r w:rsidRPr="003C0DF4">
              <w:t>ther</w:t>
            </w:r>
          </w:p>
        </w:tc>
        <w:tc>
          <w:tcPr>
            <w:tcW w:w="2016" w:type="dxa"/>
          </w:tcPr>
          <w:p w14:paraId="46A8BF30" w14:textId="25E9E673" w:rsidR="00896851" w:rsidRPr="003C0DF4" w:rsidRDefault="00896851" w:rsidP="00821CC5">
            <w:pPr>
              <w:jc w:val="center"/>
            </w:pPr>
            <w:r>
              <w:t>11 (13.9)</w:t>
            </w:r>
          </w:p>
        </w:tc>
        <w:tc>
          <w:tcPr>
            <w:tcW w:w="2016" w:type="dxa"/>
            <w:noWrap/>
            <w:hideMark/>
          </w:tcPr>
          <w:p w14:paraId="52BB5E6E" w14:textId="193A7DDB" w:rsidR="00896851" w:rsidRPr="003C0DF4" w:rsidRDefault="00896851" w:rsidP="00821CC5">
            <w:pPr>
              <w:jc w:val="center"/>
            </w:pPr>
            <w:r w:rsidRPr="003C0DF4">
              <w:t>4</w:t>
            </w:r>
            <w:r>
              <w:t xml:space="preserve"> (8.7)</w:t>
            </w:r>
          </w:p>
        </w:tc>
        <w:tc>
          <w:tcPr>
            <w:tcW w:w="2016" w:type="dxa"/>
            <w:noWrap/>
            <w:hideMark/>
          </w:tcPr>
          <w:p w14:paraId="792276C7" w14:textId="73FAF73F" w:rsidR="00896851" w:rsidRPr="003C0DF4" w:rsidRDefault="00896851" w:rsidP="00821CC5">
            <w:pPr>
              <w:jc w:val="center"/>
            </w:pPr>
            <w:r w:rsidRPr="003C0DF4">
              <w:t>9</w:t>
            </w:r>
            <w:r>
              <w:t xml:space="preserve"> (19.6)</w:t>
            </w:r>
          </w:p>
        </w:tc>
        <w:tc>
          <w:tcPr>
            <w:tcW w:w="2016" w:type="dxa"/>
            <w:noWrap/>
            <w:hideMark/>
          </w:tcPr>
          <w:p w14:paraId="3A33A1CF" w14:textId="7DEC3108" w:rsidR="00896851" w:rsidRPr="003C0DF4" w:rsidRDefault="00896851" w:rsidP="00821CC5">
            <w:pPr>
              <w:jc w:val="center"/>
            </w:pPr>
            <w:r w:rsidRPr="003C0DF4">
              <w:t>2</w:t>
            </w:r>
            <w:r w:rsidR="00610C19">
              <w:t xml:space="preserve"> (15.4)</w:t>
            </w:r>
          </w:p>
        </w:tc>
      </w:tr>
      <w:tr w:rsidR="006D2A53" w:rsidRPr="003C0DF4" w14:paraId="30858442" w14:textId="77777777" w:rsidTr="00C92EDD">
        <w:trPr>
          <w:trHeight w:val="315"/>
        </w:trPr>
        <w:tc>
          <w:tcPr>
            <w:tcW w:w="2656" w:type="dxa"/>
            <w:noWrap/>
          </w:tcPr>
          <w:p w14:paraId="6D92B0E3" w14:textId="77777777" w:rsidR="006D2A53" w:rsidRDefault="006D2A53">
            <w:r>
              <w:rPr>
                <w:u w:val="single"/>
              </w:rPr>
              <w:t>χ</w:t>
            </w:r>
            <w:r>
              <w:rPr>
                <w:u w:val="single"/>
                <w:vertAlign w:val="superscript"/>
              </w:rPr>
              <w:t xml:space="preserve">2 </w:t>
            </w:r>
            <w:r>
              <w:rPr>
                <w:u w:val="single"/>
              </w:rPr>
              <w:t>(5)</w:t>
            </w:r>
          </w:p>
        </w:tc>
        <w:tc>
          <w:tcPr>
            <w:tcW w:w="2016" w:type="dxa"/>
          </w:tcPr>
          <w:p w14:paraId="2F98E83B" w14:textId="77777777" w:rsidR="006D2A53" w:rsidRDefault="006D2A53" w:rsidP="00821CC5">
            <w:pPr>
              <w:jc w:val="center"/>
            </w:pPr>
            <w:r>
              <w:t>n/a</w:t>
            </w:r>
          </w:p>
        </w:tc>
        <w:tc>
          <w:tcPr>
            <w:tcW w:w="2016" w:type="dxa"/>
            <w:noWrap/>
          </w:tcPr>
          <w:p w14:paraId="1811EB57" w14:textId="77777777" w:rsidR="006D2A53" w:rsidRPr="003C0DF4" w:rsidRDefault="006D2A53" w:rsidP="00821CC5">
            <w:pPr>
              <w:jc w:val="center"/>
            </w:pPr>
            <w:r>
              <w:t>14.863</w:t>
            </w:r>
          </w:p>
        </w:tc>
        <w:tc>
          <w:tcPr>
            <w:tcW w:w="2016" w:type="dxa"/>
            <w:noWrap/>
          </w:tcPr>
          <w:p w14:paraId="027E1C29" w14:textId="77777777" w:rsidR="006D2A53" w:rsidRPr="003C0DF4" w:rsidRDefault="006D2A53" w:rsidP="00821CC5">
            <w:pPr>
              <w:jc w:val="center"/>
            </w:pPr>
            <w:r>
              <w:t>12.629</w:t>
            </w:r>
          </w:p>
        </w:tc>
        <w:tc>
          <w:tcPr>
            <w:tcW w:w="2016" w:type="dxa"/>
            <w:noWrap/>
          </w:tcPr>
          <w:p w14:paraId="3B0B032C" w14:textId="77777777" w:rsidR="006D2A53" w:rsidRPr="003C0DF4" w:rsidRDefault="006D2A53" w:rsidP="00821CC5">
            <w:pPr>
              <w:jc w:val="center"/>
            </w:pPr>
            <w:r>
              <w:t>4.203</w:t>
            </w:r>
          </w:p>
        </w:tc>
      </w:tr>
      <w:tr w:rsidR="00896851" w:rsidRPr="003C0DF4" w14:paraId="7CE51B7C" w14:textId="77777777" w:rsidTr="00C92EDD">
        <w:trPr>
          <w:trHeight w:val="330"/>
        </w:trPr>
        <w:tc>
          <w:tcPr>
            <w:tcW w:w="2656" w:type="dxa"/>
            <w:noWrap/>
            <w:hideMark/>
          </w:tcPr>
          <w:p w14:paraId="0D2F9738" w14:textId="77777777" w:rsidR="00896851" w:rsidRPr="003C0DF4" w:rsidRDefault="00896851" w:rsidP="003C0DF4">
            <w:r>
              <w:t>p</w:t>
            </w:r>
            <w:r w:rsidR="006E72DD">
              <w:t xml:space="preserve"> </w:t>
            </w:r>
            <w:r>
              <w:t>value</w:t>
            </w:r>
          </w:p>
        </w:tc>
        <w:tc>
          <w:tcPr>
            <w:tcW w:w="2016" w:type="dxa"/>
          </w:tcPr>
          <w:p w14:paraId="75C8FE81" w14:textId="77777777" w:rsidR="00896851" w:rsidRPr="003C0DF4" w:rsidRDefault="00896851" w:rsidP="00821CC5">
            <w:pPr>
              <w:jc w:val="center"/>
            </w:pPr>
            <w:r>
              <w:t>n/a</w:t>
            </w:r>
          </w:p>
        </w:tc>
        <w:tc>
          <w:tcPr>
            <w:tcW w:w="2016" w:type="dxa"/>
          </w:tcPr>
          <w:p w14:paraId="3AD89FC9" w14:textId="01270733" w:rsidR="00896851" w:rsidRPr="003C0DF4" w:rsidRDefault="00896851" w:rsidP="00821CC5">
            <w:pPr>
              <w:jc w:val="center"/>
            </w:pPr>
            <w:r w:rsidRPr="003C0DF4">
              <w:t>.011</w:t>
            </w:r>
          </w:p>
        </w:tc>
        <w:tc>
          <w:tcPr>
            <w:tcW w:w="2016" w:type="dxa"/>
          </w:tcPr>
          <w:p w14:paraId="2376C4DA" w14:textId="644E11B2" w:rsidR="00896851" w:rsidRPr="003C0DF4" w:rsidRDefault="00896851" w:rsidP="00821CC5">
            <w:pPr>
              <w:jc w:val="center"/>
            </w:pPr>
            <w:r w:rsidRPr="003C0DF4">
              <w:t>.027</w:t>
            </w:r>
          </w:p>
        </w:tc>
        <w:tc>
          <w:tcPr>
            <w:tcW w:w="2016" w:type="dxa"/>
          </w:tcPr>
          <w:p w14:paraId="1E6AA914" w14:textId="69A8487D" w:rsidR="00896851" w:rsidRPr="003C0DF4" w:rsidRDefault="00896851" w:rsidP="00821CC5">
            <w:pPr>
              <w:jc w:val="center"/>
            </w:pPr>
            <w:r w:rsidRPr="003C0DF4">
              <w:t>.521</w:t>
            </w:r>
          </w:p>
        </w:tc>
      </w:tr>
    </w:tbl>
    <w:p w14:paraId="7C5C5F3A" w14:textId="4A6EF0A7" w:rsidR="000B626F" w:rsidRDefault="00610C19">
      <w:r>
        <w:t>TIA, transient ischemic attack.</w:t>
      </w:r>
      <w:bookmarkStart w:id="0" w:name="_GoBack"/>
      <w:bookmarkEnd w:id="0"/>
    </w:p>
    <w:sectPr w:rsidR="000B626F" w:rsidSect="003C0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F"/>
    <w:rsid w:val="00057392"/>
    <w:rsid w:val="000B626F"/>
    <w:rsid w:val="000E68D8"/>
    <w:rsid w:val="003C0DF4"/>
    <w:rsid w:val="004F2E88"/>
    <w:rsid w:val="00610C19"/>
    <w:rsid w:val="00614369"/>
    <w:rsid w:val="006152C3"/>
    <w:rsid w:val="006D2A53"/>
    <w:rsid w:val="006E72DD"/>
    <w:rsid w:val="00700FFF"/>
    <w:rsid w:val="00821CC5"/>
    <w:rsid w:val="00896851"/>
    <w:rsid w:val="00910532"/>
    <w:rsid w:val="00937834"/>
    <w:rsid w:val="00943AD4"/>
    <w:rsid w:val="009C44FC"/>
    <w:rsid w:val="00AA19B7"/>
    <w:rsid w:val="00B55F1D"/>
    <w:rsid w:val="00C92EDD"/>
    <w:rsid w:val="00F80558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FB9E"/>
  <w15:chartTrackingRefBased/>
  <w15:docId w15:val="{BBA82CB4-0A1F-4CD2-9450-582279E9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Chance</dc:creator>
  <cp:keywords/>
  <dc:description/>
  <cp:lastModifiedBy>Chance, Elisha</cp:lastModifiedBy>
  <cp:revision>3</cp:revision>
  <dcterms:created xsi:type="dcterms:W3CDTF">2019-03-11T13:43:00Z</dcterms:created>
  <dcterms:modified xsi:type="dcterms:W3CDTF">2019-03-11T13:44:00Z</dcterms:modified>
</cp:coreProperties>
</file>