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92879" w14:textId="77777777" w:rsidR="003A1EF7" w:rsidRPr="000524F5" w:rsidRDefault="003A1EF7" w:rsidP="003A1EF7">
      <w:pPr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0524F5">
        <w:rPr>
          <w:rFonts w:ascii="Times New Roman" w:hAnsi="Times New Roman" w:cs="Times New Roman"/>
          <w:b/>
        </w:rPr>
        <w:t>Table 4 Supplementary Material.  Data Used in Meta-Analysis by Use of Comprehensive Meta-Analysis Software</w:t>
      </w:r>
      <w:r w:rsidRPr="000524F5">
        <w:rPr>
          <w:rFonts w:ascii="Times New Roman" w:eastAsia="Times New Roman" w:hAnsi="Times New Roman" w:cs="Times New Roman"/>
          <w:b/>
          <w:bCs/>
          <w:color w:val="000000"/>
        </w:rPr>
        <w:t xml:space="preserve"> – </w:t>
      </w:r>
    </w:p>
    <w:p w14:paraId="133295EF" w14:textId="77777777" w:rsidR="003A1EF7" w:rsidRPr="000524F5" w:rsidRDefault="003A1EF7" w:rsidP="003A1EF7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6AE9B7D" w14:textId="77777777" w:rsidR="003A1EF7" w:rsidRPr="000524F5" w:rsidRDefault="003A1EF7" w:rsidP="003A1EF7">
      <w:pPr>
        <w:rPr>
          <w:rFonts w:ascii="Times New Roman" w:hAnsi="Times New Roman" w:cs="Times New Roman"/>
          <w:b/>
        </w:rPr>
      </w:pPr>
      <w:r w:rsidRPr="000524F5">
        <w:rPr>
          <w:rFonts w:ascii="Times New Roman" w:eastAsia="Times New Roman" w:hAnsi="Times New Roman" w:cs="Times New Roman"/>
          <w:b/>
          <w:bCs/>
          <w:color w:val="000000"/>
        </w:rPr>
        <w:t>Individual Effect Size Calculations</w:t>
      </w:r>
    </w:p>
    <w:p w14:paraId="438FBD96" w14:textId="77777777" w:rsidR="003A1EF7" w:rsidRPr="000313F7" w:rsidRDefault="003A1EF7" w:rsidP="003A1EF7">
      <w:pPr>
        <w:rPr>
          <w:rFonts w:ascii="Times New Roman" w:hAnsi="Times New Roman" w:cs="Times New Roman"/>
        </w:rPr>
      </w:pPr>
    </w:p>
    <w:tbl>
      <w:tblPr>
        <w:tblW w:w="14875" w:type="dxa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417"/>
        <w:gridCol w:w="1276"/>
        <w:gridCol w:w="1276"/>
        <w:gridCol w:w="1275"/>
        <w:gridCol w:w="1136"/>
        <w:gridCol w:w="1274"/>
        <w:gridCol w:w="1418"/>
        <w:gridCol w:w="1134"/>
        <w:gridCol w:w="841"/>
      </w:tblGrid>
      <w:tr w:rsidR="000524F5" w:rsidRPr="00D91495" w14:paraId="0C3F9B1F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FA7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38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Hedges 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84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Lower Limit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C6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Upper Limit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26B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Grp A (n)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5313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Grp B (n)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D1A6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Conf. level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ADAB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Effect </w:t>
            </w:r>
            <w:r w:rsidR="000524F5"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direction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1CDC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diff. in means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166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Err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A8F6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Hedges g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D80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Err</w:t>
            </w:r>
          </w:p>
        </w:tc>
      </w:tr>
      <w:tr w:rsidR="000524F5" w:rsidRPr="00D91495" w14:paraId="7AC42FB4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B84B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Church Anxiety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2C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332E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46F9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A16F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1D8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B336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DD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DBC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1.157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A5F3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3A8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8843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0.351</w:t>
            </w:r>
          </w:p>
        </w:tc>
      </w:tr>
      <w:tr w:rsidR="000524F5" w:rsidRPr="00D91495" w14:paraId="72ED528E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0387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Church PST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24B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5B3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25D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938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4CC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63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E27E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AC54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0.574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E0F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4463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6FF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0.329</w:t>
            </w:r>
          </w:p>
        </w:tc>
      </w:tr>
      <w:tr w:rsidR="000524F5" w:rsidRPr="00D91495" w14:paraId="2EC23068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01E8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Fox Anxiety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DF8C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D586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-0.5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374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1096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343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072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859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841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38F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7629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CFBC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0.405</w:t>
            </w:r>
          </w:p>
        </w:tc>
      </w:tr>
      <w:tr w:rsidR="000524F5" w:rsidRPr="00D91495" w14:paraId="2C3CAFBE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47D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Fox Negative Emotion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800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66AF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-0.34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0EC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F163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C53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02F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CCD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74A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0.543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CE6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E4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6BE3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0.409</w:t>
            </w:r>
          </w:p>
        </w:tc>
      </w:tr>
      <w:tr w:rsidR="000524F5" w:rsidRPr="00D91495" w14:paraId="40CE9D7B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E26B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Wells BAT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E6E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96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F79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302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146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BFDF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A754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08C6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1.781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63CE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A17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A1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0.478</w:t>
            </w:r>
          </w:p>
        </w:tc>
      </w:tr>
      <w:tr w:rsidR="000524F5" w:rsidRPr="00D91495" w14:paraId="5EB2C04A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B74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Wells Fear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DD4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FBF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-0.51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22C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A236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AC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D19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5469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047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AF5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493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9346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0.401</w:t>
            </w:r>
          </w:p>
        </w:tc>
      </w:tr>
      <w:tr w:rsidR="000524F5" w:rsidRPr="00D91495" w14:paraId="6650A16F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CB4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D1A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506C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EF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55B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F13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30DC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4C4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1569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0EAC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B8CC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3B8F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4F5" w:rsidRPr="00D91495" w14:paraId="321CBEF9" w14:textId="77777777" w:rsidTr="000524F5">
        <w:trPr>
          <w:trHeight w:val="30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F9EA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Calculations Performed in  Comprehensive Meta-Analysis Software (Random Effects Model)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50A3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53C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0B7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09A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60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EC3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4F5" w:rsidRPr="00D91495" w14:paraId="76CF02C1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206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Study Name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24F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Hedges 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80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Std Err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C1C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A3B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Lower Limit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7E36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Upper Limit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CEB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Z-value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ED1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32D9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57D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D47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273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4F5" w:rsidRPr="00D91495" w14:paraId="468B2B28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9288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Church Anxiety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655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C4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576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4EA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20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1.818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DB9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3.219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09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0.0013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AA5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DA9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7CC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97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4F5" w:rsidRPr="00D91495" w14:paraId="48C1C6D0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85D4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Church PST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03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3E5C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FB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1A4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-0.085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608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C8A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1.703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A64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0.0887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9B56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F109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A1FE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37D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4F5" w:rsidRPr="00D91495" w14:paraId="6CCF1E03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AA2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Fox Anxiety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73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4E89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CCE4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089E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-0.443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5B4E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1.143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AB3B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0.865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E5DB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0.3870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B9E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C23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A16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DC0F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4F5" w:rsidRPr="00D91495" w14:paraId="2D5E10DE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4EE0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Fox Negative Emotion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5E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88F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05E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71A3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-0.282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5F7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5B19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1.270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C13F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0.2040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6EB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703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C7C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B51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4F5" w:rsidRPr="00D91495" w14:paraId="54E4457F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E281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Wells BAT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17C6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E784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B9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2B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0.774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9B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2.646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9E4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3.579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FCB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6D2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D40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D0D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757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4F5" w:rsidRPr="00D91495" w14:paraId="5B430FED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0F39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Wells Fear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E1BC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D5F1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66E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CE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-0.457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062E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1.117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DCE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E9EC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color w:val="000000"/>
              </w:rPr>
              <w:t>0.4109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D6F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9F0D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CDC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469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4F5" w:rsidRPr="00D91495" w14:paraId="7D6D8840" w14:textId="77777777" w:rsidTr="000524F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DC7A" w14:textId="77777777" w:rsidR="003A1EF7" w:rsidRPr="00D91495" w:rsidRDefault="003A1EF7" w:rsidP="004700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Aggregate Estimate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4F2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7C7A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0F84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0175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E2C9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77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6740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14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E839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DB14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5838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40E7" w14:textId="77777777" w:rsidR="003A1EF7" w:rsidRPr="00D91495" w:rsidRDefault="003A1EF7" w:rsidP="004700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10F124" w14:textId="77777777" w:rsidR="003A1EF7" w:rsidRPr="000313F7" w:rsidRDefault="003A1EF7" w:rsidP="003A1EF7">
      <w:pPr>
        <w:rPr>
          <w:rFonts w:ascii="Times New Roman" w:hAnsi="Times New Roman" w:cs="Times New Roman"/>
        </w:rPr>
      </w:pPr>
    </w:p>
    <w:p w14:paraId="15F570F7" w14:textId="77777777" w:rsidR="00D91495" w:rsidRPr="000313F7" w:rsidRDefault="00D91495" w:rsidP="002309E1">
      <w:pPr>
        <w:rPr>
          <w:rFonts w:ascii="Times New Roman" w:hAnsi="Times New Roman" w:cs="Times New Roman"/>
          <w:color w:val="000000" w:themeColor="text1"/>
        </w:rPr>
      </w:pPr>
    </w:p>
    <w:sectPr w:rsidR="00D91495" w:rsidRPr="000313F7" w:rsidSect="002309E1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91A"/>
    <w:multiLevelType w:val="hybridMultilevel"/>
    <w:tmpl w:val="9EAA74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95"/>
    <w:rsid w:val="000313F7"/>
    <w:rsid w:val="000524F5"/>
    <w:rsid w:val="002309E1"/>
    <w:rsid w:val="00393562"/>
    <w:rsid w:val="003A1EF7"/>
    <w:rsid w:val="005C28E6"/>
    <w:rsid w:val="008E04DB"/>
    <w:rsid w:val="00C57720"/>
    <w:rsid w:val="00CC5C0B"/>
    <w:rsid w:val="00D91495"/>
    <w:rsid w:val="00FF1506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98A9"/>
  <w15:chartTrackingRefBased/>
  <w15:docId w15:val="{306315DF-F145-8D49-80BF-1B618439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Raga, Mimilanie</cp:lastModifiedBy>
  <cp:revision>4</cp:revision>
  <dcterms:created xsi:type="dcterms:W3CDTF">2020-06-22T22:11:00Z</dcterms:created>
  <dcterms:modified xsi:type="dcterms:W3CDTF">2020-06-26T15:43:00Z</dcterms:modified>
</cp:coreProperties>
</file>