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35" w:type="dxa"/>
        <w:tblInd w:w="1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3148"/>
        <w:gridCol w:w="630"/>
        <w:gridCol w:w="720"/>
        <w:gridCol w:w="720"/>
        <w:gridCol w:w="503"/>
        <w:gridCol w:w="37"/>
        <w:gridCol w:w="593"/>
        <w:gridCol w:w="37"/>
        <w:gridCol w:w="593"/>
        <w:gridCol w:w="37"/>
        <w:gridCol w:w="863"/>
        <w:gridCol w:w="37"/>
        <w:gridCol w:w="683"/>
        <w:gridCol w:w="37"/>
        <w:gridCol w:w="742"/>
        <w:gridCol w:w="37"/>
        <w:gridCol w:w="663"/>
        <w:gridCol w:w="720"/>
        <w:gridCol w:w="88"/>
        <w:gridCol w:w="12"/>
        <w:gridCol w:w="785"/>
        <w:gridCol w:w="15"/>
        <w:gridCol w:w="22"/>
        <w:gridCol w:w="788"/>
        <w:gridCol w:w="37"/>
        <w:gridCol w:w="1041"/>
        <w:gridCol w:w="992"/>
        <w:gridCol w:w="55"/>
      </w:tblGrid>
      <w:tr w:rsidR="009D47D8" w:rsidRPr="008F3A84">
        <w:trPr>
          <w:trHeight w:val="1125"/>
        </w:trPr>
        <w:tc>
          <w:tcPr>
            <w:tcW w:w="3148" w:type="dxa"/>
            <w:vMerge w:val="restart"/>
            <w:tcBorders>
              <w:bottom w:val="single" w:sz="18" w:space="0" w:color="FFFFFF"/>
            </w:tcBorders>
            <w:shd w:val="pct20" w:color="000000" w:fill="FFFFFF"/>
          </w:tcPr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Pr="008F3A84" w:rsidRDefault="009D47D8" w:rsidP="00FE1E33">
            <w:pPr>
              <w:jc w:val="center"/>
              <w:rPr>
                <w:b/>
              </w:rPr>
            </w:pPr>
            <w:r>
              <w:rPr>
                <w:b/>
              </w:rPr>
              <w:t>Outcome Measures Reviewed</w:t>
            </w:r>
          </w:p>
        </w:tc>
        <w:tc>
          <w:tcPr>
            <w:tcW w:w="2070" w:type="dxa"/>
            <w:gridSpan w:val="3"/>
            <w:tcBorders>
              <w:bottom w:val="single" w:sz="18" w:space="0" w:color="FFFFFF"/>
            </w:tcBorders>
            <w:shd w:val="pct20" w:color="000000" w:fill="FFFFFF"/>
          </w:tcPr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Pr="008F3A84" w:rsidRDefault="009D47D8" w:rsidP="00FE1E33">
            <w:pPr>
              <w:jc w:val="center"/>
              <w:rPr>
                <w:b/>
              </w:rPr>
            </w:pPr>
            <w:r w:rsidRPr="008F3A84">
              <w:rPr>
                <w:b/>
              </w:rPr>
              <w:t>ICF Category</w:t>
            </w:r>
          </w:p>
        </w:tc>
        <w:tc>
          <w:tcPr>
            <w:tcW w:w="3420" w:type="dxa"/>
            <w:gridSpan w:val="10"/>
            <w:tcBorders>
              <w:bottom w:val="single" w:sz="18" w:space="0" w:color="FFFFFF"/>
            </w:tcBorders>
            <w:shd w:val="pct20" w:color="000000" w:fill="FFFFFF"/>
          </w:tcPr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Pr="008F3A84" w:rsidRDefault="009D47D8" w:rsidP="00FE1E33">
            <w:pPr>
              <w:jc w:val="center"/>
              <w:rPr>
                <w:b/>
              </w:rPr>
            </w:pPr>
            <w:r w:rsidRPr="008F3A84">
              <w:rPr>
                <w:b/>
              </w:rPr>
              <w:t>Practice Setting</w:t>
            </w:r>
            <w:r>
              <w:rPr>
                <w:b/>
              </w:rPr>
              <w:t>s</w:t>
            </w:r>
          </w:p>
        </w:tc>
        <w:tc>
          <w:tcPr>
            <w:tcW w:w="3062" w:type="dxa"/>
            <w:gridSpan w:val="8"/>
            <w:tcBorders>
              <w:bottom w:val="single" w:sz="18" w:space="0" w:color="FFFFFF"/>
            </w:tcBorders>
            <w:shd w:val="pct20" w:color="000000" w:fill="FFFFFF"/>
          </w:tcPr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Default="009D47D8" w:rsidP="00FE1E33">
            <w:pPr>
              <w:jc w:val="center"/>
              <w:rPr>
                <w:b/>
              </w:rPr>
            </w:pPr>
            <w:r w:rsidRPr="008F3A84">
              <w:rPr>
                <w:b/>
              </w:rPr>
              <w:t>Ambulatory Status</w:t>
            </w:r>
          </w:p>
          <w:p w:rsidR="009D47D8" w:rsidRPr="008F3A84" w:rsidRDefault="009D47D8" w:rsidP="00FE1E33">
            <w:pPr>
              <w:jc w:val="center"/>
              <w:rPr>
                <w:b/>
              </w:rPr>
            </w:pPr>
            <w:r>
              <w:rPr>
                <w:b/>
              </w:rPr>
              <w:t>[Level of (In)dependence]</w:t>
            </w:r>
          </w:p>
        </w:tc>
        <w:tc>
          <w:tcPr>
            <w:tcW w:w="1888" w:type="dxa"/>
            <w:gridSpan w:val="4"/>
            <w:tcBorders>
              <w:bottom w:val="single" w:sz="18" w:space="0" w:color="FFFFFF"/>
            </w:tcBorders>
            <w:shd w:val="pct20" w:color="000000" w:fill="FFFFFF"/>
          </w:tcPr>
          <w:p w:rsidR="009D47D8" w:rsidRDefault="009D47D8" w:rsidP="00FE1E33">
            <w:pPr>
              <w:jc w:val="center"/>
              <w:rPr>
                <w:b/>
              </w:rPr>
            </w:pPr>
          </w:p>
          <w:p w:rsidR="009D47D8" w:rsidRDefault="009D47D8" w:rsidP="00FE1E33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:rsidR="009D47D8" w:rsidRPr="008F3A84" w:rsidRDefault="00466C55" w:rsidP="00FE1E33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  <w:r w:rsidR="009D47D8">
              <w:rPr>
                <w:b/>
              </w:rPr>
              <w:t xml:space="preserve"> </w:t>
            </w:r>
            <w:r w:rsidR="009D47D8" w:rsidRPr="008F3A84">
              <w:rPr>
                <w:b/>
              </w:rPr>
              <w:t>Entry</w:t>
            </w:r>
            <w:r w:rsidR="009D47D8">
              <w:rPr>
                <w:b/>
              </w:rPr>
              <w:t>-l</w:t>
            </w:r>
            <w:r w:rsidR="009D47D8" w:rsidRPr="008F3A84">
              <w:rPr>
                <w:b/>
              </w:rPr>
              <w:t>evel Education</w:t>
            </w:r>
          </w:p>
        </w:tc>
        <w:tc>
          <w:tcPr>
            <w:tcW w:w="1047" w:type="dxa"/>
            <w:gridSpan w:val="2"/>
            <w:vMerge w:val="restart"/>
            <w:shd w:val="pct20" w:color="000000" w:fill="FFFFFF"/>
          </w:tcPr>
          <w:p w:rsidR="009D47D8" w:rsidRDefault="009D47D8" w:rsidP="005A0D06">
            <w:pPr>
              <w:jc w:val="center"/>
              <w:rPr>
                <w:b/>
              </w:rPr>
            </w:pPr>
          </w:p>
          <w:p w:rsidR="009D47D8" w:rsidRPr="008F3A84" w:rsidRDefault="009D47D8" w:rsidP="005A0D06">
            <w:pPr>
              <w:jc w:val="center"/>
              <w:rPr>
                <w:b/>
              </w:rPr>
            </w:pPr>
            <w:r>
              <w:rPr>
                <w:b/>
              </w:rPr>
              <w:t xml:space="preserve">Useful for   </w:t>
            </w:r>
            <w:r w:rsidRPr="008F3A84">
              <w:rPr>
                <w:b/>
              </w:rPr>
              <w:t>Research</w:t>
            </w:r>
          </w:p>
        </w:tc>
      </w:tr>
      <w:tr w:rsidR="009D47D8" w:rsidRPr="008F3A84">
        <w:trPr>
          <w:trHeight w:val="549"/>
        </w:trPr>
        <w:tc>
          <w:tcPr>
            <w:tcW w:w="3148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8F3A84" w:rsidRDefault="009D47D8" w:rsidP="00FE1E33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F81CB5" w:rsidP="00FE1E33">
            <w:pPr>
              <w:jc w:val="center"/>
            </w:pPr>
            <w:r>
              <w:t>BF/S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ACT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PART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AC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IP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OP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  <w:r w:rsidRPr="0066616A">
              <w:t>LTAC-</w:t>
            </w:r>
          </w:p>
          <w:p w:rsidR="009D47D8" w:rsidRPr="0066616A" w:rsidRDefault="009D47D8" w:rsidP="00FE1E33">
            <w:pPr>
              <w:jc w:val="center"/>
            </w:pPr>
            <w:r w:rsidRPr="0066616A">
              <w:t>SNF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HH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proofErr w:type="spellStart"/>
            <w:r w:rsidRPr="0066616A">
              <w:t>Indep</w:t>
            </w:r>
            <w:proofErr w:type="spellEnd"/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EB40DC" w:rsidP="00FE1E33">
            <w:pPr>
              <w:jc w:val="center"/>
            </w:pPr>
            <w:r w:rsidRPr="00866507">
              <w:t>Mild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Mod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</w:p>
          <w:p w:rsidR="009D47D8" w:rsidRPr="0066616A" w:rsidRDefault="009D47D8" w:rsidP="00FE1E33">
            <w:pPr>
              <w:jc w:val="center"/>
            </w:pPr>
            <w:r w:rsidRPr="0066616A">
              <w:t>Severe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2D0E84">
            <w:pPr>
              <w:jc w:val="center"/>
            </w:pPr>
            <w:r w:rsidRPr="0066616A">
              <w:t>Learn to Use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9D47D8" w:rsidRPr="0066616A" w:rsidRDefault="009D47D8" w:rsidP="00FE1E33">
            <w:pPr>
              <w:jc w:val="center"/>
            </w:pPr>
            <w:r w:rsidRPr="0066616A">
              <w:t>Ex</w:t>
            </w:r>
            <w:r>
              <w:t>posed to</w:t>
            </w:r>
          </w:p>
        </w:tc>
        <w:tc>
          <w:tcPr>
            <w:tcW w:w="1047" w:type="dxa"/>
            <w:gridSpan w:val="2"/>
            <w:vMerge/>
            <w:tcBorders>
              <w:bottom w:val="single" w:sz="18" w:space="0" w:color="FFFFFF"/>
            </w:tcBorders>
            <w:shd w:val="pct5" w:color="000000" w:fill="FFFFFF"/>
            <w:noWrap/>
          </w:tcPr>
          <w:p w:rsidR="009D47D8" w:rsidRPr="008F3A84" w:rsidRDefault="009D47D8" w:rsidP="00FE1E33">
            <w:pPr>
              <w:jc w:val="center"/>
            </w:pP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10 Meter Walk Test</w:t>
            </w:r>
            <w:r w:rsidRPr="008F3A84">
              <w:rPr>
                <w:vertAlign w:val="superscript"/>
              </w:rPr>
              <w:t>25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2 Minute Walk Test</w:t>
            </w:r>
            <w:r w:rsidRPr="008F3A84">
              <w:rPr>
                <w:vertAlign w:val="superscript"/>
              </w:rPr>
              <w:t>26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6 Minute Walk Test</w:t>
            </w:r>
            <w:r w:rsidRPr="008F3A84">
              <w:rPr>
                <w:vertAlign w:val="superscript"/>
              </w:rPr>
              <w:t>27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0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Action Research Arm Test</w:t>
            </w:r>
            <w:r w:rsidRPr="008F3A84">
              <w:rPr>
                <w:vertAlign w:val="superscript"/>
              </w:rPr>
              <w:t>28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Activities Specific Balance Confidence Scale</w:t>
            </w:r>
            <w:r w:rsidR="00FE0596" w:rsidRPr="008F3A84">
              <w:rPr>
                <w:vertAlign w:val="superscript"/>
              </w:rPr>
              <w:t>29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22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Activity Measure for Post-Acute Care</w:t>
            </w:r>
            <w:r w:rsidRPr="008F3A84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Agitated Behavior Scale</w:t>
            </w:r>
            <w:r w:rsidRPr="008F3A84">
              <w:rPr>
                <w:vertAlign w:val="superscript"/>
              </w:rPr>
              <w:t>31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69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Apathy Evaluation Scale</w:t>
            </w:r>
            <w:r w:rsidRPr="008F3A84">
              <w:rPr>
                <w:vertAlign w:val="superscript"/>
              </w:rPr>
              <w:t>32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Assessment of Life Habits</w:t>
            </w:r>
            <w:r w:rsidRPr="008F3A84">
              <w:rPr>
                <w:vertAlign w:val="superscript"/>
              </w:rPr>
              <w:t>33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Awareness Questionnaire</w:t>
            </w:r>
            <w:r w:rsidRPr="008F3A84">
              <w:rPr>
                <w:vertAlign w:val="superscript"/>
              </w:rPr>
              <w:t>34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Balance Error Scoring System</w:t>
            </w:r>
            <w:r w:rsidRPr="008F3A84">
              <w:rPr>
                <w:vertAlign w:val="superscript"/>
              </w:rPr>
              <w:t>35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49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Balance Evaluation Systems Test</w:t>
            </w:r>
            <w:r w:rsidR="00FE0596" w:rsidRPr="008F3A84">
              <w:rPr>
                <w:vertAlign w:val="superscript"/>
              </w:rPr>
              <w:t>36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proofErr w:type="spellStart"/>
            <w:r w:rsidRPr="008F3A84">
              <w:t>Barthel</w:t>
            </w:r>
            <w:proofErr w:type="spellEnd"/>
            <w:r w:rsidRPr="008F3A84">
              <w:t xml:space="preserve"> Index</w:t>
            </w:r>
            <w:r w:rsidRPr="008F3A84">
              <w:rPr>
                <w:vertAlign w:val="superscript"/>
              </w:rPr>
              <w:t>37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Berg Balance Scale</w:t>
            </w:r>
            <w:r w:rsidR="00FE0596" w:rsidRPr="008F3A84">
              <w:rPr>
                <w:vertAlign w:val="superscript"/>
              </w:rPr>
              <w:t>38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0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Brunel Balance Assessment</w:t>
            </w:r>
            <w:r w:rsidR="00FE0596" w:rsidRPr="008F3A84">
              <w:rPr>
                <w:vertAlign w:val="superscript"/>
              </w:rPr>
              <w:t>39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7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Canadian Occupational Performance Measure</w:t>
            </w:r>
            <w:r w:rsidRPr="008F3A84">
              <w:rPr>
                <w:vertAlign w:val="superscript"/>
              </w:rPr>
              <w:t>40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8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Clinical</w:t>
            </w:r>
            <w:r w:rsidR="002D0E84">
              <w:t xml:space="preserve"> Test of Sensory Integration &amp;</w:t>
            </w:r>
            <w:r w:rsidR="00FE0596" w:rsidRPr="008F3A84">
              <w:t xml:space="preserve"> Balance</w:t>
            </w:r>
            <w:r w:rsidR="00FE0596" w:rsidRPr="008F3A84">
              <w:rPr>
                <w:vertAlign w:val="superscript"/>
              </w:rPr>
              <w:t>41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0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Cognitive Log</w:t>
            </w:r>
            <w:r w:rsidRPr="008F3A84">
              <w:rPr>
                <w:vertAlign w:val="superscript"/>
              </w:rPr>
              <w:t>42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24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Coma Recovery Scale-Revised</w:t>
            </w:r>
            <w:r w:rsidRPr="008F3A84">
              <w:rPr>
                <w:vertAlign w:val="superscript"/>
              </w:rPr>
              <w:t>43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49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Community Balance and Mobility Scale</w:t>
            </w:r>
            <w:r w:rsidRPr="008F3A84">
              <w:rPr>
                <w:vertAlign w:val="superscript"/>
              </w:rPr>
              <w:t>44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6F0AE3" w:rsidRPr="008F3A84">
        <w:trPr>
          <w:trHeight w:val="495"/>
        </w:trPr>
        <w:tc>
          <w:tcPr>
            <w:tcW w:w="3148" w:type="dxa"/>
            <w:vMerge w:val="restart"/>
            <w:tcBorders>
              <w:top w:val="single" w:sz="18" w:space="0" w:color="FFFFFF"/>
            </w:tcBorders>
            <w:shd w:val="pct20" w:color="000000" w:fill="FFFFFF"/>
          </w:tcPr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Pr="008F3A84" w:rsidRDefault="006F0AE3" w:rsidP="00FE1E33">
            <w:pPr>
              <w:jc w:val="center"/>
              <w:rPr>
                <w:b/>
              </w:rPr>
            </w:pPr>
            <w:r>
              <w:rPr>
                <w:b/>
              </w:rPr>
              <w:t>Outcome Measures Reviewed</w:t>
            </w:r>
          </w:p>
        </w:tc>
        <w:tc>
          <w:tcPr>
            <w:tcW w:w="207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Pr="008F3A84" w:rsidRDefault="006F0AE3" w:rsidP="00FE1E33">
            <w:pPr>
              <w:jc w:val="center"/>
              <w:rPr>
                <w:b/>
              </w:rPr>
            </w:pPr>
            <w:r w:rsidRPr="008F3A84">
              <w:rPr>
                <w:b/>
              </w:rPr>
              <w:t>ICF Category</w:t>
            </w:r>
          </w:p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Pr="008F3A84" w:rsidRDefault="006F0AE3" w:rsidP="00FE1E3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10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Pr="008F3A84" w:rsidRDefault="006F0AE3" w:rsidP="00FE1E33">
            <w:pPr>
              <w:jc w:val="center"/>
              <w:rPr>
                <w:b/>
              </w:rPr>
            </w:pPr>
            <w:r w:rsidRPr="008F3A84">
              <w:rPr>
                <w:b/>
              </w:rPr>
              <w:t>Practice Setting</w:t>
            </w:r>
            <w:r>
              <w:rPr>
                <w:b/>
              </w:rPr>
              <w:t>s</w:t>
            </w:r>
          </w:p>
        </w:tc>
        <w:tc>
          <w:tcPr>
            <w:tcW w:w="3062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6F0AE3" w:rsidRDefault="006F0AE3" w:rsidP="00FE1E33">
            <w:pPr>
              <w:jc w:val="center"/>
              <w:rPr>
                <w:b/>
              </w:rPr>
            </w:pPr>
          </w:p>
          <w:p w:rsidR="006F0AE3" w:rsidRDefault="006F0AE3" w:rsidP="00FE1E33">
            <w:pPr>
              <w:jc w:val="center"/>
              <w:rPr>
                <w:b/>
              </w:rPr>
            </w:pPr>
            <w:r w:rsidRPr="008F3A84">
              <w:rPr>
                <w:b/>
              </w:rPr>
              <w:t>Ambulatory Status</w:t>
            </w:r>
          </w:p>
          <w:p w:rsidR="006F0AE3" w:rsidRDefault="006F0AE3" w:rsidP="00FE1E33">
            <w:pPr>
              <w:jc w:val="center"/>
              <w:rPr>
                <w:b/>
              </w:rPr>
            </w:pPr>
            <w:r>
              <w:rPr>
                <w:b/>
              </w:rPr>
              <w:t>[Level of (In)dependence]</w:t>
            </w:r>
          </w:p>
          <w:p w:rsidR="006F0AE3" w:rsidRPr="008F3A84" w:rsidRDefault="006F0AE3" w:rsidP="00FE1E33">
            <w:pPr>
              <w:jc w:val="center"/>
              <w:rPr>
                <w:b/>
              </w:rPr>
            </w:pPr>
          </w:p>
        </w:tc>
        <w:tc>
          <w:tcPr>
            <w:tcW w:w="1888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6F0AE3" w:rsidRDefault="006F0AE3" w:rsidP="00FE1E33">
            <w:pPr>
              <w:jc w:val="center"/>
              <w:rPr>
                <w:b/>
              </w:rPr>
            </w:pPr>
          </w:p>
          <w:p w:rsidR="00466C55" w:rsidRDefault="006F0AE3" w:rsidP="00FE1E33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:rsidR="006F0AE3" w:rsidRPr="008F3A84" w:rsidRDefault="006F0AE3" w:rsidP="00FE1E33">
            <w:pPr>
              <w:jc w:val="center"/>
              <w:rPr>
                <w:b/>
              </w:rPr>
            </w:pPr>
            <w:r>
              <w:rPr>
                <w:b/>
              </w:rPr>
              <w:t>In Entry-level Education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18" w:space="0" w:color="FFFFFF"/>
            </w:tcBorders>
            <w:shd w:val="pct20" w:color="000000" w:fill="FFFFFF"/>
            <w:noWrap/>
          </w:tcPr>
          <w:p w:rsidR="006F0AE3" w:rsidRDefault="006F0AE3" w:rsidP="00FE1E33">
            <w:pPr>
              <w:jc w:val="center"/>
              <w:rPr>
                <w:b/>
              </w:rPr>
            </w:pPr>
          </w:p>
          <w:p w:rsidR="00466C55" w:rsidRDefault="00466C55" w:rsidP="00FE1E33">
            <w:pPr>
              <w:jc w:val="center"/>
              <w:rPr>
                <w:b/>
              </w:rPr>
            </w:pPr>
          </w:p>
          <w:p w:rsidR="006F0AE3" w:rsidRPr="008F3A84" w:rsidRDefault="00466C55" w:rsidP="00FE1E33">
            <w:pPr>
              <w:jc w:val="center"/>
              <w:rPr>
                <w:b/>
              </w:rPr>
            </w:pPr>
            <w:r>
              <w:rPr>
                <w:b/>
              </w:rPr>
              <w:t>Useful for Research</w:t>
            </w:r>
          </w:p>
        </w:tc>
      </w:tr>
      <w:tr w:rsidR="006F0AE3" w:rsidRPr="008F3A84">
        <w:trPr>
          <w:trHeight w:val="495"/>
        </w:trPr>
        <w:tc>
          <w:tcPr>
            <w:tcW w:w="3148" w:type="dxa"/>
            <w:vMerge/>
            <w:tcBorders>
              <w:bottom w:val="single" w:sz="18" w:space="0" w:color="FFFFFF"/>
            </w:tcBorders>
            <w:shd w:val="pct20" w:color="000000" w:fill="FFFFFF"/>
          </w:tcPr>
          <w:p w:rsidR="006F0AE3" w:rsidRPr="008F3A84" w:rsidRDefault="006F0AE3" w:rsidP="00FE1E33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9E4599" w:rsidP="00FE1E33">
            <w:pPr>
              <w:jc w:val="center"/>
            </w:pPr>
            <w:r>
              <w:t>BF/S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 w:rsidRPr="0066616A">
              <w:t>ACT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 w:rsidRPr="0066616A">
              <w:t>PART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 w:rsidRPr="0066616A">
              <w:t>AC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 w:rsidRPr="0066616A">
              <w:t>IP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Default="006F0AE3" w:rsidP="00FE1E33">
            <w:pPr>
              <w:jc w:val="center"/>
            </w:pPr>
          </w:p>
          <w:p w:rsidR="006F0AE3" w:rsidRPr="008F3A84" w:rsidRDefault="006F0AE3" w:rsidP="00FE1E33">
            <w:pPr>
              <w:jc w:val="center"/>
            </w:pPr>
            <w:r>
              <w:t>OP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Default="006F0AE3" w:rsidP="00FE1E33">
            <w:pPr>
              <w:jc w:val="center"/>
            </w:pPr>
            <w:r>
              <w:t>LTAC/</w:t>
            </w:r>
          </w:p>
          <w:p w:rsidR="006F0AE3" w:rsidRPr="0066616A" w:rsidRDefault="006F0AE3" w:rsidP="00FE1E33">
            <w:pPr>
              <w:jc w:val="center"/>
            </w:pPr>
            <w:r>
              <w:t>SNF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>
              <w:t>HH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>
              <w:t>IND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>
              <w:t>Mild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</w:p>
          <w:p w:rsidR="006F0AE3" w:rsidRPr="0066616A" w:rsidRDefault="006F0AE3" w:rsidP="00FE1E33">
            <w:pPr>
              <w:jc w:val="center"/>
            </w:pPr>
            <w:r>
              <w:t>Mod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Default="006F0AE3" w:rsidP="00FE1E33">
            <w:pPr>
              <w:jc w:val="center"/>
            </w:pPr>
          </w:p>
          <w:p w:rsidR="006F0AE3" w:rsidRPr="008F3A84" w:rsidRDefault="006F0AE3" w:rsidP="00FE1E33">
            <w:pPr>
              <w:jc w:val="center"/>
            </w:pPr>
            <w:r>
              <w:t>Severe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  <w:r>
              <w:t>Learn to Use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6F0AE3" w:rsidRPr="0066616A" w:rsidRDefault="006F0AE3" w:rsidP="00FE1E33">
            <w:pPr>
              <w:jc w:val="center"/>
            </w:pPr>
            <w:r>
              <w:t>Exposed to</w:t>
            </w:r>
          </w:p>
        </w:tc>
        <w:tc>
          <w:tcPr>
            <w:tcW w:w="1047" w:type="dxa"/>
            <w:gridSpan w:val="2"/>
            <w:vMerge/>
            <w:tcBorders>
              <w:bottom w:val="single" w:sz="18" w:space="0" w:color="FFFFFF"/>
            </w:tcBorders>
            <w:shd w:val="pct20" w:color="000000" w:fill="FFFFFF"/>
            <w:noWrap/>
          </w:tcPr>
          <w:p w:rsidR="006F0AE3" w:rsidRPr="0066616A" w:rsidRDefault="006F0AE3" w:rsidP="00FE1E33">
            <w:pPr>
              <w:jc w:val="center"/>
            </w:pPr>
          </w:p>
        </w:tc>
      </w:tr>
      <w:tr w:rsidR="00371AB6" w:rsidRPr="008F3A84">
        <w:trPr>
          <w:trHeight w:val="49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Community Integration Measure</w:t>
            </w:r>
            <w:r w:rsidRPr="008F3A84">
              <w:rPr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49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Commu</w:t>
            </w:r>
            <w:r w:rsidR="002D0E84">
              <w:t xml:space="preserve">nity Integration Questionnaire </w:t>
            </w:r>
            <w:r w:rsidRPr="008F3A84">
              <w:rPr>
                <w:vertAlign w:val="superscript"/>
              </w:rPr>
              <w:t>46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90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47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gridAfter w:val="1"/>
          <w:wAfter w:w="55" w:type="dxa"/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Commun</w:t>
            </w:r>
            <w:r w:rsidR="002D0E84">
              <w:t>ity Integration Questionnaire II</w:t>
            </w:r>
            <w:r w:rsidRPr="008F3A84">
              <w:rPr>
                <w:vertAlign w:val="superscript"/>
              </w:rPr>
              <w:t>47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0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0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79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76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A7702" w:rsidRDefault="00952FAD" w:rsidP="008473D3">
            <w:r>
              <w:t xml:space="preserve">Craig Handicap </w:t>
            </w:r>
            <w:proofErr w:type="spellStart"/>
            <w:r>
              <w:t>Assm</w:t>
            </w:r>
            <w:r w:rsidR="00FE0596" w:rsidRPr="008F3A84">
              <w:t>nt</w:t>
            </w:r>
            <w:proofErr w:type="spellEnd"/>
            <w:r w:rsidR="00FE0596" w:rsidRPr="008F3A84">
              <w:t xml:space="preserve"> </w:t>
            </w:r>
            <w:r w:rsidR="00FA7702">
              <w:t>&amp;</w:t>
            </w:r>
          </w:p>
          <w:p w:rsidR="00FE0596" w:rsidRPr="008F3A84" w:rsidRDefault="00952FAD" w:rsidP="008473D3">
            <w:r>
              <w:t>Reporting Technique</w:t>
            </w:r>
            <w:r w:rsidR="00FE0596" w:rsidRPr="008F3A84">
              <w:t>-Short Form</w:t>
            </w:r>
            <w:r w:rsidR="00FE0596" w:rsidRPr="008F3A84">
              <w:rPr>
                <w:vertAlign w:val="superscript"/>
              </w:rPr>
              <w:t>48,49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9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Craig Hospital Inventory of Environmental Factors- Long and Short Form</w:t>
            </w:r>
            <w:r w:rsidRPr="008F3A84">
              <w:rPr>
                <w:vertAlign w:val="superscript"/>
              </w:rPr>
              <w:t>50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Disability Rating Scale</w:t>
            </w:r>
            <w:r w:rsidRPr="008F3A84">
              <w:rPr>
                <w:vertAlign w:val="superscript"/>
              </w:rPr>
              <w:t>51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Disorders of Consciousness Scale</w:t>
            </w:r>
            <w:r w:rsidRPr="008F3A84">
              <w:rPr>
                <w:vertAlign w:val="superscript"/>
              </w:rPr>
              <w:t>52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0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Dizziness Handicap Inventory</w:t>
            </w:r>
            <w:r w:rsidRPr="008F3A84">
              <w:rPr>
                <w:vertAlign w:val="superscript"/>
              </w:rPr>
              <w:t>53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Dynamic Gait Index</w:t>
            </w:r>
            <w:r w:rsidR="00FE0596" w:rsidRPr="008F3A84">
              <w:rPr>
                <w:vertAlign w:val="superscript"/>
              </w:rPr>
              <w:t>54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288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EuroQOL</w:t>
            </w:r>
            <w:r w:rsidRPr="008F3A84">
              <w:rPr>
                <w:vertAlign w:val="superscript"/>
              </w:rPr>
              <w:t>55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Four Functional Tasks for Wheelchairs</w:t>
            </w:r>
            <w:r w:rsidRPr="008F3A84">
              <w:rPr>
                <w:vertAlign w:val="superscript"/>
              </w:rPr>
              <w:t>56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Four Square Step Test</w:t>
            </w:r>
            <w:r w:rsidR="00FE0596" w:rsidRPr="008F3A84">
              <w:rPr>
                <w:vertAlign w:val="superscript"/>
              </w:rPr>
              <w:t>57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Fullerton Advanced Balance Scale</w:t>
            </w:r>
            <w:r w:rsidR="00FE0596" w:rsidRPr="008F3A84">
              <w:rPr>
                <w:vertAlign w:val="superscript"/>
              </w:rPr>
              <w:t>58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Function In Sitting Test</w:t>
            </w:r>
            <w:r w:rsidR="00FE0596" w:rsidRPr="008F3A84">
              <w:rPr>
                <w:vertAlign w:val="superscript"/>
              </w:rPr>
              <w:t>59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Functional Ambulation Category</w:t>
            </w:r>
            <w:r w:rsidR="00FE0596" w:rsidRPr="008F3A84">
              <w:rPr>
                <w:vertAlign w:val="superscript"/>
              </w:rPr>
              <w:t>60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FE6F64" w:rsidRPr="008F3A84">
        <w:trPr>
          <w:trHeight w:val="558"/>
        </w:trPr>
        <w:tc>
          <w:tcPr>
            <w:tcW w:w="3148" w:type="dxa"/>
            <w:vMerge w:val="restart"/>
            <w:tcBorders>
              <w:top w:val="single" w:sz="18" w:space="0" w:color="FFFFFF"/>
            </w:tcBorders>
            <w:shd w:val="pct20" w:color="000000" w:fill="FFFFFF"/>
          </w:tcPr>
          <w:p w:rsidR="00072BED" w:rsidRDefault="00072BED" w:rsidP="008473D3">
            <w:pPr>
              <w:rPr>
                <w:b/>
              </w:rPr>
            </w:pPr>
          </w:p>
          <w:p w:rsidR="00072BED" w:rsidRDefault="00072BED" w:rsidP="008473D3">
            <w:pPr>
              <w:rPr>
                <w:b/>
              </w:rPr>
            </w:pPr>
          </w:p>
          <w:p w:rsidR="001D0E21" w:rsidRDefault="001D0E21" w:rsidP="008473D3">
            <w:pPr>
              <w:rPr>
                <w:b/>
              </w:rPr>
            </w:pPr>
          </w:p>
          <w:p w:rsidR="00FE6F64" w:rsidRPr="008F3A84" w:rsidRDefault="001D0E21" w:rsidP="008473D3">
            <w:r>
              <w:rPr>
                <w:b/>
              </w:rPr>
              <w:t>Outcome Measures Reviewed</w:t>
            </w:r>
          </w:p>
        </w:tc>
        <w:tc>
          <w:tcPr>
            <w:tcW w:w="207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D0E21" w:rsidRDefault="001D0E21" w:rsidP="00FE1E33">
            <w:pPr>
              <w:jc w:val="center"/>
            </w:pPr>
          </w:p>
          <w:p w:rsidR="001D0E21" w:rsidRPr="008F3A84" w:rsidRDefault="001D0E21" w:rsidP="001D0E21">
            <w:pPr>
              <w:jc w:val="center"/>
              <w:rPr>
                <w:b/>
              </w:rPr>
            </w:pPr>
            <w:r w:rsidRPr="008F3A84">
              <w:rPr>
                <w:b/>
              </w:rPr>
              <w:t>ICF Category</w:t>
            </w:r>
          </w:p>
          <w:p w:rsidR="00FE6F64" w:rsidRPr="008F3A84" w:rsidRDefault="00FE6F64" w:rsidP="00FE1E33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D0E21" w:rsidRDefault="001D0E21" w:rsidP="00FE1E33">
            <w:pPr>
              <w:jc w:val="center"/>
              <w:rPr>
                <w:b/>
              </w:rPr>
            </w:pPr>
          </w:p>
          <w:p w:rsidR="00FE6F64" w:rsidRPr="008F3A84" w:rsidRDefault="001D0E21" w:rsidP="00FE1E33">
            <w:pPr>
              <w:jc w:val="center"/>
            </w:pPr>
            <w:r w:rsidRPr="008F3A84">
              <w:rPr>
                <w:b/>
              </w:rPr>
              <w:t>Practice Setting</w:t>
            </w:r>
            <w:r>
              <w:rPr>
                <w:b/>
              </w:rPr>
              <w:t>s</w:t>
            </w:r>
          </w:p>
        </w:tc>
        <w:tc>
          <w:tcPr>
            <w:tcW w:w="3084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D0E21" w:rsidRDefault="001D0E21" w:rsidP="00FE1E33">
            <w:pPr>
              <w:jc w:val="center"/>
            </w:pPr>
          </w:p>
          <w:p w:rsidR="001D0E21" w:rsidRDefault="001D0E21" w:rsidP="001D0E21">
            <w:pPr>
              <w:jc w:val="center"/>
              <w:rPr>
                <w:b/>
              </w:rPr>
            </w:pPr>
            <w:r w:rsidRPr="008F3A84">
              <w:rPr>
                <w:b/>
              </w:rPr>
              <w:t>Ambulatory Status</w:t>
            </w:r>
          </w:p>
          <w:p w:rsidR="00FE6F64" w:rsidRPr="008F3A84" w:rsidRDefault="001D0E21" w:rsidP="001D0E21">
            <w:pPr>
              <w:jc w:val="center"/>
            </w:pPr>
            <w:r>
              <w:rPr>
                <w:b/>
              </w:rPr>
              <w:t>[Level of (In)dependence]</w:t>
            </w:r>
          </w:p>
        </w:tc>
        <w:tc>
          <w:tcPr>
            <w:tcW w:w="186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D0E21" w:rsidRDefault="001D0E21" w:rsidP="00FE1E33">
            <w:pPr>
              <w:jc w:val="center"/>
            </w:pPr>
          </w:p>
          <w:p w:rsidR="00072BED" w:rsidRDefault="00072BED" w:rsidP="00072BED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:rsidR="00FE6F64" w:rsidRPr="006A70B3" w:rsidRDefault="00072BED" w:rsidP="00072BED">
            <w:pPr>
              <w:jc w:val="center"/>
              <w:rPr>
                <w:b/>
              </w:rPr>
            </w:pPr>
            <w:r>
              <w:rPr>
                <w:b/>
              </w:rPr>
              <w:t>In Entry-level Education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18" w:space="0" w:color="FFFFFF"/>
            </w:tcBorders>
            <w:shd w:val="pct20" w:color="000000" w:fill="FFFFFF"/>
            <w:noWrap/>
          </w:tcPr>
          <w:p w:rsidR="00072BED" w:rsidRDefault="00072BED" w:rsidP="00FE1E33">
            <w:pPr>
              <w:jc w:val="center"/>
            </w:pPr>
          </w:p>
          <w:p w:rsidR="00072BED" w:rsidRDefault="00072BED" w:rsidP="00FE1E33">
            <w:pPr>
              <w:jc w:val="center"/>
            </w:pPr>
          </w:p>
          <w:p w:rsidR="00FE6F64" w:rsidRPr="008F3A84" w:rsidRDefault="00072BED" w:rsidP="00FE1E33">
            <w:pPr>
              <w:jc w:val="center"/>
            </w:pPr>
            <w:r>
              <w:rPr>
                <w:b/>
              </w:rPr>
              <w:t>Useful for Research</w:t>
            </w:r>
          </w:p>
        </w:tc>
      </w:tr>
      <w:tr w:rsidR="00FE6F64" w:rsidRPr="008F3A84">
        <w:trPr>
          <w:trHeight w:val="558"/>
        </w:trPr>
        <w:tc>
          <w:tcPr>
            <w:tcW w:w="3148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FE6F64" w:rsidRPr="008F3A84" w:rsidRDefault="00FE6F64" w:rsidP="008473D3"/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9E4599" w:rsidP="00FE1E33">
            <w:pPr>
              <w:jc w:val="center"/>
            </w:pPr>
            <w:r>
              <w:t>BF/S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 w:rsidRPr="0066616A">
              <w:t>ACT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 w:rsidRPr="0066616A">
              <w:t>PART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 w:rsidRPr="0066616A">
              <w:t>AC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 w:rsidRPr="0066616A">
              <w:t>IP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Default="00FE6F64" w:rsidP="00FE1E33">
            <w:pPr>
              <w:jc w:val="center"/>
            </w:pPr>
          </w:p>
          <w:p w:rsidR="00FE6F64" w:rsidRPr="008F3A84" w:rsidRDefault="00FE6F64" w:rsidP="00FE1E33">
            <w:pPr>
              <w:jc w:val="center"/>
            </w:pPr>
            <w:r>
              <w:t>OP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Default="00FE6F64" w:rsidP="00FE1E33">
            <w:pPr>
              <w:jc w:val="center"/>
            </w:pPr>
            <w:r>
              <w:t>LTAC/</w:t>
            </w:r>
          </w:p>
          <w:p w:rsidR="00FE6F64" w:rsidRPr="0066616A" w:rsidRDefault="00FE6F64" w:rsidP="00FE1E33">
            <w:pPr>
              <w:jc w:val="center"/>
            </w:pPr>
            <w:r>
              <w:t>SNF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>
              <w:t>HH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>
              <w:t>IND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>
              <w:t>Mild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</w:p>
          <w:p w:rsidR="00FE6F64" w:rsidRPr="0066616A" w:rsidRDefault="00FE6F64" w:rsidP="00FE1E33">
            <w:pPr>
              <w:jc w:val="center"/>
            </w:pPr>
            <w:r>
              <w:t>Mod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Default="00FE6F64" w:rsidP="00FE1E33">
            <w:pPr>
              <w:jc w:val="center"/>
            </w:pPr>
          </w:p>
          <w:p w:rsidR="00FE6F64" w:rsidRPr="008F3A84" w:rsidRDefault="00FE6F64" w:rsidP="00FE1E33">
            <w:pPr>
              <w:jc w:val="center"/>
            </w:pPr>
            <w:r>
              <w:t>Severe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  <w:r>
              <w:t>Learn to Use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6F64" w:rsidRPr="0066616A" w:rsidRDefault="00FE6F64" w:rsidP="00FE1E33">
            <w:pPr>
              <w:jc w:val="center"/>
            </w:pPr>
            <w:r>
              <w:t>Exposed to</w:t>
            </w:r>
          </w:p>
        </w:tc>
        <w:tc>
          <w:tcPr>
            <w:tcW w:w="1047" w:type="dxa"/>
            <w:gridSpan w:val="2"/>
            <w:vMerge/>
            <w:tcBorders>
              <w:bottom w:val="single" w:sz="18" w:space="0" w:color="FFFFFF"/>
            </w:tcBorders>
            <w:shd w:val="pct5" w:color="000000" w:fill="FFFFFF"/>
            <w:noWrap/>
          </w:tcPr>
          <w:p w:rsidR="00FE6F64" w:rsidRPr="008F3A84" w:rsidRDefault="00FE6F64" w:rsidP="00FE1E33">
            <w:pPr>
              <w:jc w:val="center"/>
            </w:pPr>
          </w:p>
        </w:tc>
      </w:tr>
      <w:tr w:rsidR="00371AB6" w:rsidRPr="008F3A84">
        <w:trPr>
          <w:trHeight w:val="558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Functional Assessment Measure</w:t>
            </w:r>
            <w:r w:rsidRPr="008F3A84">
              <w:rPr>
                <w:vertAlign w:val="superscript"/>
              </w:rPr>
              <w:t>61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0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Functional Gait Assessment</w:t>
            </w:r>
            <w:r w:rsidR="00FE0596" w:rsidRPr="008F3A84">
              <w:rPr>
                <w:vertAlign w:val="superscript"/>
              </w:rPr>
              <w:t>62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8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Functional Independence Measure</w:t>
            </w:r>
            <w:r w:rsidRPr="008F3A84">
              <w:rPr>
                <w:vertAlign w:val="superscript"/>
              </w:rPr>
              <w:t>63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03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Functional Reach Test/Modified Functional Reach Test</w:t>
            </w:r>
            <w:r w:rsidR="00FE0596" w:rsidRPr="008F3A84">
              <w:rPr>
                <w:vertAlign w:val="superscript"/>
              </w:rPr>
              <w:t>64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0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Functional Self-Assessment</w:t>
            </w:r>
            <w:r w:rsidRPr="008F3A84">
              <w:rPr>
                <w:vertAlign w:val="superscript"/>
              </w:rPr>
              <w:t>65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51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Functional Status Examination</w:t>
            </w:r>
            <w:r w:rsidRPr="008F3A84">
              <w:rPr>
                <w:vertAlign w:val="superscript"/>
              </w:rPr>
              <w:t>66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261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115C97" w:rsidP="008473D3">
            <w:r>
              <w:t>Glasg</w:t>
            </w:r>
            <w:r w:rsidR="00FE0596" w:rsidRPr="008F3A84">
              <w:t>ow Coma Scale</w:t>
            </w:r>
            <w:r w:rsidR="00FE0596" w:rsidRPr="008F3A84">
              <w:rPr>
                <w:vertAlign w:val="superscript"/>
              </w:rPr>
              <w:t>67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115C97" w:rsidP="008473D3">
            <w:r>
              <w:t>Glasg</w:t>
            </w:r>
            <w:r w:rsidR="00FE0596" w:rsidRPr="008F3A84">
              <w:t>ow Outcome Scale-Extended</w:t>
            </w:r>
            <w:r w:rsidR="00FE0596" w:rsidRPr="008F3A84">
              <w:rPr>
                <w:vertAlign w:val="superscript"/>
              </w:rPr>
              <w:t>68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252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Global Fatigue Index</w:t>
            </w:r>
            <w:r w:rsidRPr="008F3A84">
              <w:rPr>
                <w:vertAlign w:val="superscript"/>
              </w:rPr>
              <w:t>69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High-Level Mobility Assessment</w:t>
            </w:r>
            <w:r w:rsidRPr="008F3A84">
              <w:rPr>
                <w:vertAlign w:val="superscript"/>
              </w:rPr>
              <w:t>70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48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Home and Community Environment</w:t>
            </w:r>
            <w:r w:rsidRPr="008F3A84">
              <w:rPr>
                <w:vertAlign w:val="superscript"/>
              </w:rPr>
              <w:t>71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67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Impact on Participation and Autonomy Questionnaire</w:t>
            </w:r>
            <w:r w:rsidRPr="008F3A84">
              <w:rPr>
                <w:vertAlign w:val="superscript"/>
              </w:rPr>
              <w:t>72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22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Life Satisfaction Questionnaire-9</w:t>
            </w:r>
            <w:r w:rsidRPr="008F3A84">
              <w:rPr>
                <w:vertAlign w:val="superscript"/>
              </w:rPr>
              <w:t>73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13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Mayo Portland Adaptability Inventory-4</w:t>
            </w:r>
            <w:r w:rsidRPr="008F3A84">
              <w:rPr>
                <w:vertAlign w:val="superscript"/>
              </w:rPr>
              <w:t>74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12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Medical Outcomes Study</w:t>
            </w:r>
            <w:r w:rsidR="008B357A">
              <w:t xml:space="preserve"> Short Form (SF-36), v.</w:t>
            </w:r>
            <w:r w:rsidRPr="008F3A84">
              <w:t>2</w:t>
            </w:r>
            <w:r w:rsidRPr="008F3A84">
              <w:rPr>
                <w:vertAlign w:val="superscript"/>
              </w:rPr>
              <w:t>75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24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Mini Mental Status Exam</w:t>
            </w:r>
            <w:r w:rsidRPr="008F3A84">
              <w:rPr>
                <w:vertAlign w:val="superscript"/>
              </w:rPr>
              <w:t>76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21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Modified Ashworth Scale</w:t>
            </w:r>
            <w:r w:rsidRPr="008F3A84">
              <w:rPr>
                <w:vertAlign w:val="superscript"/>
              </w:rPr>
              <w:t>77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C66FB2" w:rsidRPr="008F3A84">
        <w:trPr>
          <w:trHeight w:val="324"/>
        </w:trPr>
        <w:tc>
          <w:tcPr>
            <w:tcW w:w="3148" w:type="dxa"/>
            <w:vMerge w:val="restart"/>
            <w:tcBorders>
              <w:top w:val="single" w:sz="18" w:space="0" w:color="FFFFFF"/>
            </w:tcBorders>
            <w:shd w:val="pct20" w:color="000000" w:fill="FFFFFF"/>
          </w:tcPr>
          <w:p w:rsidR="00232101" w:rsidRDefault="00232101" w:rsidP="008473D3">
            <w:pPr>
              <w:rPr>
                <w:b/>
              </w:rPr>
            </w:pPr>
          </w:p>
          <w:p w:rsidR="00232101" w:rsidRDefault="00232101" w:rsidP="008473D3">
            <w:pPr>
              <w:rPr>
                <w:b/>
              </w:rPr>
            </w:pPr>
          </w:p>
          <w:p w:rsidR="00232101" w:rsidRDefault="00232101" w:rsidP="008473D3">
            <w:pPr>
              <w:rPr>
                <w:b/>
              </w:rPr>
            </w:pPr>
          </w:p>
          <w:p w:rsidR="00C66FB2" w:rsidRPr="008F3A84" w:rsidRDefault="0046172A" w:rsidP="008473D3">
            <w:r>
              <w:rPr>
                <w:b/>
              </w:rPr>
              <w:t>Outcome Measures Reviewed</w:t>
            </w:r>
          </w:p>
        </w:tc>
        <w:tc>
          <w:tcPr>
            <w:tcW w:w="207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66FB2" w:rsidRDefault="00C66FB2" w:rsidP="00FE1E33">
            <w:pPr>
              <w:jc w:val="center"/>
            </w:pPr>
          </w:p>
          <w:p w:rsidR="00C66FB2" w:rsidRPr="008F3A84" w:rsidRDefault="00C66FB2" w:rsidP="001D0E21">
            <w:pPr>
              <w:jc w:val="center"/>
              <w:rPr>
                <w:b/>
              </w:rPr>
            </w:pPr>
            <w:r w:rsidRPr="008F3A84">
              <w:rPr>
                <w:b/>
              </w:rPr>
              <w:t>ICF Category</w:t>
            </w:r>
          </w:p>
          <w:p w:rsidR="00C66FB2" w:rsidRDefault="00C66FB2" w:rsidP="001D0E21">
            <w:pPr>
              <w:jc w:val="center"/>
              <w:rPr>
                <w:b/>
              </w:rPr>
            </w:pPr>
          </w:p>
          <w:p w:rsidR="00C66FB2" w:rsidRPr="008F3A84" w:rsidRDefault="00C66FB2" w:rsidP="00FE1E33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66FB2" w:rsidRDefault="00C66FB2" w:rsidP="00FE1E33">
            <w:pPr>
              <w:jc w:val="center"/>
              <w:rPr>
                <w:b/>
              </w:rPr>
            </w:pPr>
          </w:p>
          <w:p w:rsidR="00C66FB2" w:rsidRPr="008F3A84" w:rsidRDefault="00C66FB2" w:rsidP="00FE1E33">
            <w:pPr>
              <w:jc w:val="center"/>
            </w:pPr>
            <w:r w:rsidRPr="008F3A84">
              <w:rPr>
                <w:b/>
              </w:rPr>
              <w:t>Practice Setting</w:t>
            </w:r>
            <w:r>
              <w:rPr>
                <w:b/>
              </w:rPr>
              <w:t>s</w:t>
            </w:r>
          </w:p>
        </w:tc>
        <w:tc>
          <w:tcPr>
            <w:tcW w:w="3084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66FB2" w:rsidRDefault="00C66FB2" w:rsidP="00FE1E33">
            <w:pPr>
              <w:jc w:val="center"/>
            </w:pPr>
          </w:p>
          <w:p w:rsidR="00C66FB2" w:rsidRDefault="00C66FB2" w:rsidP="001D0E21">
            <w:pPr>
              <w:jc w:val="center"/>
              <w:rPr>
                <w:b/>
              </w:rPr>
            </w:pPr>
            <w:r w:rsidRPr="008F3A84">
              <w:rPr>
                <w:b/>
              </w:rPr>
              <w:t>Ambulatory Status</w:t>
            </w:r>
          </w:p>
          <w:p w:rsidR="00C66FB2" w:rsidRPr="008F3A84" w:rsidRDefault="00C66FB2" w:rsidP="001D0E21">
            <w:pPr>
              <w:jc w:val="center"/>
            </w:pPr>
            <w:r>
              <w:rPr>
                <w:b/>
              </w:rPr>
              <w:t>[Level of (In)dependence]</w:t>
            </w:r>
          </w:p>
        </w:tc>
        <w:tc>
          <w:tcPr>
            <w:tcW w:w="186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66FB2" w:rsidRDefault="00C66FB2" w:rsidP="00FE1E33">
            <w:pPr>
              <w:jc w:val="center"/>
            </w:pPr>
          </w:p>
          <w:p w:rsidR="00C66FB2" w:rsidRDefault="00C66FB2" w:rsidP="00072BED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:rsidR="00C66FB2" w:rsidRPr="006A70B3" w:rsidRDefault="00C66FB2" w:rsidP="00072BED">
            <w:pPr>
              <w:jc w:val="center"/>
              <w:rPr>
                <w:b/>
              </w:rPr>
            </w:pPr>
            <w:r>
              <w:rPr>
                <w:b/>
              </w:rPr>
              <w:t>In Entry-level Education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18" w:space="0" w:color="FFFFFF"/>
            </w:tcBorders>
            <w:shd w:val="pct20" w:color="000000" w:fill="FFFFFF"/>
            <w:noWrap/>
          </w:tcPr>
          <w:p w:rsidR="00232101" w:rsidRDefault="00232101" w:rsidP="00FE1E33">
            <w:pPr>
              <w:jc w:val="center"/>
            </w:pPr>
          </w:p>
          <w:p w:rsidR="00C66FB2" w:rsidRPr="008F3A84" w:rsidRDefault="00232101" w:rsidP="00FE1E33">
            <w:pPr>
              <w:jc w:val="center"/>
            </w:pPr>
            <w:r>
              <w:rPr>
                <w:b/>
              </w:rPr>
              <w:t>Useful for Research</w:t>
            </w:r>
          </w:p>
        </w:tc>
      </w:tr>
      <w:tr w:rsidR="00320156" w:rsidRPr="008F3A84">
        <w:trPr>
          <w:trHeight w:val="324"/>
        </w:trPr>
        <w:tc>
          <w:tcPr>
            <w:tcW w:w="3148" w:type="dxa"/>
            <w:vMerge/>
            <w:tcBorders>
              <w:bottom w:val="single" w:sz="18" w:space="0" w:color="FFFFFF"/>
            </w:tcBorders>
            <w:shd w:val="pct20" w:color="000000" w:fill="FFFFFF"/>
          </w:tcPr>
          <w:p w:rsidR="00320156" w:rsidRPr="008F3A84" w:rsidRDefault="00320156" w:rsidP="008473D3"/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9E4599" w:rsidP="00FE1E33">
            <w:pPr>
              <w:jc w:val="center"/>
            </w:pPr>
            <w:r>
              <w:t>BF/S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 w:rsidRPr="0066616A">
              <w:t>ACT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 w:rsidRPr="0066616A">
              <w:t>PART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 w:rsidRPr="0066616A">
              <w:t>AC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 w:rsidRPr="0066616A">
              <w:t>IP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Default="00320156" w:rsidP="00FE1E33">
            <w:pPr>
              <w:jc w:val="center"/>
            </w:pPr>
          </w:p>
          <w:p w:rsidR="00320156" w:rsidRPr="008F3A84" w:rsidRDefault="00320156" w:rsidP="00FE1E33">
            <w:pPr>
              <w:jc w:val="center"/>
            </w:pPr>
            <w:r>
              <w:t>OP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Default="00320156" w:rsidP="00FE1E33">
            <w:pPr>
              <w:jc w:val="center"/>
            </w:pPr>
            <w:r>
              <w:t>LTAC/</w:t>
            </w:r>
          </w:p>
          <w:p w:rsidR="00320156" w:rsidRPr="0066616A" w:rsidRDefault="00320156" w:rsidP="00FE1E33">
            <w:pPr>
              <w:jc w:val="center"/>
            </w:pPr>
            <w:r>
              <w:t>SNF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>
              <w:t>HH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>
              <w:t>IND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>
              <w:t>Mild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</w:p>
          <w:p w:rsidR="00320156" w:rsidRPr="0066616A" w:rsidRDefault="00320156" w:rsidP="00FE1E33">
            <w:pPr>
              <w:jc w:val="center"/>
            </w:pPr>
            <w:r>
              <w:t>Mod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Default="00320156" w:rsidP="00FE1E33">
            <w:pPr>
              <w:jc w:val="center"/>
            </w:pPr>
          </w:p>
          <w:p w:rsidR="00320156" w:rsidRPr="008F3A84" w:rsidRDefault="00320156" w:rsidP="00FE1E33">
            <w:pPr>
              <w:jc w:val="center"/>
            </w:pPr>
            <w:r>
              <w:t>Severe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  <w:r>
              <w:t>Learn to Use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320156" w:rsidRPr="0066616A" w:rsidRDefault="00320156" w:rsidP="00FE1E33">
            <w:pPr>
              <w:jc w:val="center"/>
            </w:pPr>
            <w:r>
              <w:t>Exposed to</w:t>
            </w:r>
          </w:p>
        </w:tc>
        <w:tc>
          <w:tcPr>
            <w:tcW w:w="1047" w:type="dxa"/>
            <w:gridSpan w:val="2"/>
            <w:vMerge/>
            <w:tcBorders>
              <w:bottom w:val="single" w:sz="18" w:space="0" w:color="FFFFFF"/>
            </w:tcBorders>
            <w:shd w:val="pct20" w:color="000000" w:fill="FFFFFF"/>
            <w:noWrap/>
          </w:tcPr>
          <w:p w:rsidR="00320156" w:rsidRPr="008F3A84" w:rsidRDefault="00320156" w:rsidP="00FE1E33">
            <w:pPr>
              <w:jc w:val="center"/>
            </w:pPr>
          </w:p>
        </w:tc>
      </w:tr>
      <w:tr w:rsidR="00371AB6" w:rsidRPr="008F3A84">
        <w:trPr>
          <w:trHeight w:val="324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Modified Fatigue Impact Scale</w:t>
            </w:r>
            <w:r w:rsidRPr="008F3A84">
              <w:rPr>
                <w:vertAlign w:val="superscript"/>
              </w:rPr>
              <w:t>78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31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Montreal Cognitive Assessment</w:t>
            </w:r>
            <w:r w:rsidRPr="008F3A84">
              <w:rPr>
                <w:vertAlign w:val="superscript"/>
              </w:rPr>
              <w:t>79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279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Moss Attention Rating Scale</w:t>
            </w:r>
            <w:r w:rsidRPr="008F3A84">
              <w:rPr>
                <w:vertAlign w:val="superscript"/>
              </w:rPr>
              <w:t>80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4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8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Motiv</w:t>
            </w:r>
            <w:r w:rsidR="008B357A">
              <w:t>ation for TBI</w:t>
            </w:r>
            <w:r w:rsidRPr="008F3A84">
              <w:t xml:space="preserve"> Rehabilitation Questionnaire</w:t>
            </w:r>
            <w:r w:rsidRPr="008F3A84">
              <w:rPr>
                <w:vertAlign w:val="superscript"/>
              </w:rPr>
              <w:t>81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8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Neurological Outcome Scale for Traumatic Brain Injury</w:t>
            </w:r>
            <w:r w:rsidRPr="008F3A84">
              <w:rPr>
                <w:vertAlign w:val="superscript"/>
              </w:rPr>
              <w:t>82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Neuro-QOL</w:t>
            </w:r>
            <w:r w:rsidRPr="008F3A84">
              <w:rPr>
                <w:vertAlign w:val="superscript"/>
              </w:rPr>
              <w:t>83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Orientation Log</w:t>
            </w:r>
            <w:r w:rsidRPr="008F3A84">
              <w:rPr>
                <w:vertAlign w:val="superscript"/>
              </w:rPr>
              <w:t>84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03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Participation Assessment with Recombined Tools-Objective</w:t>
            </w:r>
            <w:r w:rsidRPr="008F3A84">
              <w:rPr>
                <w:vertAlign w:val="superscript"/>
              </w:rPr>
              <w:t>85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Participation Measure for Post-Acute Care</w:t>
            </w:r>
            <w:r w:rsidRPr="008F3A84">
              <w:rPr>
                <w:vertAlign w:val="superscript"/>
              </w:rPr>
              <w:t>86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94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Participation Objective, Participation Subjective</w:t>
            </w:r>
            <w:r w:rsidRPr="008F3A84">
              <w:rPr>
                <w:vertAlign w:val="superscript"/>
              </w:rPr>
              <w:t>87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8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Participation Survey of Mobility Limited People</w:t>
            </w:r>
            <w:r w:rsidRPr="008F3A84">
              <w:rPr>
                <w:vertAlign w:val="superscript"/>
              </w:rPr>
              <w:t>88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31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Patient Competency Rating Scale</w:t>
            </w:r>
            <w:r w:rsidRPr="008F3A84">
              <w:rPr>
                <w:vertAlign w:val="superscript"/>
              </w:rPr>
              <w:t>89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Patient Health Questionnaire</w:t>
            </w:r>
            <w:r w:rsidRPr="008F3A84">
              <w:rPr>
                <w:vertAlign w:val="superscript"/>
              </w:rPr>
              <w:t>90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49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Pittsburgh Rehabilitation Participation Scale</w:t>
            </w:r>
            <w:r w:rsidRPr="008F3A84">
              <w:rPr>
                <w:vertAlign w:val="superscript"/>
              </w:rPr>
              <w:t>91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Quality of Life after Brain Injury</w:t>
            </w:r>
            <w:r w:rsidRPr="008F3A84">
              <w:rPr>
                <w:vertAlign w:val="superscript"/>
              </w:rPr>
              <w:t>92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76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Quebec User Evaluation of Satisfaction with Assistive Technology</w:t>
            </w:r>
            <w:r w:rsidRPr="008F3A84">
              <w:rPr>
                <w:vertAlign w:val="superscript"/>
              </w:rPr>
              <w:t>93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46172A" w:rsidRPr="008F3A84">
        <w:trPr>
          <w:trHeight w:val="645"/>
        </w:trPr>
        <w:tc>
          <w:tcPr>
            <w:tcW w:w="3148" w:type="dxa"/>
            <w:vMerge w:val="restart"/>
            <w:tcBorders>
              <w:top w:val="single" w:sz="18" w:space="0" w:color="FFFFFF"/>
            </w:tcBorders>
            <w:shd w:val="pct20" w:color="000000" w:fill="FFFFFF"/>
          </w:tcPr>
          <w:p w:rsidR="00232101" w:rsidRDefault="00232101" w:rsidP="008473D3">
            <w:pPr>
              <w:rPr>
                <w:b/>
              </w:rPr>
            </w:pPr>
          </w:p>
          <w:p w:rsidR="00232101" w:rsidRDefault="00232101" w:rsidP="008473D3">
            <w:pPr>
              <w:rPr>
                <w:b/>
              </w:rPr>
            </w:pPr>
          </w:p>
          <w:p w:rsidR="00232101" w:rsidRDefault="00232101" w:rsidP="008473D3">
            <w:pPr>
              <w:rPr>
                <w:b/>
              </w:rPr>
            </w:pPr>
          </w:p>
          <w:p w:rsidR="0046172A" w:rsidRPr="008F3A84" w:rsidRDefault="00232101" w:rsidP="008473D3">
            <w:r>
              <w:rPr>
                <w:b/>
              </w:rPr>
              <w:t>Outcome Measures Reviewed</w:t>
            </w:r>
          </w:p>
        </w:tc>
        <w:tc>
          <w:tcPr>
            <w:tcW w:w="207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46172A" w:rsidRDefault="0046172A" w:rsidP="00FE1E33">
            <w:pPr>
              <w:jc w:val="center"/>
            </w:pPr>
          </w:p>
          <w:p w:rsidR="0046172A" w:rsidRPr="008F3A84" w:rsidRDefault="0046172A" w:rsidP="001D0E21">
            <w:pPr>
              <w:jc w:val="center"/>
              <w:rPr>
                <w:b/>
              </w:rPr>
            </w:pPr>
            <w:r w:rsidRPr="008F3A84">
              <w:rPr>
                <w:b/>
              </w:rPr>
              <w:t>ICF Category</w:t>
            </w:r>
          </w:p>
          <w:p w:rsidR="0046172A" w:rsidRPr="008F3A84" w:rsidRDefault="0046172A" w:rsidP="00FE1E33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46172A" w:rsidRDefault="0046172A" w:rsidP="00FE1E33">
            <w:pPr>
              <w:jc w:val="center"/>
              <w:rPr>
                <w:b/>
              </w:rPr>
            </w:pPr>
          </w:p>
          <w:p w:rsidR="0046172A" w:rsidRPr="008F3A84" w:rsidRDefault="0046172A" w:rsidP="00FE1E33">
            <w:pPr>
              <w:jc w:val="center"/>
            </w:pPr>
            <w:r w:rsidRPr="008F3A84">
              <w:rPr>
                <w:b/>
              </w:rPr>
              <w:t>Practice Setting</w:t>
            </w:r>
            <w:r>
              <w:rPr>
                <w:b/>
              </w:rPr>
              <w:t>s</w:t>
            </w:r>
          </w:p>
        </w:tc>
        <w:tc>
          <w:tcPr>
            <w:tcW w:w="3084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46172A" w:rsidRDefault="0046172A" w:rsidP="00FE1E33">
            <w:pPr>
              <w:jc w:val="center"/>
            </w:pPr>
          </w:p>
          <w:p w:rsidR="0046172A" w:rsidRDefault="0046172A" w:rsidP="001D0E21">
            <w:pPr>
              <w:jc w:val="center"/>
              <w:rPr>
                <w:b/>
              </w:rPr>
            </w:pPr>
            <w:r w:rsidRPr="008F3A84">
              <w:rPr>
                <w:b/>
              </w:rPr>
              <w:t>Ambulatory Status</w:t>
            </w:r>
          </w:p>
          <w:p w:rsidR="0046172A" w:rsidRPr="008F3A84" w:rsidRDefault="0046172A" w:rsidP="001D0E21">
            <w:pPr>
              <w:jc w:val="center"/>
            </w:pPr>
            <w:r>
              <w:rPr>
                <w:b/>
              </w:rPr>
              <w:t>[Level of (In)dependence]</w:t>
            </w:r>
          </w:p>
        </w:tc>
        <w:tc>
          <w:tcPr>
            <w:tcW w:w="186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46172A" w:rsidRDefault="0046172A" w:rsidP="00FE1E33">
            <w:pPr>
              <w:jc w:val="center"/>
            </w:pPr>
          </w:p>
          <w:p w:rsidR="0046172A" w:rsidRDefault="0046172A" w:rsidP="00072BED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:rsidR="0046172A" w:rsidRPr="006A70B3" w:rsidRDefault="0046172A" w:rsidP="00072BED">
            <w:pPr>
              <w:jc w:val="center"/>
              <w:rPr>
                <w:b/>
              </w:rPr>
            </w:pPr>
            <w:r>
              <w:rPr>
                <w:b/>
              </w:rPr>
              <w:t>In Entry-level Education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18" w:space="0" w:color="FFFFFF"/>
            </w:tcBorders>
            <w:shd w:val="pct20" w:color="000000" w:fill="FFFFFF"/>
          </w:tcPr>
          <w:p w:rsidR="00232101" w:rsidRDefault="00232101" w:rsidP="00FE1E33">
            <w:pPr>
              <w:jc w:val="center"/>
            </w:pPr>
          </w:p>
          <w:p w:rsidR="0046172A" w:rsidRPr="008F3A84" w:rsidRDefault="00232101" w:rsidP="00FE1E33">
            <w:pPr>
              <w:jc w:val="center"/>
            </w:pPr>
            <w:r>
              <w:rPr>
                <w:b/>
              </w:rPr>
              <w:t>Useful for Research</w:t>
            </w:r>
          </w:p>
        </w:tc>
      </w:tr>
      <w:tr w:rsidR="0046172A" w:rsidRPr="008F3A84">
        <w:trPr>
          <w:trHeight w:val="645"/>
        </w:trPr>
        <w:tc>
          <w:tcPr>
            <w:tcW w:w="3148" w:type="dxa"/>
            <w:vMerge/>
            <w:tcBorders>
              <w:bottom w:val="single" w:sz="18" w:space="0" w:color="FFFFFF"/>
            </w:tcBorders>
            <w:shd w:val="pct20" w:color="000000" w:fill="FFFFFF"/>
          </w:tcPr>
          <w:p w:rsidR="0046172A" w:rsidRPr="008F3A84" w:rsidRDefault="0046172A" w:rsidP="008473D3"/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9E4599" w:rsidP="00FE1E33">
            <w:pPr>
              <w:jc w:val="center"/>
            </w:pPr>
            <w:r>
              <w:t>BF/S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 w:rsidRPr="0066616A">
              <w:t>ACT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 w:rsidRPr="0066616A">
              <w:t>PART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 w:rsidRPr="0066616A">
              <w:t>AC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 w:rsidRPr="0066616A">
              <w:t>IP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Default="0046172A" w:rsidP="00FE1E33">
            <w:pPr>
              <w:jc w:val="center"/>
            </w:pPr>
          </w:p>
          <w:p w:rsidR="0046172A" w:rsidRPr="008F3A84" w:rsidRDefault="0046172A" w:rsidP="00FE1E33">
            <w:pPr>
              <w:jc w:val="center"/>
            </w:pPr>
            <w:r>
              <w:t>OP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Default="0046172A" w:rsidP="00FE1E33">
            <w:pPr>
              <w:jc w:val="center"/>
            </w:pPr>
            <w:r>
              <w:t>LTAC/</w:t>
            </w:r>
          </w:p>
          <w:p w:rsidR="0046172A" w:rsidRPr="0066616A" w:rsidRDefault="0046172A" w:rsidP="00FE1E33">
            <w:pPr>
              <w:jc w:val="center"/>
            </w:pPr>
            <w:r>
              <w:t>SNF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>
              <w:t>HH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>
              <w:t>IND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>
              <w:t>Mild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</w:p>
          <w:p w:rsidR="0046172A" w:rsidRPr="0066616A" w:rsidRDefault="0046172A" w:rsidP="00FE1E33">
            <w:pPr>
              <w:jc w:val="center"/>
            </w:pPr>
            <w:r>
              <w:t>Mod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Default="0046172A" w:rsidP="00FE1E33">
            <w:pPr>
              <w:jc w:val="center"/>
            </w:pPr>
          </w:p>
          <w:p w:rsidR="0046172A" w:rsidRPr="008F3A84" w:rsidRDefault="0046172A" w:rsidP="00FE1E33">
            <w:pPr>
              <w:jc w:val="center"/>
            </w:pPr>
            <w:r>
              <w:t>Severe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  <w:r>
              <w:t>Learn to Use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6172A" w:rsidRPr="0066616A" w:rsidRDefault="0046172A" w:rsidP="00FE1E33">
            <w:pPr>
              <w:jc w:val="center"/>
            </w:pPr>
            <w:r>
              <w:t>Exposed to</w:t>
            </w:r>
          </w:p>
        </w:tc>
        <w:tc>
          <w:tcPr>
            <w:tcW w:w="1047" w:type="dxa"/>
            <w:gridSpan w:val="2"/>
            <w:vMerge/>
            <w:tcBorders>
              <w:bottom w:val="single" w:sz="18" w:space="0" w:color="FFFFFF"/>
            </w:tcBorders>
            <w:shd w:val="pct20" w:color="000000" w:fill="FFFFFF"/>
          </w:tcPr>
          <w:p w:rsidR="0046172A" w:rsidRPr="008F3A84" w:rsidRDefault="0046172A" w:rsidP="00FE1E33">
            <w:pPr>
              <w:jc w:val="center"/>
            </w:pP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Ranchos Levels of Cognitive Functioning</w:t>
            </w:r>
            <w:r w:rsidRPr="008F3A84">
              <w:rPr>
                <w:vertAlign w:val="superscript"/>
              </w:rPr>
              <w:t>94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57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Reintegration to Normal Life Index</w:t>
            </w:r>
            <w:r w:rsidRPr="008F3A84">
              <w:rPr>
                <w:vertAlign w:val="superscript"/>
              </w:rPr>
              <w:t>95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33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proofErr w:type="spellStart"/>
            <w:r w:rsidRPr="008F3A84">
              <w:t>Rivermead</w:t>
            </w:r>
            <w:proofErr w:type="spellEnd"/>
            <w:r w:rsidRPr="008F3A84">
              <w:t xml:space="preserve"> Mobility Index</w:t>
            </w:r>
            <w:r w:rsidRPr="008F3A84">
              <w:rPr>
                <w:vertAlign w:val="superscript"/>
              </w:rPr>
              <w:t>96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24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Satisfaction with Life Scale</w:t>
            </w:r>
            <w:r w:rsidRPr="008F3A84">
              <w:rPr>
                <w:vertAlign w:val="superscript"/>
              </w:rPr>
              <w:t>97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24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Sensory Organization Test</w:t>
            </w:r>
            <w:r w:rsidR="00FE0596" w:rsidRPr="008F3A84">
              <w:rPr>
                <w:vertAlign w:val="superscript"/>
              </w:rPr>
              <w:t>98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486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Sensory Stimulation Assessment Measure</w:t>
            </w:r>
            <w:r w:rsidRPr="008F3A84">
              <w:rPr>
                <w:vertAlign w:val="superscript"/>
              </w:rPr>
              <w:t>99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252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Sickness Impact Profile-68</w:t>
            </w:r>
            <w:r w:rsidRPr="008F3A84">
              <w:rPr>
                <w:vertAlign w:val="superscript"/>
              </w:rPr>
              <w:t>100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297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Supervision Rating Scale</w:t>
            </w:r>
            <w:r w:rsidRPr="008F3A84">
              <w:rPr>
                <w:vertAlign w:val="superscript"/>
              </w:rPr>
              <w:t>101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Sydney Psychosocial Reintegration Scale</w:t>
            </w:r>
            <w:r w:rsidRPr="008F3A84">
              <w:rPr>
                <w:vertAlign w:val="superscript"/>
              </w:rPr>
              <w:t>102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3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Timed Up and Go</w:t>
            </w:r>
            <w:r w:rsidR="00FE0596" w:rsidRPr="008F3A84">
              <w:rPr>
                <w:vertAlign w:val="superscript"/>
              </w:rPr>
              <w:t>103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Timed Up and Go-Cognitive</w:t>
            </w:r>
            <w:r w:rsidR="00FE0596" w:rsidRPr="008F3A84">
              <w:rPr>
                <w:vertAlign w:val="superscript"/>
              </w:rPr>
              <w:t>104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1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proofErr w:type="spellStart"/>
            <w:r w:rsidR="00FE0596" w:rsidRPr="008F3A84">
              <w:t>Tinetti</w:t>
            </w:r>
            <w:proofErr w:type="spellEnd"/>
            <w:r w:rsidR="00FE0596" w:rsidRPr="008F3A84">
              <w:t xml:space="preserve"> Falls Efficacy Scale</w:t>
            </w:r>
            <w:r w:rsidR="00FE0596" w:rsidRPr="008F3A84">
              <w:rPr>
                <w:vertAlign w:val="superscript"/>
              </w:rPr>
              <w:t>105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Trunk Control Test</w:t>
            </w:r>
            <w:r w:rsidR="00FE0596" w:rsidRPr="008F3A84">
              <w:rPr>
                <w:vertAlign w:val="superscript"/>
              </w:rPr>
              <w:t>106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279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Trunk Impairment Scale</w:t>
            </w:r>
            <w:r w:rsidR="00FE0596" w:rsidRPr="008F3A84">
              <w:rPr>
                <w:vertAlign w:val="superscript"/>
              </w:rPr>
              <w:t>107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58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866507" w:rsidP="008473D3">
            <w:r>
              <w:t>*</w:t>
            </w:r>
            <w:r w:rsidR="00B50557">
              <w:t>Walking and</w:t>
            </w:r>
            <w:r w:rsidR="00FE0596" w:rsidRPr="008F3A84">
              <w:t xml:space="preserve"> Remembering Test</w:t>
            </w:r>
            <w:r w:rsidR="00FE0596" w:rsidRPr="008F3A84">
              <w:rPr>
                <w:vertAlign w:val="superscript"/>
              </w:rPr>
              <w:t>108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866507" w:rsidP="008473D3">
            <w:r>
              <w:t>*</w:t>
            </w:r>
            <w:r w:rsidR="00FE0596" w:rsidRPr="008F3A84">
              <w:t>Walking While Talking</w:t>
            </w:r>
            <w:r w:rsidR="00FE0596" w:rsidRPr="008F3A84">
              <w:rPr>
                <w:vertAlign w:val="superscript"/>
              </w:rPr>
              <w:t>109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6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8473D3">
            <w:r w:rsidRPr="008F3A84">
              <w:t>Western Neuro Sensory Stimulation Profile</w:t>
            </w:r>
            <w:r w:rsidRPr="008F3A84">
              <w:rPr>
                <w:vertAlign w:val="superscript"/>
              </w:rPr>
              <w:t>110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345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Wheelchair Skills Test</w:t>
            </w:r>
            <w:r w:rsidRPr="008F3A84">
              <w:rPr>
                <w:vertAlign w:val="superscript"/>
              </w:rPr>
              <w:t>111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noWrap/>
          </w:tcPr>
          <w:p w:rsidR="00FE0596" w:rsidRPr="008F3A84" w:rsidRDefault="00FE0596" w:rsidP="00FE1E33">
            <w:pPr>
              <w:jc w:val="center"/>
            </w:pPr>
          </w:p>
        </w:tc>
      </w:tr>
      <w:tr w:rsidR="00371AB6" w:rsidRPr="008F3A84">
        <w:trPr>
          <w:trHeight w:val="288"/>
        </w:trPr>
        <w:tc>
          <w:tcPr>
            <w:tcW w:w="314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6E0346" w:rsidP="008473D3">
            <w:r w:rsidRPr="00866507">
              <w:t>World Health Organization (</w:t>
            </w:r>
            <w:r w:rsidR="00FE0596" w:rsidRPr="00866507">
              <w:t>WHO</w:t>
            </w:r>
            <w:r w:rsidRPr="00866507">
              <w:t>)</w:t>
            </w:r>
            <w:r w:rsidR="00FE0596" w:rsidRPr="00866507">
              <w:t xml:space="preserve"> Quality</w:t>
            </w:r>
            <w:r w:rsidR="00FE0596" w:rsidRPr="008F3A84">
              <w:t xml:space="preserve"> of Life-BREF</w:t>
            </w:r>
            <w:r w:rsidR="00FE0596" w:rsidRPr="008F3A84">
              <w:rPr>
                <w:vertAlign w:val="superscript"/>
              </w:rPr>
              <w:t>112</w:t>
            </w:r>
          </w:p>
        </w:tc>
        <w:tc>
          <w:tcPr>
            <w:tcW w:w="63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5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104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  <w:tr w:rsidR="00371AB6" w:rsidRPr="008F3A84">
        <w:trPr>
          <w:trHeight w:val="324"/>
        </w:trPr>
        <w:tc>
          <w:tcPr>
            <w:tcW w:w="3148" w:type="dxa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8473D3">
            <w:r w:rsidRPr="008F3A84">
              <w:t>Wolf Motor Function Test</w:t>
            </w:r>
            <w:r w:rsidRPr="008F3A84">
              <w:rPr>
                <w:vertAlign w:val="superscript"/>
              </w:rPr>
              <w:t>113</w:t>
            </w:r>
          </w:p>
        </w:tc>
        <w:tc>
          <w:tcPr>
            <w:tcW w:w="630" w:type="dxa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720" w:type="dxa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  <w:tc>
          <w:tcPr>
            <w:tcW w:w="720" w:type="dxa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630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1</w:t>
            </w:r>
          </w:p>
        </w:tc>
        <w:tc>
          <w:tcPr>
            <w:tcW w:w="779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663" w:type="dxa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0" w:type="dxa"/>
            <w:gridSpan w:val="3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2" w:type="dxa"/>
            <w:gridSpan w:val="3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NA</w:t>
            </w:r>
          </w:p>
        </w:tc>
        <w:tc>
          <w:tcPr>
            <w:tcW w:w="825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18" w:space="0" w:color="FFFFFF"/>
            </w:tcBorders>
            <w:shd w:val="pct5" w:color="000000" w:fill="FFFFFF"/>
          </w:tcPr>
          <w:p w:rsidR="00FE0596" w:rsidRPr="008F3A84" w:rsidRDefault="00FE0596" w:rsidP="00FE1E33">
            <w:pPr>
              <w:jc w:val="center"/>
            </w:pPr>
            <w:r w:rsidRPr="008F3A84">
              <w:t>•</w:t>
            </w:r>
          </w:p>
        </w:tc>
      </w:tr>
    </w:tbl>
    <w:p w:rsidR="00C93C9A" w:rsidRDefault="00EB69E6" w:rsidP="005D2D52">
      <w:r w:rsidRPr="00EB69E6">
        <w:rPr>
          <w:b/>
        </w:rPr>
        <w:t>ICF:</w:t>
      </w:r>
      <w:r>
        <w:t xml:space="preserve"> </w:t>
      </w:r>
      <w:r w:rsidR="009E4599">
        <w:t>BF/S</w:t>
      </w:r>
      <w:r w:rsidR="00F7265E">
        <w:t xml:space="preserve">: Body </w:t>
      </w:r>
      <w:r w:rsidR="009E4599">
        <w:t>Functions/Structures</w:t>
      </w:r>
      <w:r w:rsidR="00F7265E">
        <w:t xml:space="preserve">; ACT: Activity; PART: Participation; </w:t>
      </w:r>
      <w:r w:rsidRPr="00EB69E6">
        <w:rPr>
          <w:b/>
        </w:rPr>
        <w:t>Practice Settings:</w:t>
      </w:r>
      <w:r>
        <w:t xml:space="preserve"> </w:t>
      </w:r>
      <w:r w:rsidR="00F7265E">
        <w:t>AC: Acute Care; IP: Inpatient rehabilitation; OP: outpatient rehabilitation; LTAC/SNF: Long-term acute care/Skilled Nursing Facility</w:t>
      </w:r>
      <w:r w:rsidR="005D2D52">
        <w:t xml:space="preserve">; HH: home health; </w:t>
      </w:r>
      <w:r w:rsidRPr="00EB69E6">
        <w:rPr>
          <w:b/>
        </w:rPr>
        <w:t>Ambulatory Status:</w:t>
      </w:r>
      <w:r>
        <w:t xml:space="preserve"> </w:t>
      </w:r>
      <w:r w:rsidR="005D2D52">
        <w:t>IND: Independent; Mild: Mild dependence for ambulation (cognitive or mobility based); Mod: Moderate dependence for ambulation; Severe: Severely dependent for ambulation; NA: Not applicable</w:t>
      </w:r>
    </w:p>
    <w:p w:rsidR="00866507" w:rsidRDefault="00866507" w:rsidP="005D2D52">
      <w:r w:rsidRPr="004C1641">
        <w:t>*Measures of balance in sitting, standing, walking and dual-task performance that are commonly used to assess TBI but are not well validated for that purpose, therefore are ideal candidates for research t</w:t>
      </w:r>
      <w:bookmarkStart w:id="0" w:name="_GoBack"/>
      <w:bookmarkEnd w:id="0"/>
      <w:r w:rsidRPr="004C1641">
        <w:t>o improve validation, given balance and gait is a major PT focus in TBI intervention.</w:t>
      </w:r>
      <w:r>
        <w:t xml:space="preserve"> </w:t>
      </w:r>
    </w:p>
    <w:sectPr w:rsidR="00866507" w:rsidSect="00FE0596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E0596"/>
    <w:rsid w:val="00072BED"/>
    <w:rsid w:val="00115C97"/>
    <w:rsid w:val="001D0E21"/>
    <w:rsid w:val="001D1287"/>
    <w:rsid w:val="001E4DF4"/>
    <w:rsid w:val="00232101"/>
    <w:rsid w:val="00294FEA"/>
    <w:rsid w:val="002C2A4E"/>
    <w:rsid w:val="002C41BC"/>
    <w:rsid w:val="002D0E84"/>
    <w:rsid w:val="002F5FC3"/>
    <w:rsid w:val="00320156"/>
    <w:rsid w:val="00371AB6"/>
    <w:rsid w:val="0046172A"/>
    <w:rsid w:val="00466C55"/>
    <w:rsid w:val="004C1641"/>
    <w:rsid w:val="004D6E49"/>
    <w:rsid w:val="005065C0"/>
    <w:rsid w:val="005A0D06"/>
    <w:rsid w:val="005D2D52"/>
    <w:rsid w:val="005D577B"/>
    <w:rsid w:val="0066616A"/>
    <w:rsid w:val="006A332A"/>
    <w:rsid w:val="006A70B3"/>
    <w:rsid w:val="006E0346"/>
    <w:rsid w:val="006E6F24"/>
    <w:rsid w:val="006F0AE3"/>
    <w:rsid w:val="007021AC"/>
    <w:rsid w:val="00736FD4"/>
    <w:rsid w:val="007C5842"/>
    <w:rsid w:val="008473D3"/>
    <w:rsid w:val="00866507"/>
    <w:rsid w:val="008B357A"/>
    <w:rsid w:val="008F3A84"/>
    <w:rsid w:val="00952FAD"/>
    <w:rsid w:val="009D47D8"/>
    <w:rsid w:val="009E4599"/>
    <w:rsid w:val="00B50557"/>
    <w:rsid w:val="00B7505F"/>
    <w:rsid w:val="00B81ECD"/>
    <w:rsid w:val="00C66FB2"/>
    <w:rsid w:val="00C91A2C"/>
    <w:rsid w:val="00C93C9A"/>
    <w:rsid w:val="00D15B75"/>
    <w:rsid w:val="00E1274E"/>
    <w:rsid w:val="00E2283A"/>
    <w:rsid w:val="00E70BBC"/>
    <w:rsid w:val="00EB40DC"/>
    <w:rsid w:val="00EB69E6"/>
    <w:rsid w:val="00EB7B1F"/>
    <w:rsid w:val="00EC1329"/>
    <w:rsid w:val="00F31990"/>
    <w:rsid w:val="00F7265E"/>
    <w:rsid w:val="00F81CB5"/>
    <w:rsid w:val="00F92CCA"/>
    <w:rsid w:val="00FA7702"/>
    <w:rsid w:val="00FE0596"/>
    <w:rsid w:val="00FE1E33"/>
    <w:rsid w:val="00FE6F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5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596"/>
    <w:rPr>
      <w:color w:val="800080"/>
      <w:u w:val="single"/>
    </w:rPr>
  </w:style>
  <w:style w:type="paragraph" w:customStyle="1" w:styleId="font5">
    <w:name w:val="font5"/>
    <w:basedOn w:val="Normal"/>
    <w:rsid w:val="00FE0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E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5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596"/>
    <w:rPr>
      <w:color w:val="800080"/>
      <w:u w:val="single"/>
    </w:rPr>
  </w:style>
  <w:style w:type="paragraph" w:customStyle="1" w:styleId="font5">
    <w:name w:val="font5"/>
    <w:basedOn w:val="Normal"/>
    <w:rsid w:val="00FE0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E0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E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1122</Words>
  <Characters>6397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Hospital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Hays, Kaitlin</dc:creator>
  <cp:lastModifiedBy>Karen McCulloch</cp:lastModifiedBy>
  <cp:revision>3</cp:revision>
  <cp:lastPrinted>2015-07-28T13:30:00Z</cp:lastPrinted>
  <dcterms:created xsi:type="dcterms:W3CDTF">2015-07-29T13:47:00Z</dcterms:created>
  <dcterms:modified xsi:type="dcterms:W3CDTF">2015-10-07T17:26:00Z</dcterms:modified>
</cp:coreProperties>
</file>