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99" w:rsidRPr="004C2193" w:rsidRDefault="00242B99" w:rsidP="00242B99">
      <w:pPr>
        <w:shd w:val="clear" w:color="auto" w:fill="FFFFFF"/>
        <w:spacing w:before="100" w:beforeAutospacing="1" w:after="100" w:afterAutospacing="1" w:line="375" w:lineRule="atLeast"/>
        <w:rPr>
          <w:rFonts w:eastAsia="Calibri" w:cs="Times New Roman"/>
          <w:iCs/>
        </w:rPr>
      </w:pPr>
      <w:r w:rsidRPr="004C2193">
        <w:rPr>
          <w:rFonts w:cs="Arial"/>
        </w:rPr>
        <w:t>Supplemental Table 5: Descriptive Statistics by Birth Defect Type</w:t>
      </w:r>
    </w:p>
    <w:tbl>
      <w:tblPr>
        <w:tblStyle w:val="TableGrid11"/>
        <w:tblW w:w="8375" w:type="dxa"/>
        <w:tblInd w:w="-1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885"/>
        <w:gridCol w:w="1350"/>
        <w:gridCol w:w="1080"/>
        <w:gridCol w:w="1080"/>
        <w:gridCol w:w="990"/>
        <w:gridCol w:w="990"/>
      </w:tblGrid>
      <w:tr w:rsidR="00242B99" w:rsidRPr="003671ED" w:rsidTr="00983012">
        <w:tc>
          <w:tcPr>
            <w:tcW w:w="2885" w:type="dxa"/>
            <w:vAlign w:val="bottom"/>
          </w:tcPr>
          <w:p w:rsidR="00242B99" w:rsidRPr="003671ED" w:rsidRDefault="00242B99" w:rsidP="0098301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50" w:type="dxa"/>
            <w:vAlign w:val="bottom"/>
          </w:tcPr>
          <w:p w:rsidR="00242B99" w:rsidRPr="003671ED" w:rsidRDefault="00242B99" w:rsidP="00983012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Controls,</w:t>
            </w:r>
          </w:p>
          <w:p w:rsidR="00242B99" w:rsidRPr="003671ED" w:rsidRDefault="00242B99" w:rsidP="00983012">
            <w:pPr>
              <w:jc w:val="center"/>
              <w:rPr>
                <w:rFonts w:cs="Times New Roman"/>
                <w:b/>
              </w:rPr>
            </w:pPr>
            <w:r w:rsidRPr="003671ED">
              <w:rPr>
                <w:rFonts w:cs="Times New Roman"/>
                <w:b/>
                <w:i/>
              </w:rPr>
              <w:t>n</w:t>
            </w:r>
            <w:r w:rsidRPr="003671ED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080" w:type="dxa"/>
            <w:vAlign w:val="bottom"/>
          </w:tcPr>
          <w:p w:rsidR="00242B99" w:rsidRPr="003671ED" w:rsidRDefault="00242B99" w:rsidP="0098301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Cleft lip with or without cleft palate</w:t>
            </w:r>
            <w:r w:rsidRPr="003671ED">
              <w:rPr>
                <w:rFonts w:cs="Times New Roman"/>
                <w:b/>
              </w:rPr>
              <w:t xml:space="preserve">, </w:t>
            </w:r>
            <w:r w:rsidRPr="003671ED">
              <w:rPr>
                <w:rFonts w:cs="Times New Roman"/>
                <w:b/>
                <w:i/>
              </w:rPr>
              <w:t>n</w:t>
            </w:r>
            <w:r w:rsidRPr="003671ED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080" w:type="dxa"/>
            <w:vAlign w:val="bottom"/>
          </w:tcPr>
          <w:p w:rsidR="00242B99" w:rsidRPr="003671ED" w:rsidRDefault="00242B99" w:rsidP="00983012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Cleft palate</w:t>
            </w:r>
            <w:r>
              <w:rPr>
                <w:rFonts w:cs="Times New Roman"/>
                <w:b/>
              </w:rPr>
              <w:t xml:space="preserve"> without cleft lip</w:t>
            </w:r>
            <w:bookmarkStart w:id="0" w:name="_GoBack"/>
            <w:bookmarkEnd w:id="0"/>
            <w:r>
              <w:rPr>
                <w:rFonts w:cs="Times New Roman"/>
                <w:b/>
              </w:rPr>
              <w:t>,</w:t>
            </w:r>
          </w:p>
          <w:p w:rsidR="00242B99" w:rsidRPr="003671ED" w:rsidRDefault="00242B99" w:rsidP="00983012">
            <w:pPr>
              <w:jc w:val="center"/>
              <w:rPr>
                <w:rFonts w:cs="Times New Roman"/>
                <w:b/>
              </w:rPr>
            </w:pPr>
            <w:r w:rsidRPr="003671ED">
              <w:rPr>
                <w:rFonts w:cs="Times New Roman"/>
                <w:b/>
                <w:i/>
              </w:rPr>
              <w:t>n</w:t>
            </w:r>
            <w:r w:rsidRPr="003671ED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990" w:type="dxa"/>
            <w:vAlign w:val="bottom"/>
          </w:tcPr>
          <w:p w:rsidR="00242B99" w:rsidRPr="003671ED" w:rsidRDefault="00242B99" w:rsidP="0098301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Eye defects, </w:t>
            </w:r>
            <w:r w:rsidRPr="00EB29FF">
              <w:rPr>
                <w:rFonts w:cs="Times New Roman"/>
                <w:b/>
                <w:i/>
              </w:rPr>
              <w:t>n</w:t>
            </w:r>
            <w:r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990" w:type="dxa"/>
            <w:vAlign w:val="bottom"/>
          </w:tcPr>
          <w:p w:rsidR="00242B99" w:rsidRDefault="00242B99" w:rsidP="0098301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Ear defects, </w:t>
            </w:r>
            <w:r w:rsidRPr="00EB29FF">
              <w:rPr>
                <w:rFonts w:cs="Times New Roman"/>
                <w:b/>
                <w:i/>
              </w:rPr>
              <w:t>n</w:t>
            </w:r>
            <w:r>
              <w:rPr>
                <w:rFonts w:cs="Times New Roman"/>
                <w:b/>
              </w:rPr>
              <w:t xml:space="preserve"> (%)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 w:rsidRPr="003671ED">
              <w:rPr>
                <w:rFonts w:cs="Times New Roman"/>
              </w:rPr>
              <w:t>Total Births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3,660</w:t>
            </w:r>
            <w:r w:rsidRPr="003671ED">
              <w:rPr>
                <w:rFonts w:cs="Times New Roman"/>
              </w:rPr>
              <w:t xml:space="preserve"> (100)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147 (100)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131 (100)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67 (100)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26 (100)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3671ED" w:rsidRDefault="00242B99" w:rsidP="00983012">
            <w:pPr>
              <w:rPr>
                <w:rFonts w:cs="Times New Roman"/>
                <w:b/>
              </w:rPr>
            </w:pPr>
            <w:r w:rsidRPr="003671ED">
              <w:rPr>
                <w:rFonts w:cs="Times New Roman"/>
                <w:b/>
              </w:rPr>
              <w:t>Infant Sex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Male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1,880</w:t>
            </w:r>
            <w:r w:rsidRPr="003671ED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51.4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90 (61.2)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62 (47.3)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30 (44.8)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16 (61.5)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Female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1,780 (48.6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57 (38.8)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69 (52.7)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37 (55.2)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10 (38.5)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3671ED" w:rsidRDefault="00242B99" w:rsidP="00983012">
            <w:pPr>
              <w:rPr>
                <w:rFonts w:cs="Times New Roman"/>
                <w:b/>
              </w:rPr>
            </w:pPr>
            <w:r w:rsidRPr="003671ED">
              <w:rPr>
                <w:rFonts w:cs="Times New Roman"/>
                <w:b/>
              </w:rPr>
              <w:t>Maternal Age (year)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≤20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336 (9.2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17 (11.6)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12 (9.2)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 (10.4)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 (15.4)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&gt;20–25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613 (16.7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33 (22.4)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23 (17.6)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15 (22.4)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 (15.4)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&gt;25–30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961 (26.3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31 (21.1)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34 (26.0)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17 (25.4)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 (11.5)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&gt;30–35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1,120 (30.6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38 (25.9)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40 (30.5)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15 (22.4)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12 (46.2)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&gt;35–40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544 (14.9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26 (17.7)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17 (13.0)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11 (16.4)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 (11.5)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&gt;40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86 (2.3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 (1.4)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 (3.8)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 (3.0)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3671ED" w:rsidRDefault="00242B99" w:rsidP="00983012">
            <w:pPr>
              <w:rPr>
                <w:rFonts w:cs="Times New Roman"/>
                <w:b/>
              </w:rPr>
            </w:pPr>
            <w:r w:rsidRPr="003671ED">
              <w:rPr>
                <w:rFonts w:cs="Times New Roman"/>
                <w:b/>
              </w:rPr>
              <w:t>Maternal Race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White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2,401 (65.6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94 (63.9)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91 (69.5)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49 (73.1)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18 (69.2)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African American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365 (10.0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11 (7.5)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 (3.8)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 (9.0)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 (3.8)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Asian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279 (7.6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12 (8.2)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13 (9.9)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 (6.0)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Others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611 (16.7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30 (20.4)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22 (16.8)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8 (11.9)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 (26.9)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>Missing</w:t>
            </w:r>
          </w:p>
        </w:tc>
        <w:tc>
          <w:tcPr>
            <w:tcW w:w="135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 (0.1)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3671ED" w:rsidRDefault="00242B99" w:rsidP="00983012">
            <w:pPr>
              <w:rPr>
                <w:rFonts w:cs="Times New Roman"/>
                <w:b/>
              </w:rPr>
            </w:pPr>
            <w:r w:rsidRPr="003671ED">
              <w:rPr>
                <w:rFonts w:cs="Times New Roman"/>
                <w:b/>
              </w:rPr>
              <w:t>Maternal Education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>Below high school graduate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444 (12.1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28 (19.0)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13 (9.9)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8 (11.9)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 (23.1)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High school graduate/GED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951 (26.0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46 (31.3)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42 (32.1)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25 (37.3)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 (34.6)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Some college or associates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745 (20.4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24 (16.3)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35 (26.7)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14 (20.9)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 (15.4)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College or higher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1,520 (41.5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49 (33.3)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41 (31.3)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20 (29.9)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 (26.9)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3671ED" w:rsidRDefault="00242B99" w:rsidP="00983012">
            <w:pPr>
              <w:rPr>
                <w:rFonts w:cs="Times New Roman"/>
                <w:b/>
              </w:rPr>
            </w:pPr>
            <w:r w:rsidRPr="003671ED">
              <w:rPr>
                <w:rFonts w:cs="Times New Roman"/>
                <w:b/>
              </w:rPr>
              <w:t>Marital Status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Married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2,539 (69.4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88 (59.9)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80 (61.1)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45 (67.2)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14 (53.8)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Unmarried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1,121 (30.6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59 (40.1)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51 (38.9)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22 (32.8)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12 (46.2)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3671ED" w:rsidRDefault="00242B99" w:rsidP="00983012">
            <w:pPr>
              <w:rPr>
                <w:rFonts w:cs="Times New Roman"/>
                <w:b/>
              </w:rPr>
            </w:pPr>
            <w:r w:rsidRPr="003671ED">
              <w:rPr>
                <w:rFonts w:cs="Times New Roman"/>
                <w:b/>
              </w:rPr>
              <w:t>Number of Previous Births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lastRenderedPageBreak/>
              <w:t>0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1,662 (45.4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70 (47.6)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60 (45.8)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28 (41.8)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13 (50.0)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1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1,195 (32.7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44 (29.9)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45 (34.4)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26 (38.8)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 (23.1)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≥2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798 (21.8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33 (22.4)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26 (19.8)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13 (19.4)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 (26.9)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>Missing</w:t>
            </w:r>
          </w:p>
        </w:tc>
        <w:tc>
          <w:tcPr>
            <w:tcW w:w="135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 (0.1)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3671ED" w:rsidRDefault="00242B99" w:rsidP="00983012">
            <w:pPr>
              <w:rPr>
                <w:rFonts w:cs="Times New Roman"/>
                <w:b/>
              </w:rPr>
            </w:pPr>
            <w:r w:rsidRPr="003671ED">
              <w:rPr>
                <w:rFonts w:cs="Times New Roman"/>
                <w:b/>
              </w:rPr>
              <w:t>Maternal Weight Gain during Pregnancy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&lt;0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48 (1.3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 (2.0)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 (3.0)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 (3.8)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0–25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1,389 (38.0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56 (38.1)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67 (51.1)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28 (41.8)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 (26.9)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25–50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2,073 (56.6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81 (55.1)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60 (45.8)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34 (50.7)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16 (61.5)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&gt;50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118 (3.2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 (4.8)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 (2.3)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 (4.5)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 (3.8)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>Missing</w:t>
            </w:r>
          </w:p>
        </w:tc>
        <w:tc>
          <w:tcPr>
            <w:tcW w:w="135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32 (0.9)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 (0.8)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 (3.8)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3671ED" w:rsidRDefault="00242B99" w:rsidP="00983012">
            <w:pPr>
              <w:rPr>
                <w:rFonts w:cs="Times New Roman"/>
                <w:b/>
              </w:rPr>
            </w:pPr>
            <w:r w:rsidRPr="003671ED">
              <w:rPr>
                <w:rFonts w:cs="Times New Roman"/>
                <w:b/>
              </w:rPr>
              <w:t>Maternal Smoking during Pregnancy (# cigarettes during pregnancy)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0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3,373</w:t>
            </w:r>
            <w:r w:rsidRPr="003671ED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92.2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135 (91.8)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114 (87.0)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62 (92.5)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24 (92.3)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1–5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112 (3.1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 (2.0)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 (3.1)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 (4.5)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6–10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115 (3.1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 (3.4)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10 (7.6)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 (3.0)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 (7.7)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&gt;10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60 (1.6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 (2.7)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 (2.3)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Default="00242B99" w:rsidP="009830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 of Prenatal Care Visits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>&lt;9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376 (10.3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20 (13.6)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18 (13.7)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 (7.5)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 (19.2)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>9-11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919 (25.1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27 (18.4)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30 (22.9)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15 (22.4)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 (15.4)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1080 (29.5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45 (30.6)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34 (26.0)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16 (23.9)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 (23.1)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939 (25.7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40 (27.2)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35 (26.7)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24 (35.8)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 (26.9)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>&gt;15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330 (9.0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15 (10.2)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13 (9.9)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 (10.4)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 (11.5)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 xml:space="preserve">Missing </w:t>
            </w:r>
          </w:p>
        </w:tc>
        <w:tc>
          <w:tcPr>
            <w:tcW w:w="135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16 (0.4)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 (0.8)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 (3.8)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3671ED" w:rsidRDefault="00242B99" w:rsidP="00983012">
            <w:pPr>
              <w:rPr>
                <w:rFonts w:cs="Times New Roman"/>
                <w:b/>
              </w:rPr>
            </w:pPr>
            <w:r w:rsidRPr="003671ED">
              <w:rPr>
                <w:rFonts w:cs="Times New Roman"/>
                <w:b/>
              </w:rPr>
              <w:t>Prenatal Care Source of Payment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Public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968 (26.4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45 (30.6)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47 (35.9)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18 (26.9)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8 (30.8)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Private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2,409 (65.8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90 (61.2)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77 (58.8)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43 (64.2)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12 (46.2)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Other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283</w:t>
            </w:r>
            <w:r w:rsidRPr="003671E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(7.7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12 (8.2)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 (5.3)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 (9.0)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 (23.1)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2D6C04" w:rsidRDefault="00242B99" w:rsidP="00983012">
            <w:pPr>
              <w:rPr>
                <w:rFonts w:cs="Times New Roman"/>
                <w:b/>
              </w:rPr>
            </w:pPr>
            <w:r w:rsidRPr="002D6C04">
              <w:rPr>
                <w:rFonts w:cs="Times New Roman"/>
                <w:b/>
              </w:rPr>
              <w:t>Trimester Prenatal Care Began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>First trimester</w:t>
            </w:r>
          </w:p>
        </w:tc>
        <w:tc>
          <w:tcPr>
            <w:tcW w:w="135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2987 (81.6)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111 (75.5)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106 (80.9)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56 (83.6)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24 (92.3)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>After first trimester</w:t>
            </w:r>
          </w:p>
        </w:tc>
        <w:tc>
          <w:tcPr>
            <w:tcW w:w="135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657 (18.0)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36 (24.5)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25 (19.1)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11 (16.4)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 (7.7)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Default="00242B99" w:rsidP="00983012">
            <w:pPr>
              <w:ind w:left="216"/>
              <w:rPr>
                <w:rFonts w:cs="Times New Roman"/>
              </w:rPr>
            </w:pPr>
            <w:r>
              <w:rPr>
                <w:rFonts w:cs="Times New Roman"/>
              </w:rPr>
              <w:t>Missing</w:t>
            </w:r>
          </w:p>
        </w:tc>
        <w:tc>
          <w:tcPr>
            <w:tcW w:w="135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16 (0.4)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3671ED" w:rsidRDefault="00242B99" w:rsidP="00983012">
            <w:pPr>
              <w:tabs>
                <w:tab w:val="decimal" w:pos="6840"/>
                <w:tab w:val="decimal" w:pos="8640"/>
              </w:tabs>
              <w:rPr>
                <w:rFonts w:cs="Times New Roman"/>
                <w:b/>
              </w:rPr>
            </w:pPr>
            <w:r w:rsidRPr="003671ED">
              <w:rPr>
                <w:rFonts w:cs="Times New Roman"/>
                <w:b/>
              </w:rPr>
              <w:t>Median Household Income (based on ZIP code from 2000)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$12,307–36,836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901 (24.6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39 (26.5)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38 (29.0)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19 (28.4)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10 (38.5)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lastRenderedPageBreak/>
              <w:t>&gt;$36,836–45,654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865 (23.6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34 (23.1)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35 (26.7)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15 (22.4)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 (11.5)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&gt;$45,654–57,815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908 (24.8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37 (25.2)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32 (24.4)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18 (26.9)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 (15.4)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Pr="003671ED" w:rsidRDefault="00242B99" w:rsidP="00983012">
            <w:pPr>
              <w:ind w:left="216"/>
              <w:rPr>
                <w:rFonts w:cs="Times New Roman"/>
              </w:rPr>
            </w:pPr>
            <w:r w:rsidRPr="003671ED">
              <w:rPr>
                <w:rFonts w:cs="Times New Roman"/>
              </w:rPr>
              <w:t>&gt;$57,815–153,918</w:t>
            </w:r>
          </w:p>
        </w:tc>
        <w:tc>
          <w:tcPr>
            <w:tcW w:w="135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986 (26.9</w:t>
            </w:r>
            <w:r w:rsidRPr="003671ED">
              <w:rPr>
                <w:rFonts w:cs="Times New Roman"/>
              </w:rPr>
              <w:t>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37 (25.2)</w:t>
            </w:r>
          </w:p>
        </w:tc>
        <w:tc>
          <w:tcPr>
            <w:tcW w:w="108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26 (19.8)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15 (22.4)</w:t>
            </w:r>
          </w:p>
        </w:tc>
        <w:tc>
          <w:tcPr>
            <w:tcW w:w="990" w:type="dxa"/>
          </w:tcPr>
          <w:p w:rsidR="00242B99" w:rsidRPr="003671ED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 (34.6)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D859AD" w:rsidRDefault="00242B99" w:rsidP="00983012">
            <w:pPr>
              <w:rPr>
                <w:rFonts w:cs="Times New Roman"/>
                <w:b/>
              </w:rPr>
            </w:pPr>
            <w:r w:rsidRPr="00D859AD">
              <w:rPr>
                <w:rFonts w:cs="Times New Roman"/>
                <w:b/>
              </w:rPr>
              <w:t>Complications during labor and delivery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135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898 (22.3)</w:t>
            </w:r>
          </w:p>
        </w:tc>
        <w:tc>
          <w:tcPr>
            <w:tcW w:w="108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38 (25.9)</w:t>
            </w:r>
          </w:p>
        </w:tc>
        <w:tc>
          <w:tcPr>
            <w:tcW w:w="108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30 (22.9)</w:t>
            </w:r>
          </w:p>
        </w:tc>
        <w:tc>
          <w:tcPr>
            <w:tcW w:w="99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23 (34.3)</w:t>
            </w:r>
          </w:p>
        </w:tc>
        <w:tc>
          <w:tcPr>
            <w:tcW w:w="99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 (34.6)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35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3,118 (77.4)</w:t>
            </w:r>
          </w:p>
        </w:tc>
        <w:tc>
          <w:tcPr>
            <w:tcW w:w="108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108 (73.5)</w:t>
            </w:r>
          </w:p>
        </w:tc>
        <w:tc>
          <w:tcPr>
            <w:tcW w:w="108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101 (77.1)</w:t>
            </w:r>
          </w:p>
        </w:tc>
        <w:tc>
          <w:tcPr>
            <w:tcW w:w="99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44 (65.7)</w:t>
            </w:r>
          </w:p>
        </w:tc>
        <w:tc>
          <w:tcPr>
            <w:tcW w:w="99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17 (65.4)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Missing</w:t>
            </w:r>
          </w:p>
        </w:tc>
        <w:tc>
          <w:tcPr>
            <w:tcW w:w="135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10 (0.2)</w:t>
            </w:r>
          </w:p>
        </w:tc>
        <w:tc>
          <w:tcPr>
            <w:tcW w:w="108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 (0.7)</w:t>
            </w:r>
          </w:p>
        </w:tc>
        <w:tc>
          <w:tcPr>
            <w:tcW w:w="108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Pr="00D60E57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</w:tr>
      <w:tr w:rsidR="00242B99" w:rsidRPr="003671ED" w:rsidTr="00983012">
        <w:tc>
          <w:tcPr>
            <w:tcW w:w="8375" w:type="dxa"/>
            <w:gridSpan w:val="6"/>
          </w:tcPr>
          <w:p w:rsidR="00242B99" w:rsidRPr="002D7386" w:rsidRDefault="00242B99" w:rsidP="00983012">
            <w:pPr>
              <w:rPr>
                <w:rFonts w:cs="Times New Roman"/>
                <w:b/>
              </w:rPr>
            </w:pPr>
            <w:r w:rsidRPr="002D7386">
              <w:rPr>
                <w:rFonts w:cs="Times New Roman"/>
                <w:b/>
              </w:rPr>
              <w:t>Induced labor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135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724 (18.0)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34 (23.1)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18 (13.7)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14 (20.9)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7 (26.9)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35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3,293 (81.8)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112 (76.2)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113 (86.3)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53 (79.1)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19 (73.1)</w:t>
            </w:r>
          </w:p>
        </w:tc>
      </w:tr>
      <w:tr w:rsidR="00242B99" w:rsidRPr="003671ED" w:rsidTr="00983012">
        <w:tc>
          <w:tcPr>
            <w:tcW w:w="2885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Missing</w:t>
            </w:r>
          </w:p>
        </w:tc>
        <w:tc>
          <w:tcPr>
            <w:tcW w:w="135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9 (0.2)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 (0.7)</w:t>
            </w:r>
          </w:p>
        </w:tc>
        <w:tc>
          <w:tcPr>
            <w:tcW w:w="108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990" w:type="dxa"/>
          </w:tcPr>
          <w:p w:rsidR="00242B99" w:rsidRDefault="00242B99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</w:tr>
    </w:tbl>
    <w:p w:rsidR="00242B99" w:rsidRDefault="00242B99" w:rsidP="00242B99">
      <w:pPr>
        <w:shd w:val="clear" w:color="auto" w:fill="FFFFFF"/>
        <w:spacing w:before="100" w:beforeAutospacing="1" w:after="100" w:afterAutospacing="1" w:line="375" w:lineRule="atLeast"/>
        <w:rPr>
          <w:rFonts w:eastAsia="Calibri" w:cs="Times New Roman"/>
          <w:iCs/>
        </w:rPr>
      </w:pPr>
    </w:p>
    <w:p w:rsidR="00242B99" w:rsidRDefault="00242B99" w:rsidP="00242B99">
      <w:pPr>
        <w:rPr>
          <w:rFonts w:ascii="Times New Roman" w:eastAsia="Calibri" w:hAnsi="Times New Roman" w:cs="Times New Roman"/>
          <w:sz w:val="20"/>
          <w:szCs w:val="20"/>
        </w:rPr>
      </w:pPr>
    </w:p>
    <w:p w:rsidR="00323C70" w:rsidRDefault="00242B99"/>
    <w:sectPr w:rsidR="00323C70" w:rsidSect="007846B8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367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73D" w:rsidRDefault="00242B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73D" w:rsidRPr="00ED702E" w:rsidRDefault="00242B99">
    <w:pPr>
      <w:pStyle w:val="Footer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99"/>
    <w:rsid w:val="00242B99"/>
    <w:rsid w:val="00BB5CA4"/>
    <w:rsid w:val="00C1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34B6"/>
  <w15:chartTrackingRefBased/>
  <w15:docId w15:val="{437FF272-0C1E-4589-840A-211C4F5D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B99"/>
    <w:pPr>
      <w:spacing w:after="0" w:line="240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99"/>
    <w:rPr>
      <w:rFonts w:eastAsia="MS Mincho"/>
    </w:rPr>
  </w:style>
  <w:style w:type="table" w:customStyle="1" w:styleId="TableGrid11">
    <w:name w:val="Table Grid11"/>
    <w:basedOn w:val="TableNormal"/>
    <w:next w:val="TableGrid"/>
    <w:uiPriority w:val="39"/>
    <w:rsid w:val="00242B9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John</dc:creator>
  <cp:keywords/>
  <dc:description/>
  <cp:lastModifiedBy>Kaufman, John</cp:lastModifiedBy>
  <cp:revision>1</cp:revision>
  <dcterms:created xsi:type="dcterms:W3CDTF">2017-05-03T21:18:00Z</dcterms:created>
  <dcterms:modified xsi:type="dcterms:W3CDTF">2017-05-03T21:18:00Z</dcterms:modified>
</cp:coreProperties>
</file>