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B7C" w:rsidRPr="00E6029B" w:rsidRDefault="008C025D" w:rsidP="00652B7C">
      <w:pPr>
        <w:spacing w:after="0" w:line="480" w:lineRule="auto"/>
        <w:rPr>
          <w:rFonts w:ascii="Times New Roman" w:hAnsi="Times New Roman" w:cs="Times New Roman"/>
        </w:rPr>
      </w:pPr>
      <w:r w:rsidRPr="008C025D">
        <w:rPr>
          <w:rFonts w:ascii="Times New Roman" w:hAnsi="Times New Roman" w:cs="Times New Roman"/>
          <w:b/>
        </w:rPr>
        <w:t>Supplemental Digital Content 2</w:t>
      </w:r>
      <w:bookmarkStart w:id="0" w:name="_GoBack"/>
      <w:bookmarkEnd w:id="0"/>
      <w:r w:rsidR="00652B7C" w:rsidRPr="00E6029B">
        <w:rPr>
          <w:rFonts w:ascii="Times New Roman" w:hAnsi="Times New Roman" w:cs="Times New Roman"/>
          <w:b/>
        </w:rPr>
        <w:t xml:space="preserve">. Odds Ratios for Positive Screens for Chronic </w:t>
      </w:r>
      <w:proofErr w:type="spellStart"/>
      <w:r w:rsidR="00652B7C" w:rsidRPr="00E6029B">
        <w:rPr>
          <w:rFonts w:ascii="Times New Roman" w:hAnsi="Times New Roman" w:cs="Times New Roman"/>
          <w:b/>
        </w:rPr>
        <w:t>Multisymptom</w:t>
      </w:r>
      <w:proofErr w:type="spellEnd"/>
      <w:r w:rsidR="00652B7C" w:rsidRPr="00E6029B">
        <w:rPr>
          <w:rFonts w:ascii="Times New Roman" w:hAnsi="Times New Roman" w:cs="Times New Roman"/>
          <w:b/>
        </w:rPr>
        <w:t xml:space="preserve"> Illness/Gulf War Illness Stratified by Race/Ethnicity, Millennium Cohort Study, 2001–2016.</w:t>
      </w:r>
      <w:r w:rsidR="00652B7C">
        <w:rPr>
          <w:rFonts w:ascii="Times New Roman" w:hAnsi="Times New Roman" w:cs="Times New Roman"/>
          <w:vertAlign w:val="superscript"/>
        </w:rPr>
        <w:t>a</w:t>
      </w:r>
    </w:p>
    <w:tbl>
      <w:tblPr>
        <w:tblStyle w:val="TableGrid"/>
        <w:tblW w:w="5052" w:type="pct"/>
        <w:tblLook w:val="04A0" w:firstRow="1" w:lastRow="0" w:firstColumn="1" w:lastColumn="0" w:noHBand="0" w:noVBand="1"/>
      </w:tblPr>
      <w:tblGrid>
        <w:gridCol w:w="2340"/>
        <w:gridCol w:w="3615"/>
        <w:gridCol w:w="2381"/>
        <w:gridCol w:w="2381"/>
        <w:gridCol w:w="2378"/>
      </w:tblGrid>
      <w:tr w:rsidR="00652B7C" w:rsidRPr="00E6029B" w:rsidTr="00A73D7C"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029B">
              <w:rPr>
                <w:rFonts w:ascii="Times New Roman" w:hAnsi="Times New Roman" w:cs="Times New Roman"/>
                <w:b/>
              </w:rPr>
              <w:t>White, non-Hispanic</w:t>
            </w:r>
          </w:p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029B">
              <w:rPr>
                <w:rFonts w:ascii="Times New Roman" w:hAnsi="Times New Roman" w:cs="Times New Roman"/>
                <w:b/>
              </w:rPr>
              <w:t>(N = 56,733)</w:t>
            </w:r>
          </w:p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029B">
              <w:rPr>
                <w:rFonts w:ascii="Times New Roman" w:hAnsi="Times New Roman" w:cs="Times New Roman"/>
                <w:b/>
              </w:rPr>
              <w:t>OR (95% CI)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029B">
              <w:rPr>
                <w:rFonts w:ascii="Times New Roman" w:hAnsi="Times New Roman" w:cs="Times New Roman"/>
                <w:b/>
              </w:rPr>
              <w:t>Black, non-Hispanic</w:t>
            </w:r>
          </w:p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029B">
              <w:rPr>
                <w:rFonts w:ascii="Times New Roman" w:hAnsi="Times New Roman" w:cs="Times New Roman"/>
                <w:b/>
              </w:rPr>
              <w:t>(N = 10,921)</w:t>
            </w:r>
          </w:p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029B">
              <w:rPr>
                <w:rFonts w:ascii="Times New Roman" w:hAnsi="Times New Roman" w:cs="Times New Roman"/>
                <w:b/>
              </w:rPr>
              <w:t>OR (95% CI)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6029B">
              <w:rPr>
                <w:rFonts w:ascii="Times New Roman" w:hAnsi="Times New Roman" w:cs="Times New Roman"/>
                <w:b/>
              </w:rPr>
              <w:t>Other</w:t>
            </w:r>
            <w:proofErr w:type="gramEnd"/>
            <w:r w:rsidRPr="00E6029B">
              <w:rPr>
                <w:rFonts w:ascii="Times New Roman" w:hAnsi="Times New Roman" w:cs="Times New Roman"/>
                <w:b/>
              </w:rPr>
              <w:t xml:space="preserve"> Race/Ethnicity</w:t>
            </w:r>
          </w:p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029B">
              <w:rPr>
                <w:rFonts w:ascii="Times New Roman" w:hAnsi="Times New Roman" w:cs="Times New Roman"/>
                <w:b/>
              </w:rPr>
              <w:t>(N = 8921)</w:t>
            </w:r>
          </w:p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029B">
              <w:rPr>
                <w:rFonts w:ascii="Times New Roman" w:hAnsi="Times New Roman" w:cs="Times New Roman"/>
                <w:b/>
              </w:rPr>
              <w:t>OR (95% CI)</w:t>
            </w:r>
          </w:p>
        </w:tc>
      </w:tr>
      <w:tr w:rsidR="00652B7C" w:rsidRPr="00E6029B" w:rsidTr="00A73D7C"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ind w:left="180" w:hanging="180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Deployment status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ind w:left="162" w:hanging="162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Gulf War veteran (reference)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1.00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1.00</w:t>
            </w:r>
          </w:p>
        </w:tc>
      </w:tr>
      <w:tr w:rsidR="00652B7C" w:rsidRPr="00E6029B" w:rsidTr="00A73D7C"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ind w:left="1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ind w:left="162" w:hanging="162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Era personnel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0.79 (0.71, 0.87)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0.65 (0.53, 0.79)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0.82 (0.64, 1.04)</w:t>
            </w:r>
          </w:p>
        </w:tc>
      </w:tr>
      <w:tr w:rsidR="00652B7C" w:rsidRPr="00E6029B" w:rsidTr="00A73D7C"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ind w:left="1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ind w:left="162" w:hanging="162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Non-era personnel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0.75 (0.68, 0.83)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0.79 (0.64, 0.98)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0.71 (0.55, 0.92)</w:t>
            </w:r>
          </w:p>
        </w:tc>
      </w:tr>
      <w:tr w:rsidR="00652B7C" w:rsidRPr="00E6029B" w:rsidTr="00A73D7C">
        <w:tc>
          <w:tcPr>
            <w:tcW w:w="893" w:type="pct"/>
            <w:vMerge w:val="restart"/>
            <w:tcBorders>
              <w:top w:val="nil"/>
              <w:left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ind w:left="180" w:hanging="180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Time</w:t>
            </w:r>
            <w:r w:rsidRPr="00E6029B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E6029B">
              <w:rPr>
                <w:rFonts w:ascii="Times New Roman" w:hAnsi="Times New Roman" w:cs="Times New Roman"/>
              </w:rPr>
              <w:t>(in 5-yer increments)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color w:val="000000"/>
              </w:rPr>
              <w:t>1.70 (1.63, 1.77)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color w:val="000000"/>
              </w:rPr>
              <w:t>1.69 (1.54, 1.85)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color w:val="000000"/>
              </w:rPr>
              <w:t>1.89 (1.68, 2.12)</w:t>
            </w:r>
          </w:p>
        </w:tc>
      </w:tr>
      <w:tr w:rsidR="00652B7C" w:rsidRPr="00E6029B" w:rsidTr="00A73D7C">
        <w:tc>
          <w:tcPr>
            <w:tcW w:w="893" w:type="pct"/>
            <w:vMerge/>
            <w:tcBorders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ind w:left="1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 xml:space="preserve">Time x era personnel 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  <w:color w:val="000000"/>
              </w:rPr>
              <w:t>1.03 (0.98, 1.07)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color w:val="000000"/>
              </w:rPr>
              <w:t>1.21 (1.10, 1.34)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  <w:color w:val="000000"/>
              </w:rPr>
              <w:t>1.01 (0.89, 1.14)</w:t>
            </w:r>
          </w:p>
        </w:tc>
      </w:tr>
      <w:tr w:rsidR="00652B7C" w:rsidRPr="00E6029B" w:rsidTr="00A73D7C"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ind w:left="1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 xml:space="preserve">Time x non-era personnel 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  <w:color w:val="000000"/>
              </w:rPr>
              <w:t>0.99 (0.94, 1.04)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  <w:color w:val="000000"/>
              </w:rPr>
              <w:t>1.05 (0.94, 1.16)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  <w:color w:val="000000"/>
              </w:rPr>
              <w:t>0.91 (0.81, 1.03)</w:t>
            </w:r>
          </w:p>
        </w:tc>
      </w:tr>
      <w:tr w:rsidR="00652B7C" w:rsidRPr="00E6029B" w:rsidTr="00A73D7C"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ind w:left="180" w:hanging="180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Age (at study baseline)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0–34 (reference)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1.00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1.00</w:t>
            </w:r>
          </w:p>
        </w:tc>
      </w:tr>
      <w:tr w:rsidR="00652B7C" w:rsidRPr="00E6029B" w:rsidTr="00A73D7C"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ind w:left="1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35–44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1.00 (0.94, 1.06)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1.14 (1.01, 1.30)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1.03 (0.89, 1.19)</w:t>
            </w:r>
          </w:p>
        </w:tc>
      </w:tr>
      <w:tr w:rsidR="00652B7C" w:rsidRPr="00E6029B" w:rsidTr="00A73D7C"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ind w:left="1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&gt;44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0.84 (0.78, 0.91)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1.13 (0.93, 1.37)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1.03 (0.84, 1.27)</w:t>
            </w:r>
          </w:p>
        </w:tc>
      </w:tr>
      <w:tr w:rsidR="00652B7C" w:rsidRPr="00E6029B" w:rsidTr="00A73D7C"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ind w:left="180" w:hanging="180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Male (reference)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1.00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1.00</w:t>
            </w:r>
          </w:p>
        </w:tc>
      </w:tr>
      <w:tr w:rsidR="00652B7C" w:rsidRPr="00E6029B" w:rsidTr="00A73D7C"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ind w:left="1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2.14 (2.03, 2.26)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2.22 (2.01, 2.47)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2.01 (1.78, 2.26)</w:t>
            </w:r>
          </w:p>
        </w:tc>
      </w:tr>
      <w:tr w:rsidR="00652B7C" w:rsidRPr="00E6029B" w:rsidTr="00A73D7C"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ind w:left="180" w:hanging="180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Service branch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Army (reference)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1.00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1.00</w:t>
            </w:r>
          </w:p>
        </w:tc>
      </w:tr>
      <w:tr w:rsidR="00652B7C" w:rsidRPr="00E6029B" w:rsidTr="00A73D7C"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ind w:left="1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Navy/Coast Guard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0.53 (0.50, 0.57)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0.54 (0.47, 0.62)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0.52 (0.45, 0.60)</w:t>
            </w:r>
          </w:p>
        </w:tc>
      </w:tr>
      <w:tr w:rsidR="00652B7C" w:rsidRPr="00E6029B" w:rsidTr="00A73D7C"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ind w:left="1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Marine Corps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0.70 (0.63, 0.78)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0.65 (0.50, 0.85)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0.74 (0.60, 0.92)</w:t>
            </w:r>
          </w:p>
        </w:tc>
      </w:tr>
      <w:tr w:rsidR="00652B7C" w:rsidRPr="00E6029B" w:rsidTr="00A73D7C"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ind w:left="1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Air Force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0.48 (0.45, 0.51)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0.42 (0.37, 0.48)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0.41 (0.36, 0.47)</w:t>
            </w:r>
          </w:p>
        </w:tc>
      </w:tr>
      <w:tr w:rsidR="00652B7C" w:rsidRPr="00E6029B" w:rsidTr="00A73D7C"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ind w:left="180" w:hanging="180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Component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Active duty (reference)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1.00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1.00</w:t>
            </w:r>
          </w:p>
        </w:tc>
      </w:tr>
      <w:tr w:rsidR="00652B7C" w:rsidRPr="00E6029B" w:rsidTr="00A73D7C"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ind w:left="1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Reserves/National Guard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0.66 (0.63, 0.69)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0.59 (0.53, 0.66)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0.58 (0.52, 0.65)</w:t>
            </w:r>
          </w:p>
        </w:tc>
      </w:tr>
      <w:tr w:rsidR="00652B7C" w:rsidRPr="00E6029B" w:rsidTr="00A73D7C">
        <w:tc>
          <w:tcPr>
            <w:tcW w:w="893" w:type="pct"/>
            <w:vMerge w:val="restart"/>
            <w:tcBorders>
              <w:top w:val="nil"/>
              <w:left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ind w:left="180" w:hanging="180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Baseline chemical exposure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No exposure (reference)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1.00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1.00</w:t>
            </w:r>
          </w:p>
        </w:tc>
      </w:tr>
      <w:tr w:rsidR="00652B7C" w:rsidRPr="00E6029B" w:rsidTr="00A73D7C">
        <w:tc>
          <w:tcPr>
            <w:tcW w:w="893" w:type="pct"/>
            <w:vMerge/>
            <w:tcBorders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ind w:left="1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Baseline exposure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1.78 (1.67, 1.90)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2.03 (1.74, 2.37)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1.81 (1.54, 2.11)</w:t>
            </w:r>
          </w:p>
        </w:tc>
      </w:tr>
      <w:tr w:rsidR="00652B7C" w:rsidRPr="00E6029B" w:rsidTr="00A73D7C">
        <w:tc>
          <w:tcPr>
            <w:tcW w:w="893" w:type="pct"/>
            <w:vMerge w:val="restart"/>
            <w:tcBorders>
              <w:top w:val="nil"/>
              <w:left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ind w:left="180" w:hanging="180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Time-varying chemical exposure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No exposure (reference)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1.00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1.00</w:t>
            </w:r>
          </w:p>
        </w:tc>
      </w:tr>
      <w:tr w:rsidR="00652B7C" w:rsidRPr="00E6029B" w:rsidTr="00A73D7C">
        <w:tc>
          <w:tcPr>
            <w:tcW w:w="893" w:type="pct"/>
            <w:vMerge/>
            <w:tcBorders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ind w:left="1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Time-varying exposure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1.15 (1.09, 1.21)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1.46 (1.27, 1.66)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1.33 (1.16, 1.52)</w:t>
            </w:r>
          </w:p>
        </w:tc>
      </w:tr>
      <w:tr w:rsidR="00652B7C" w:rsidRPr="00E6029B" w:rsidTr="00A73D7C"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ind w:left="180" w:hanging="180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lastRenderedPageBreak/>
              <w:t>Pesticide exposure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No exposure (reference)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1.00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1.00</w:t>
            </w:r>
          </w:p>
        </w:tc>
      </w:tr>
      <w:tr w:rsidR="00652B7C" w:rsidRPr="00E6029B" w:rsidTr="00A73D7C"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ind w:left="1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Time-varying reported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1.50 (1.46, 1.56)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1.63 (1.50, 1.78)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1.64 (1.50, 1.79)</w:t>
            </w:r>
          </w:p>
        </w:tc>
      </w:tr>
      <w:tr w:rsidR="00652B7C" w:rsidRPr="00E6029B" w:rsidTr="00A73D7C"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ind w:left="180" w:hanging="180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Anthrax vaccine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None reported at baseline (reference)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1.00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1.00</w:t>
            </w:r>
          </w:p>
        </w:tc>
      </w:tr>
      <w:tr w:rsidR="00652B7C" w:rsidRPr="00E6029B" w:rsidTr="00A73D7C"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ind w:left="1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Reported at baseline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1.13 (1.07, 1.18)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1.13 (1.01, 1.26)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1.11 (0.99, 1.25)</w:t>
            </w:r>
          </w:p>
        </w:tc>
      </w:tr>
      <w:tr w:rsidR="00652B7C" w:rsidRPr="00E6029B" w:rsidTr="00A73D7C"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ind w:left="180" w:hanging="180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OEF/OIF deployment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Never deployed (reference)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1.00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1.00</w:t>
            </w:r>
          </w:p>
        </w:tc>
      </w:tr>
      <w:tr w:rsidR="00652B7C" w:rsidRPr="00E6029B" w:rsidTr="00A73D7C"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ind w:left="1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Previously deployed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1.45 (1.39, 1.51)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1.52 (1.38, 1.68)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1.46 (1.32, 1.61)</w:t>
            </w:r>
          </w:p>
        </w:tc>
      </w:tr>
      <w:tr w:rsidR="00652B7C" w:rsidRPr="00E6029B" w:rsidTr="00A73D7C"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ind w:left="180" w:hanging="180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PTSD screen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Negative screen (reference)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1.00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1.00</w:t>
            </w:r>
          </w:p>
        </w:tc>
      </w:tr>
      <w:tr w:rsidR="00652B7C" w:rsidRPr="00E6029B" w:rsidTr="00A73D7C"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ind w:left="1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Positive screen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14.76 (13.38, 16.28)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16.19 (13.08, 20.05)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15.51 (12.57, 19.12)</w:t>
            </w:r>
          </w:p>
        </w:tc>
      </w:tr>
      <w:tr w:rsidR="00652B7C" w:rsidRPr="00E6029B" w:rsidTr="00A73D7C"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ind w:left="180" w:hanging="180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Depression screen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Negative screen (reference)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1.00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1.00</w:t>
            </w:r>
          </w:p>
        </w:tc>
      </w:tr>
      <w:tr w:rsidR="00652B7C" w:rsidRPr="00E6029B" w:rsidTr="00A73D7C"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ind w:left="1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Positive screen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24.11 (20.70, 28.07)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13.37 (10.06, 17.77)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12.89 (9.51, 17.47)</w:t>
            </w:r>
          </w:p>
        </w:tc>
      </w:tr>
      <w:tr w:rsidR="00652B7C" w:rsidRPr="00E6029B" w:rsidTr="00A73D7C"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ind w:left="180" w:hanging="180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Panic disorder screen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Negative screen (reference)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1.00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1.00</w:t>
            </w:r>
          </w:p>
        </w:tc>
      </w:tr>
      <w:tr w:rsidR="00652B7C" w:rsidRPr="00E6029B" w:rsidTr="00A73D7C"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ind w:left="1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Positive screen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6.32 (5.49, 7.26)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6.69 (4.71, 9.51)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6.35 (4.48, 9.00)</w:t>
            </w:r>
          </w:p>
        </w:tc>
      </w:tr>
      <w:tr w:rsidR="00652B7C" w:rsidRPr="00E6029B" w:rsidTr="00A73D7C"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ind w:left="180" w:hanging="180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Anxiety screen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Negative screen (reference)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1.00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1.00</w:t>
            </w:r>
          </w:p>
        </w:tc>
      </w:tr>
      <w:tr w:rsidR="00652B7C" w:rsidRPr="00E6029B" w:rsidTr="00A73D7C"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ind w:left="1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Positive screen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17.39 (14.33, 21.11)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11.45 (7.56, 17.35)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029B">
              <w:rPr>
                <w:rFonts w:ascii="Times New Roman" w:hAnsi="Times New Roman" w:cs="Times New Roman"/>
                <w:bCs/>
              </w:rPr>
              <w:t>12.95 (8.43, 19.89)</w:t>
            </w:r>
          </w:p>
        </w:tc>
      </w:tr>
      <w:tr w:rsidR="00652B7C" w:rsidRPr="00E6029B" w:rsidTr="00A73D7C"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ind w:left="180" w:hanging="180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 xml:space="preserve">Random intercept </w:t>
            </w:r>
            <w:proofErr w:type="spellStart"/>
            <w:r w:rsidRPr="00E6029B">
              <w:rPr>
                <w:rFonts w:ascii="Times New Roman" w:hAnsi="Times New Roman" w:cs="Times New Roman"/>
              </w:rPr>
              <w:t>variance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B7C" w:rsidRPr="00E6029B" w:rsidRDefault="00652B7C" w:rsidP="00A73D7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6029B">
              <w:rPr>
                <w:rFonts w:ascii="Times New Roman" w:hAnsi="Times New Roman" w:cs="Times New Roman"/>
              </w:rPr>
              <w:t>2.98</w:t>
            </w:r>
          </w:p>
        </w:tc>
      </w:tr>
    </w:tbl>
    <w:p w:rsidR="00652B7C" w:rsidRPr="00E6029B" w:rsidRDefault="00652B7C" w:rsidP="00652B7C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Abbreviations: </w:t>
      </w:r>
      <w:r w:rsidRPr="00E6029B">
        <w:rPr>
          <w:rFonts w:ascii="Times New Roman" w:hAnsi="Times New Roman" w:cs="Times New Roman"/>
          <w:sz w:val="20"/>
          <w:szCs w:val="20"/>
        </w:rPr>
        <w:t>CI, confidence interval; OEF, Operation Enduring Freedom; OIF, Operation Iraqi Freedom; OR, odds ratio; PTSD, post-traumatic stress disorder.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vertAlign w:val="superscript"/>
        </w:rPr>
        <w:t>a</w:t>
      </w:r>
      <w:r w:rsidRPr="00E6029B">
        <w:rPr>
          <w:rFonts w:ascii="Times New Roman" w:hAnsi="Times New Roman" w:cs="Times New Roman"/>
        </w:rPr>
        <w:t>Odds</w:t>
      </w:r>
      <w:proofErr w:type="spellEnd"/>
      <w:r w:rsidRPr="00E6029B">
        <w:rPr>
          <w:rFonts w:ascii="Times New Roman" w:hAnsi="Times New Roman" w:cs="Times New Roman"/>
        </w:rPr>
        <w:t xml:space="preserve"> ratios were estimated using the NLMIXED procedure in SAS software, version 9.4.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vertAlign w:val="superscript"/>
        </w:rPr>
        <w:t>b</w:t>
      </w:r>
      <w:r w:rsidRPr="003447E3">
        <w:rPr>
          <w:rFonts w:ascii="Times New Roman" w:hAnsi="Times New Roman" w:cs="Times New Roman"/>
        </w:rPr>
        <w:t>These</w:t>
      </w:r>
      <w:proofErr w:type="spellEnd"/>
      <w:r w:rsidRPr="003447E3">
        <w:rPr>
          <w:rFonts w:ascii="Times New Roman" w:hAnsi="Times New Roman" w:cs="Times New Roman"/>
        </w:rPr>
        <w:t xml:space="preserve"> r</w:t>
      </w:r>
      <w:r w:rsidRPr="00E6029B">
        <w:rPr>
          <w:rFonts w:ascii="Times New Roman" w:hAnsi="Times New Roman" w:cs="Times New Roman"/>
        </w:rPr>
        <w:t>esults were not exponentiated.</w:t>
      </w:r>
    </w:p>
    <w:p w:rsidR="002C221A" w:rsidRDefault="002C221A"/>
    <w:sectPr w:rsidR="002C221A" w:rsidSect="00E602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7C"/>
    <w:rsid w:val="002C221A"/>
    <w:rsid w:val="00652B7C"/>
    <w:rsid w:val="008C025D"/>
    <w:rsid w:val="00B4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9360B-1B8F-4007-825B-FA40975D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B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</dc:creator>
  <cp:keywords/>
  <dc:description/>
  <cp:lastModifiedBy>porter</cp:lastModifiedBy>
  <cp:revision>2</cp:revision>
  <dcterms:created xsi:type="dcterms:W3CDTF">2019-06-19T19:16:00Z</dcterms:created>
  <dcterms:modified xsi:type="dcterms:W3CDTF">2019-06-27T17:35:00Z</dcterms:modified>
</cp:coreProperties>
</file>