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216C" w14:textId="46495C47" w:rsidR="00CC7753" w:rsidRPr="00851AB3" w:rsidRDefault="00851AB3">
      <w:pPr>
        <w:rPr>
          <w:b/>
          <w:bCs/>
        </w:rPr>
      </w:pPr>
      <w:r w:rsidRPr="00851AB3">
        <w:rPr>
          <w:b/>
          <w:bCs/>
        </w:rPr>
        <w:t>SDC</w:t>
      </w:r>
      <w:r w:rsidR="00F56216">
        <w:rPr>
          <w:b/>
          <w:bCs/>
        </w:rPr>
        <w:t xml:space="preserve"> 1</w:t>
      </w:r>
    </w:p>
    <w:p w14:paraId="66A3CEDF" w14:textId="36E6429C" w:rsidR="00851AB3" w:rsidRPr="00851AB3" w:rsidRDefault="00851AB3">
      <w:pPr>
        <w:rPr>
          <w:b/>
          <w:bCs/>
        </w:rPr>
      </w:pPr>
      <w:r w:rsidRPr="00851AB3">
        <w:rPr>
          <w:b/>
          <w:bCs/>
        </w:rPr>
        <w:t>Additional Resources</w:t>
      </w:r>
    </w:p>
    <w:p w14:paraId="3A963004" w14:textId="2EBCDF06" w:rsidR="00851AB3" w:rsidRDefault="00851AB3"/>
    <w:p w14:paraId="1EC4AD4B" w14:textId="18CE4387" w:rsidR="00851AB3" w:rsidRDefault="00851AB3">
      <w:r w:rsidRPr="00851AB3">
        <w:t>American Nurses Credentialing Center, Silver Spring, MD. (2021). ANCC Magnet® Nurse of the Year Award Program: https://www.nursingworld.org/ancc/awards/mnoy/.</w:t>
      </w:r>
    </w:p>
    <w:p w14:paraId="70F0A4DD" w14:textId="4B534C7A" w:rsidR="00851AB3" w:rsidRDefault="00851AB3"/>
    <w:p w14:paraId="55A9BD09" w14:textId="16B99C02" w:rsidR="00556A99" w:rsidRDefault="00556A99">
      <w:r w:rsidRPr="00556A99">
        <w:t xml:space="preserve">Morrison T., Fortenberry JD. Implementing an ECLS Program. In: Brogan TV, </w:t>
      </w:r>
      <w:proofErr w:type="spellStart"/>
      <w:r w:rsidRPr="00556A99">
        <w:t>Lequier</w:t>
      </w:r>
      <w:proofErr w:type="spellEnd"/>
      <w:r w:rsidRPr="00556A99">
        <w:t xml:space="preserve"> L, </w:t>
      </w:r>
      <w:proofErr w:type="spellStart"/>
      <w:r w:rsidRPr="00556A99">
        <w:t>Lorusso</w:t>
      </w:r>
      <w:proofErr w:type="spellEnd"/>
      <w:r w:rsidRPr="00556A99">
        <w:t xml:space="preserve"> R, et al. Extracorporeal Life Support: The ELSO Red Book. The Extracorporeal Life Support Organization, Ann Arbor, MI. 2017.</w:t>
      </w:r>
    </w:p>
    <w:p w14:paraId="69A2B8B7" w14:textId="229522F8" w:rsidR="00556A99" w:rsidRDefault="00556A99"/>
    <w:p w14:paraId="4E6B3971" w14:textId="5F5B272A" w:rsidR="00556A99" w:rsidRDefault="00556A99">
      <w:r w:rsidRPr="00556A99">
        <w:t xml:space="preserve">Leventhal, J.M., Larson, I.A, Abdoo, D, et al. Are abusive fractures in young children becoming less common? Changes over 24 years. Child Abuse &amp; Neglect. </w:t>
      </w:r>
      <w:proofErr w:type="gramStart"/>
      <w:r w:rsidRPr="00556A99">
        <w:t>2007;31:311</w:t>
      </w:r>
      <w:proofErr w:type="gramEnd"/>
      <w:r w:rsidRPr="00556A99">
        <w:t>-322.</w:t>
      </w:r>
    </w:p>
    <w:p w14:paraId="46FA6A2C" w14:textId="73FC5AA6" w:rsidR="00694FB4" w:rsidRDefault="00694FB4"/>
    <w:p w14:paraId="332E8685" w14:textId="64302126" w:rsidR="00694FB4" w:rsidRDefault="00694FB4">
      <w:r w:rsidRPr="00694FB4">
        <w:t>Moran JL, Nakagawa K, Asai SM, Koenig MA. 24/7 Neurocritical Care Nurse Practitioner Coverage Reduced Door-to-Needle Time in Stroke Patients Treatment with Tissue Plasminogen Activator. J Stroke Cerebrovascular Disease. 2016 May;25(5): 1148-1152.</w:t>
      </w:r>
    </w:p>
    <w:p w14:paraId="117E107B" w14:textId="2C4B0558" w:rsidR="00556A99" w:rsidRDefault="00556A99"/>
    <w:p w14:paraId="5518BF75" w14:textId="1C82C20D" w:rsidR="00556A99" w:rsidRDefault="00556A99"/>
    <w:sectPr w:rsidR="00556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B3"/>
    <w:rsid w:val="0026769D"/>
    <w:rsid w:val="00556A99"/>
    <w:rsid w:val="00694FB4"/>
    <w:rsid w:val="00851AB3"/>
    <w:rsid w:val="00C451B3"/>
    <w:rsid w:val="00CC7753"/>
    <w:rsid w:val="00F5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9B4F"/>
  <w15:chartTrackingRefBased/>
  <w15:docId w15:val="{64511DCF-DD23-4A44-8B74-87E72FDD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Karen (CBH)</dc:creator>
  <cp:keywords/>
  <dc:description/>
  <cp:lastModifiedBy>Cindy Bablitz</cp:lastModifiedBy>
  <cp:revision>3</cp:revision>
  <dcterms:created xsi:type="dcterms:W3CDTF">2021-11-26T19:39:00Z</dcterms:created>
  <dcterms:modified xsi:type="dcterms:W3CDTF">2021-11-26T20:01:00Z</dcterms:modified>
</cp:coreProperties>
</file>