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6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412"/>
        <w:gridCol w:w="4139"/>
        <w:gridCol w:w="2525"/>
        <w:gridCol w:w="1452"/>
        <w:gridCol w:w="1981"/>
        <w:gridCol w:w="1964"/>
      </w:tblGrid>
      <w:tr w:rsidR="0067503A" w:rsidRPr="008A52A2" w14:paraId="2B151544" w14:textId="77777777" w:rsidTr="0067503A">
        <w:trPr>
          <w:trHeight w:val="709"/>
        </w:trPr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4D5B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15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5F45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Study Subjects (Number of Subjects)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B149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Imaging Groups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93017B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Intraobserver Reliability Results (kappa coefficient)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AC9BDB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Interobserver Reliability Results (kappa coefficient)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40809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Percent Agreement / Percent Correct</w:t>
            </w:r>
          </w:p>
        </w:tc>
      </w:tr>
      <w:tr w:rsidR="0067503A" w:rsidRPr="008A52A2" w14:paraId="17DAFB1C" w14:textId="77777777" w:rsidTr="0067503A">
        <w:trPr>
          <w:trHeight w:val="2131"/>
        </w:trPr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9CEE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Hufner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</w:t>
            </w:r>
          </w:p>
        </w:tc>
        <w:tc>
          <w:tcPr>
            <w:tcW w:w="15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3E62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Multiple reviewers of different </w:t>
            </w: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expertice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(30) 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1-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 r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esidents (10)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Orthopedic surgeons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(10)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Experienced acetabular surgeons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(10)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3355" w14:textId="41E27BBB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B- 2D-CT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C- 3D-CT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15ED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FAF7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AFB5B7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Group 1- 11%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2- 32%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3- 61%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Group 1- 30%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2- 55%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3- 76%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C: Group 1- 65%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2- 64%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3- 83%</w:t>
            </w:r>
          </w:p>
        </w:tc>
      </w:tr>
      <w:tr w:rsidR="0067503A" w:rsidRPr="008A52A2" w14:paraId="662EFAD0" w14:textId="77777777" w:rsidTr="006522FF">
        <w:trPr>
          <w:trHeight w:val="692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1B8A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Visutipol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6A15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 surgeons (5)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5F27" w14:textId="18DDEE8B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3D-CT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257F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0.42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0.44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5A2A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0.24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0.24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8D0614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67503A" w:rsidRPr="008A52A2" w14:paraId="0972503C" w14:textId="77777777" w:rsidTr="006522FF">
        <w:trPr>
          <w:trHeight w:val="630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FDB1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Petrisor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3A00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 1- Orthopedic residents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Group 2-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surgeons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15E0" w14:textId="407C9F8E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003A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hideMark/>
          </w:tcPr>
          <w:p w14:paraId="4DF48058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 1- (-0.14)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Group 2- 0.56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C908D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67503A" w:rsidRPr="008A52A2" w14:paraId="3BD2C398" w14:textId="77777777" w:rsidTr="0067503A">
        <w:trPr>
          <w:trHeight w:val="1908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CD91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Beaule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D6E5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 surgeons (9)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1- Studied under Letournel (3)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Experienced acetabular surgeons (3)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Orthopedic 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trauma surgeons (3)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D0E7" w14:textId="4D9644E5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alone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2D-CT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1EBA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Group 1- 0.80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2- 0.80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3- 0.64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Group 1- 0.83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2- 0.80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3- 0.69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7779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(Session 1; Session 2):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1- 0.70; 0.57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2- 0.71; 0.76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3- 0.51; 0.61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 (Session 1; Session 2):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1- 0.74; 0.78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2- 0.69; 0.76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3- 0.51; 0.62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1835C0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67503A" w:rsidRPr="008A52A2" w14:paraId="2C992E75" w14:textId="77777777" w:rsidTr="0067503A">
        <w:trPr>
          <w:trHeight w:val="630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6495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Ohashi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5862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Musculoskeletal Radiologists (2)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808A" w14:textId="15150CD0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B- 3D-CT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1F47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A50E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0.42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0.70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59081F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67503A" w:rsidRPr="008A52A2" w14:paraId="38AE3AF3" w14:textId="77777777" w:rsidTr="0067503A">
        <w:trPr>
          <w:trHeight w:val="630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03E5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Hurson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13F3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edic Surgeon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Senior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orthopedic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residents (3)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2E1E" w14:textId="63993185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2D-CT 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B- 3D model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EA66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190F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0.52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0.65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B00B4B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67503A" w:rsidRPr="008A52A2" w14:paraId="073DDDAF" w14:textId="77777777" w:rsidTr="0067503A">
        <w:trPr>
          <w:trHeight w:val="945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5C1D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Prevezas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843A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Experienc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 acetabular surgeons (4)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Orthopedic surgeons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(4)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67AE" w14:textId="070DB0BC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6A69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FCB5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(Session 1; Session 2): 0.54; 0.68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7A9F4A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(Session 1; Session 2): 59.9%; 72.1%</w:t>
            </w:r>
          </w:p>
        </w:tc>
      </w:tr>
      <w:tr w:rsidR="0067503A" w:rsidRPr="008A52A2" w14:paraId="53CF3497" w14:textId="77777777" w:rsidTr="0067503A">
        <w:trPr>
          <w:trHeight w:val="1106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4987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O'Toole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C0C6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trauma surgeons (4)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21CE" w14:textId="7AA8989A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2D-CT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C- 3D-CT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D- CT-generated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A652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0.65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0.48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C: 0.62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D: 0.64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4588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0.56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0.51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C: 0.64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D: 0.66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95B44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71%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52%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C: 65%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D: 68%</w:t>
            </w:r>
          </w:p>
        </w:tc>
      </w:tr>
      <w:tr w:rsidR="0067503A" w:rsidRPr="008A52A2" w14:paraId="046A040D" w14:textId="77777777" w:rsidTr="0067503A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6C7B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Ly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8C8A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 residents (46)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6C83" w14:textId="23A3B000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CA63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07EA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476E94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50%</w:t>
            </w:r>
          </w:p>
        </w:tc>
      </w:tr>
      <w:tr w:rsidR="0067503A" w:rsidRPr="008A52A2" w14:paraId="4A49BEE0" w14:textId="77777777" w:rsidTr="0067503A">
        <w:trPr>
          <w:trHeight w:val="1475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29DB" w14:textId="42722F78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Sinatra </w:t>
            </w:r>
            <w:r w:rsidR="00341A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 Moed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AD2B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Multiple reviewers of different experience (9)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Group1-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 trauma surgeons (3)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Orthopedic 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 residents (3)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Orthopedic j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unior residents (3)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3924" w14:textId="30F351FE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A- Radiographs 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CT-generated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F0D9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Group 1- 0.61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2- 0.92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3- 0.41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Group 1- 0.76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2- 0.65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3- 0.69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7558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699DE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Group 1- 59%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2- 53%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3- 35%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Group 1- 61%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2- 51%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3- 49%</w:t>
            </w:r>
          </w:p>
        </w:tc>
      </w:tr>
      <w:tr w:rsidR="0067503A" w:rsidRPr="008A52A2" w14:paraId="052E260D" w14:textId="77777777" w:rsidTr="0067503A">
        <w:trPr>
          <w:trHeight w:val="945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806E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Clarke-</w:t>
            </w: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Jenssen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A266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Experienced acetabular surgeons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03DD" w14:textId="174331D2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2D-CT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AP Radiograph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2D/3D-CT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C- Radiographs</w:t>
            </w:r>
            <w:r w:rsidR="007233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2D/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3D-CT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02D6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A/C: 0.47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B/C: 0.42-0.58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A581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0.46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0.60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C: 0.51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1E36EE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67503A" w:rsidRPr="008A52A2" w14:paraId="29965318" w14:textId="77777777" w:rsidTr="006522FF">
        <w:trPr>
          <w:trHeight w:val="630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6F2D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Boudissa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02DE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 residents (12)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B93F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A- 3D-CT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Segmentation 3D-CT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hideMark/>
          </w:tcPr>
          <w:p w14:paraId="5E555B02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B: 0.88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539E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4184F3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52%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83%</w:t>
            </w:r>
          </w:p>
        </w:tc>
      </w:tr>
      <w:tr w:rsidR="0067503A" w:rsidRPr="008A52A2" w14:paraId="099F3630" w14:textId="77777777" w:rsidTr="006522FF">
        <w:trPr>
          <w:trHeight w:val="1881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7A04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Sebaaly</w:t>
            </w:r>
            <w:proofErr w:type="spellEnd"/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et al.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AB11" w14:textId="77777777" w:rsidR="0067503A" w:rsidRPr="008A52A2" w:rsidRDefault="0067503A" w:rsidP="0067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Multiple reviewers of different experience (14)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1-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Experienced acetabular surgeons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(3)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Orthopedic trauma surgeons (3)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Orthopedic senior r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esid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ents (3)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4- Medical s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tudents (5)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D2E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A- 2D-CT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B- 3D-CT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hideMark/>
          </w:tcPr>
          <w:p w14:paraId="397B0E07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A: Group 1- 0.92 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2- 0.64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3- 0.33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4- 0.25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Group 1- 0.93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2- 0.72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3- 0.72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4- 0.69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hideMark/>
          </w:tcPr>
          <w:p w14:paraId="40D60719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Group 1- 0.67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2- 0.56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3- 0.30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4- 0.19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Group 1- 0.88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2- 0.72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3- 0.58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4- 0.59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DB1AC7" w14:textId="77777777" w:rsidR="0067503A" w:rsidRPr="008A52A2" w:rsidRDefault="0067503A" w:rsidP="00CB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A: Group 1- 84.8%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2- 69.1%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3- 45.2%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4- 27.7%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B:  Group 1- 91.5%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2- 78.9%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3- 59.5%</w:t>
            </w:r>
            <w:r w:rsidRPr="008A5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 Group 4- 63.4%</w:t>
            </w:r>
          </w:p>
        </w:tc>
      </w:tr>
    </w:tbl>
    <w:p w14:paraId="3BEE8683" w14:textId="77777777" w:rsidR="00CB1AE5" w:rsidRPr="008A52A2" w:rsidRDefault="00CB1AE5" w:rsidP="00CB1AE5">
      <w:pPr>
        <w:rPr>
          <w:sz w:val="18"/>
          <w:szCs w:val="18"/>
        </w:rPr>
      </w:pPr>
    </w:p>
    <w:p w14:paraId="48AB1679" w14:textId="77777777" w:rsidR="00CB1AE5" w:rsidRPr="008A52A2" w:rsidRDefault="00CB1AE5" w:rsidP="00CB1AE5">
      <w:pPr>
        <w:rPr>
          <w:sz w:val="18"/>
          <w:szCs w:val="18"/>
        </w:rPr>
      </w:pPr>
      <w:r w:rsidRPr="008A52A2">
        <w:rPr>
          <w:sz w:val="18"/>
          <w:szCs w:val="18"/>
        </w:rPr>
        <w:t>Highlighted cells reported as intraclass coefficient (ICC)</w:t>
      </w:r>
    </w:p>
    <w:p w14:paraId="6689F35A" w14:textId="0EDD7299" w:rsidR="00D079FF" w:rsidRPr="008A52A2" w:rsidRDefault="007233E9" w:rsidP="00CB1AE5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CB1AE5" w:rsidRPr="008A52A2">
        <w:rPr>
          <w:sz w:val="18"/>
          <w:szCs w:val="18"/>
        </w:rPr>
        <w:t xml:space="preserve">Radiographs include AP pelvis and Judet </w:t>
      </w:r>
      <w:r w:rsidR="009607ED">
        <w:rPr>
          <w:sz w:val="18"/>
          <w:szCs w:val="18"/>
        </w:rPr>
        <w:t xml:space="preserve">oblique </w:t>
      </w:r>
      <w:bookmarkStart w:id="0" w:name="_GoBack"/>
      <w:bookmarkEnd w:id="0"/>
      <w:r w:rsidR="00CB1AE5" w:rsidRPr="008A52A2">
        <w:rPr>
          <w:sz w:val="18"/>
          <w:szCs w:val="18"/>
        </w:rPr>
        <w:t>views in all studies included</w:t>
      </w:r>
    </w:p>
    <w:sectPr w:rsidR="00D079FF" w:rsidRPr="008A52A2" w:rsidSect="00CB1A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E5"/>
    <w:rsid w:val="002C27E1"/>
    <w:rsid w:val="00341A9A"/>
    <w:rsid w:val="004958DB"/>
    <w:rsid w:val="0053255F"/>
    <w:rsid w:val="006522FF"/>
    <w:rsid w:val="0067503A"/>
    <w:rsid w:val="00704F33"/>
    <w:rsid w:val="007233E9"/>
    <w:rsid w:val="00782885"/>
    <w:rsid w:val="007C2DDF"/>
    <w:rsid w:val="008A52A2"/>
    <w:rsid w:val="009607ED"/>
    <w:rsid w:val="009A3067"/>
    <w:rsid w:val="00AA6916"/>
    <w:rsid w:val="00AC4D98"/>
    <w:rsid w:val="00B65A98"/>
    <w:rsid w:val="00CB1AE5"/>
    <w:rsid w:val="00D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886E"/>
  <w15:docId w15:val="{73FF8A71-20B4-41C9-940B-B70B4445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 MURALI M</dc:creator>
  <cp:lastModifiedBy>XXX</cp:lastModifiedBy>
  <cp:revision>2</cp:revision>
  <dcterms:created xsi:type="dcterms:W3CDTF">2018-10-06T14:29:00Z</dcterms:created>
  <dcterms:modified xsi:type="dcterms:W3CDTF">2018-10-06T14:29:00Z</dcterms:modified>
</cp:coreProperties>
</file>