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8326" w14:textId="1B9A0FF4" w:rsidR="00F8690F" w:rsidRPr="009A13BE" w:rsidRDefault="009A13BE" w:rsidP="00E74A3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A13BE">
        <w:rPr>
          <w:rFonts w:ascii="Times New Roman" w:hAnsi="Times New Roman" w:cs="Times New Roman"/>
          <w:b/>
          <w:u w:val="single"/>
        </w:rPr>
        <w:t>Orthopaedic Trauma Association Questionnaire</w:t>
      </w:r>
    </w:p>
    <w:p w14:paraId="46C0FCBC" w14:textId="77777777" w:rsidR="00F8690F" w:rsidRPr="009772D7" w:rsidRDefault="00F8690F" w:rsidP="009772D7">
      <w:pPr>
        <w:rPr>
          <w:rFonts w:ascii="Times New Roman" w:hAnsi="Times New Roman" w:cs="Times New Roman"/>
        </w:rPr>
      </w:pPr>
    </w:p>
    <w:p w14:paraId="532F113E" w14:textId="77777777" w:rsidR="009A13BE" w:rsidRDefault="009A13BE" w:rsidP="009772D7">
      <w:pPr>
        <w:rPr>
          <w:rFonts w:ascii="Times New Roman" w:hAnsi="Times New Roman" w:cs="Times New Roman"/>
        </w:rPr>
        <w:sectPr w:rsidR="009A13BE" w:rsidSect="00460DD8">
          <w:headerReference w:type="default" r:id="rId7"/>
          <w:footerReference w:type="even" r:id="rId8"/>
          <w:footerReference w:type="default" r:id="rId9"/>
          <w:pgSz w:w="12240" w:h="15840"/>
          <w:pgMar w:top="900" w:right="1800" w:bottom="1440" w:left="1800" w:header="720" w:footer="720" w:gutter="0"/>
          <w:cols w:space="720"/>
          <w:titlePg/>
          <w:docGrid w:linePitch="360"/>
        </w:sectPr>
      </w:pPr>
    </w:p>
    <w:p w14:paraId="6D00CBBB" w14:textId="681044DF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1. Do you manage </w:t>
      </w:r>
      <w:r w:rsidR="004902CB" w:rsidRPr="009A13BE">
        <w:rPr>
          <w:rFonts w:ascii="Times New Roman" w:hAnsi="Times New Roman" w:cs="Times New Roman"/>
          <w:sz w:val="22"/>
          <w:szCs w:val="22"/>
        </w:rPr>
        <w:t xml:space="preserve">acute </w:t>
      </w:r>
      <w:r w:rsidRPr="009A13BE">
        <w:rPr>
          <w:rFonts w:ascii="Times New Roman" w:hAnsi="Times New Roman" w:cs="Times New Roman"/>
          <w:sz w:val="22"/>
          <w:szCs w:val="22"/>
        </w:rPr>
        <w:t>traumatic pelvic fracture</w:t>
      </w:r>
      <w:r w:rsidR="0037782A" w:rsidRPr="009A13BE">
        <w:rPr>
          <w:rFonts w:ascii="Times New Roman" w:hAnsi="Times New Roman" w:cs="Times New Roman"/>
          <w:sz w:val="22"/>
          <w:szCs w:val="22"/>
        </w:rPr>
        <w:t>s</w:t>
      </w:r>
      <w:r w:rsidRPr="009A13BE">
        <w:rPr>
          <w:rFonts w:ascii="Times New Roman" w:hAnsi="Times New Roman" w:cs="Times New Roman"/>
          <w:sz w:val="22"/>
          <w:szCs w:val="22"/>
        </w:rPr>
        <w:t xml:space="preserve"> in your clinical practice?</w:t>
      </w:r>
    </w:p>
    <w:p w14:paraId="5294BADF" w14:textId="77777777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</w:p>
    <w:p w14:paraId="42A24113" w14:textId="00401C20" w:rsidR="009772D7" w:rsidRPr="009A13BE" w:rsidRDefault="009772D7" w:rsidP="009772D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1E676951" w14:textId="51CD64B0" w:rsidR="009772D7" w:rsidRPr="009A13BE" w:rsidRDefault="009772D7" w:rsidP="009772D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651FF28A" w14:textId="77777777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</w:p>
    <w:p w14:paraId="15A8945E" w14:textId="0009FC6F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2. How m</w:t>
      </w:r>
      <w:r w:rsidR="00333803" w:rsidRPr="009A13BE">
        <w:rPr>
          <w:rFonts w:ascii="Times New Roman" w:hAnsi="Times New Roman" w:cs="Times New Roman"/>
          <w:sz w:val="22"/>
          <w:szCs w:val="22"/>
        </w:rPr>
        <w:t>any traumatic pelvic fractures d</w:t>
      </w:r>
      <w:r w:rsidRPr="009A13BE">
        <w:rPr>
          <w:rFonts w:ascii="Times New Roman" w:hAnsi="Times New Roman" w:cs="Times New Roman"/>
          <w:sz w:val="22"/>
          <w:szCs w:val="22"/>
        </w:rPr>
        <w:t>o you manage on an annual basis?</w:t>
      </w:r>
    </w:p>
    <w:p w14:paraId="7F5093C4" w14:textId="77777777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</w:p>
    <w:p w14:paraId="76720074" w14:textId="03FB868E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Fewer than </w:t>
      </w:r>
      <w:r w:rsidR="00697867" w:rsidRPr="009A13BE">
        <w:rPr>
          <w:rFonts w:ascii="Times New Roman" w:hAnsi="Times New Roman" w:cs="Times New Roman"/>
          <w:sz w:val="22"/>
          <w:szCs w:val="22"/>
        </w:rPr>
        <w:t>10</w:t>
      </w:r>
    </w:p>
    <w:p w14:paraId="066EFF67" w14:textId="76383FC1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Between </w:t>
      </w:r>
      <w:r w:rsidR="00697867" w:rsidRPr="009A13BE">
        <w:rPr>
          <w:rFonts w:ascii="Times New Roman" w:hAnsi="Times New Roman" w:cs="Times New Roman"/>
          <w:sz w:val="22"/>
          <w:szCs w:val="22"/>
        </w:rPr>
        <w:t>11- 5</w:t>
      </w:r>
      <w:r w:rsidR="00F8690F" w:rsidRPr="009A13BE">
        <w:rPr>
          <w:rFonts w:ascii="Times New Roman" w:hAnsi="Times New Roman" w:cs="Times New Roman"/>
          <w:sz w:val="22"/>
          <w:szCs w:val="22"/>
        </w:rPr>
        <w:t>0</w:t>
      </w:r>
    </w:p>
    <w:p w14:paraId="1DD4C968" w14:textId="0B1F52BA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Between </w:t>
      </w:r>
      <w:r w:rsidR="00697867" w:rsidRPr="009A13BE">
        <w:rPr>
          <w:rFonts w:ascii="Times New Roman" w:hAnsi="Times New Roman" w:cs="Times New Roman"/>
          <w:sz w:val="22"/>
          <w:szCs w:val="22"/>
        </w:rPr>
        <w:t>51 - 10</w:t>
      </w:r>
      <w:r w:rsidRPr="009A13BE">
        <w:rPr>
          <w:rFonts w:ascii="Times New Roman" w:hAnsi="Times New Roman" w:cs="Times New Roman"/>
          <w:sz w:val="22"/>
          <w:szCs w:val="22"/>
        </w:rPr>
        <w:t>0</w:t>
      </w:r>
    </w:p>
    <w:p w14:paraId="42338742" w14:textId="057F46BA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="00697867" w:rsidRPr="009A13BE">
        <w:rPr>
          <w:rFonts w:ascii="Times New Roman" w:hAnsi="Times New Roman" w:cs="Times New Roman"/>
          <w:sz w:val="22"/>
          <w:szCs w:val="22"/>
        </w:rPr>
        <w:t xml:space="preserve"> More than 10</w:t>
      </w:r>
      <w:r w:rsidRPr="009A13BE">
        <w:rPr>
          <w:rFonts w:ascii="Times New Roman" w:hAnsi="Times New Roman" w:cs="Times New Roman"/>
          <w:sz w:val="22"/>
          <w:szCs w:val="22"/>
        </w:rPr>
        <w:t>0</w:t>
      </w:r>
    </w:p>
    <w:p w14:paraId="045FDF5D" w14:textId="77777777" w:rsidR="00E61EF9" w:rsidRPr="009A13BE" w:rsidRDefault="00E61EF9" w:rsidP="009772D7">
      <w:pPr>
        <w:rPr>
          <w:rFonts w:ascii="Times New Roman" w:hAnsi="Times New Roman" w:cs="Times New Roman"/>
          <w:sz w:val="22"/>
          <w:szCs w:val="22"/>
        </w:rPr>
      </w:pPr>
    </w:p>
    <w:p w14:paraId="6D0896F9" w14:textId="658D14C6" w:rsidR="00E61EF9" w:rsidRPr="009A13BE" w:rsidRDefault="00E61EF9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3. How long ago did you complete your orthopaedic surgical training?</w:t>
      </w:r>
    </w:p>
    <w:p w14:paraId="45ABA95C" w14:textId="77777777" w:rsidR="00E61EF9" w:rsidRPr="009A13BE" w:rsidRDefault="00E61EF9" w:rsidP="009772D7">
      <w:pPr>
        <w:rPr>
          <w:rFonts w:ascii="Times New Roman" w:hAnsi="Times New Roman" w:cs="Times New Roman"/>
          <w:sz w:val="22"/>
          <w:szCs w:val="22"/>
        </w:rPr>
      </w:pPr>
    </w:p>
    <w:p w14:paraId="59159A04" w14:textId="4CB73A38" w:rsidR="00E61EF9" w:rsidRPr="009A13BE" w:rsidRDefault="00E61EF9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Less than 5 years</w:t>
      </w:r>
    </w:p>
    <w:p w14:paraId="2CC27D7F" w14:textId="230CB14B" w:rsidR="00E61EF9" w:rsidRPr="009A13BE" w:rsidRDefault="00E61EF9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Between 5-10 years</w:t>
      </w:r>
    </w:p>
    <w:p w14:paraId="2C0B0E72" w14:textId="177AA40D" w:rsidR="00E61EF9" w:rsidRPr="009A13BE" w:rsidRDefault="00E61EF9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More than 10 years</w:t>
      </w:r>
    </w:p>
    <w:p w14:paraId="72E8C455" w14:textId="77777777" w:rsidR="00E61EF9" w:rsidRPr="009A13BE" w:rsidRDefault="00E61EF9" w:rsidP="00E61EF9">
      <w:pPr>
        <w:rPr>
          <w:rFonts w:ascii="Times New Roman" w:hAnsi="Times New Roman" w:cs="Times New Roman"/>
          <w:sz w:val="22"/>
          <w:szCs w:val="22"/>
        </w:rPr>
      </w:pPr>
    </w:p>
    <w:p w14:paraId="66C0D61B" w14:textId="2ACC0A3A" w:rsidR="00E61EF9" w:rsidRPr="009A13BE" w:rsidRDefault="00E61EF9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4. </w:t>
      </w:r>
      <w:r w:rsidR="00F60F8E" w:rsidRPr="009A13BE">
        <w:rPr>
          <w:rFonts w:ascii="Times New Roman" w:hAnsi="Times New Roman" w:cs="Times New Roman"/>
          <w:sz w:val="22"/>
          <w:szCs w:val="22"/>
        </w:rPr>
        <w:t>What is the trauma level of your primary practice setting?</w:t>
      </w:r>
    </w:p>
    <w:p w14:paraId="26B5E2D7" w14:textId="77777777" w:rsidR="00F60F8E" w:rsidRPr="009A13BE" w:rsidRDefault="00F60F8E" w:rsidP="00E61EF9">
      <w:pPr>
        <w:rPr>
          <w:rFonts w:ascii="Times New Roman" w:hAnsi="Times New Roman" w:cs="Times New Roman"/>
          <w:sz w:val="22"/>
          <w:szCs w:val="22"/>
        </w:rPr>
      </w:pPr>
    </w:p>
    <w:p w14:paraId="70B12EC8" w14:textId="4A1D1324" w:rsidR="00F60F8E" w:rsidRPr="009A13BE" w:rsidRDefault="00F60F8E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 </w:t>
      </w:r>
    </w:p>
    <w:p w14:paraId="373AD917" w14:textId="26168C9C" w:rsidR="00F60F8E" w:rsidRPr="009A13BE" w:rsidRDefault="00F60F8E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II </w:t>
      </w:r>
    </w:p>
    <w:p w14:paraId="58741715" w14:textId="2CE51D5D" w:rsidR="00F60F8E" w:rsidRPr="009A13BE" w:rsidRDefault="00F60F8E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III</w:t>
      </w:r>
    </w:p>
    <w:p w14:paraId="05BC891F" w14:textId="23546C3B" w:rsidR="00F60F8E" w:rsidRPr="009A13BE" w:rsidRDefault="00F60F8E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IV</w:t>
      </w:r>
    </w:p>
    <w:p w14:paraId="042BE748" w14:textId="6C66E092" w:rsidR="00F60F8E" w:rsidRPr="009A13BE" w:rsidRDefault="00F60F8E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V</w:t>
      </w:r>
    </w:p>
    <w:p w14:paraId="1B8D46BB" w14:textId="2830DE04" w:rsidR="00466E2E" w:rsidRPr="009A13BE" w:rsidRDefault="00466E2E" w:rsidP="00E61EF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7A0E5E">
        <w:rPr>
          <w:rFonts w:ascii="Times New Roman" w:hAnsi="Times New Roman" w:cs="Times New Roman"/>
          <w:sz w:val="22"/>
          <w:szCs w:val="22"/>
        </w:rPr>
        <w:t xml:space="preserve"> Other</w:t>
      </w:r>
    </w:p>
    <w:p w14:paraId="6951675F" w14:textId="77777777" w:rsidR="00F8690F" w:rsidRPr="009A13BE" w:rsidRDefault="00F8690F" w:rsidP="009772D7">
      <w:pPr>
        <w:rPr>
          <w:rFonts w:ascii="Times New Roman" w:hAnsi="Times New Roman" w:cs="Times New Roman"/>
          <w:sz w:val="22"/>
          <w:szCs w:val="22"/>
        </w:rPr>
      </w:pPr>
    </w:p>
    <w:p w14:paraId="72F78578" w14:textId="41C22A8A" w:rsidR="00F8690F" w:rsidRPr="009A13BE" w:rsidRDefault="00E61EF9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5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697867" w:rsidRPr="009A13BE">
        <w:rPr>
          <w:rFonts w:ascii="Times New Roman" w:hAnsi="Times New Roman" w:cs="Times New Roman"/>
          <w:sz w:val="22"/>
          <w:szCs w:val="22"/>
        </w:rPr>
        <w:t>Over the course of a year, how often do you see pelvic fracture patients with a concomitant urethral injury</w:t>
      </w:r>
      <w:r w:rsidR="00F8690F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1CC84442" w14:textId="77777777" w:rsidR="00F8690F" w:rsidRPr="009A13BE" w:rsidRDefault="00F8690F" w:rsidP="009772D7">
      <w:pPr>
        <w:rPr>
          <w:rFonts w:ascii="Times New Roman" w:hAnsi="Times New Roman" w:cs="Times New Roman"/>
          <w:sz w:val="22"/>
          <w:szCs w:val="22"/>
        </w:rPr>
      </w:pPr>
    </w:p>
    <w:p w14:paraId="42A334E4" w14:textId="0A8BA27B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090DC8" w:rsidRPr="009A13BE">
        <w:rPr>
          <w:rFonts w:ascii="Times New Roman" w:hAnsi="Times New Roman" w:cs="Times New Roman"/>
          <w:sz w:val="22"/>
          <w:szCs w:val="22"/>
        </w:rPr>
        <w:t>Never</w:t>
      </w:r>
    </w:p>
    <w:p w14:paraId="0A30FA21" w14:textId="080D038B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697867" w:rsidRPr="009A13BE">
        <w:rPr>
          <w:rFonts w:ascii="Times New Roman" w:hAnsi="Times New Roman" w:cs="Times New Roman"/>
          <w:sz w:val="22"/>
          <w:szCs w:val="22"/>
        </w:rPr>
        <w:t>Between 1 - 5</w:t>
      </w:r>
    </w:p>
    <w:p w14:paraId="13F87BAA" w14:textId="1B59E250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090DC8" w:rsidRPr="009A13BE">
        <w:rPr>
          <w:rFonts w:ascii="Times New Roman" w:hAnsi="Times New Roman" w:cs="Times New Roman"/>
          <w:sz w:val="22"/>
          <w:szCs w:val="22"/>
        </w:rPr>
        <w:t xml:space="preserve">Between </w:t>
      </w:r>
      <w:r w:rsidR="00697867" w:rsidRPr="009A13BE">
        <w:rPr>
          <w:rFonts w:ascii="Times New Roman" w:hAnsi="Times New Roman" w:cs="Times New Roman"/>
          <w:sz w:val="22"/>
          <w:szCs w:val="22"/>
        </w:rPr>
        <w:t>6 - 10</w:t>
      </w:r>
    </w:p>
    <w:p w14:paraId="3EACDAA9" w14:textId="50E6C061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E61EF9" w:rsidRPr="009A13BE">
        <w:rPr>
          <w:rFonts w:ascii="Times New Roman" w:hAnsi="Times New Roman" w:cs="Times New Roman"/>
          <w:sz w:val="22"/>
          <w:szCs w:val="22"/>
        </w:rPr>
        <w:t>Between</w:t>
      </w:r>
      <w:r w:rsidR="00697867" w:rsidRPr="009A13BE">
        <w:rPr>
          <w:rFonts w:ascii="Times New Roman" w:hAnsi="Times New Roman" w:cs="Times New Roman"/>
          <w:sz w:val="22"/>
          <w:szCs w:val="22"/>
        </w:rPr>
        <w:t xml:space="preserve"> 10</w:t>
      </w:r>
      <w:r w:rsidR="00E61EF9" w:rsidRPr="009A13BE">
        <w:rPr>
          <w:rFonts w:ascii="Times New Roman" w:hAnsi="Times New Roman" w:cs="Times New Roman"/>
          <w:sz w:val="22"/>
          <w:szCs w:val="22"/>
        </w:rPr>
        <w:t xml:space="preserve"> - 25</w:t>
      </w:r>
    </w:p>
    <w:p w14:paraId="1A47E806" w14:textId="35F2B718" w:rsidR="00696F17" w:rsidRPr="009A13BE" w:rsidRDefault="00696F17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="00E61EF9" w:rsidRPr="009A13BE">
        <w:rPr>
          <w:rFonts w:ascii="Menlo Regular" w:hAnsi="Menlo Regular" w:cs="Menlo Regular"/>
          <w:sz w:val="22"/>
          <w:szCs w:val="22"/>
        </w:rPr>
        <w:t>☐</w:t>
      </w:r>
      <w:r w:rsidR="00E61EF9"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Pr="009A13BE">
        <w:rPr>
          <w:rFonts w:ascii="Times New Roman" w:hAnsi="Times New Roman" w:cs="Times New Roman"/>
          <w:sz w:val="22"/>
          <w:szCs w:val="22"/>
        </w:rPr>
        <w:t>More than 25</w:t>
      </w:r>
    </w:p>
    <w:p w14:paraId="084D5E30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79A7CE94" w14:textId="77777777" w:rsidR="00460DD8" w:rsidRDefault="00460DD8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30E62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697867" w:rsidRPr="009A13BE">
        <w:rPr>
          <w:rFonts w:ascii="Times New Roman" w:hAnsi="Times New Roman" w:cs="Times New Roman"/>
          <w:sz w:val="22"/>
          <w:szCs w:val="22"/>
        </w:rPr>
        <w:t>Are there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 urologist</w:t>
      </w:r>
      <w:r w:rsidR="00230E62" w:rsidRPr="009A13BE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at your institution</w:t>
      </w:r>
    </w:p>
    <w:p w14:paraId="31FB7A32" w14:textId="77777777" w:rsidR="00460DD8" w:rsidRDefault="00090DC8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that</w:t>
      </w:r>
      <w:r w:rsidR="00230E62" w:rsidRPr="009A13BE">
        <w:rPr>
          <w:rFonts w:ascii="Times New Roman" w:hAnsi="Times New Roman" w:cs="Times New Roman"/>
          <w:sz w:val="22"/>
          <w:szCs w:val="22"/>
        </w:rPr>
        <w:t xml:space="preserve"> manage</w:t>
      </w:r>
      <w:r w:rsidR="00460DD8">
        <w:rPr>
          <w:rFonts w:ascii="Times New Roman" w:hAnsi="Times New Roman" w:cs="Times New Roman"/>
          <w:sz w:val="22"/>
          <w:szCs w:val="22"/>
        </w:rPr>
        <w:t xml:space="preserve"> urologic injuries in these</w:t>
      </w:r>
    </w:p>
    <w:p w14:paraId="1B231448" w14:textId="178B8FC8" w:rsidR="00F8690F" w:rsidRPr="009A13BE" w:rsidRDefault="00F8690F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patients?</w:t>
      </w:r>
    </w:p>
    <w:p w14:paraId="79D5B7FC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65FEE6BF" w14:textId="02A23000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71B3BE5E" w14:textId="59B835BA" w:rsidR="00F8690F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318A3C16" w14:textId="77777777" w:rsidR="007A0E5E" w:rsidRPr="009A13BE" w:rsidRDefault="007A0E5E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0AF1FBB0" w14:textId="0679FEEE" w:rsidR="00F8690F" w:rsidRPr="009A13BE" w:rsidRDefault="00460DD8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4E39C6" w:rsidRPr="009A13BE">
        <w:rPr>
          <w:rFonts w:ascii="Times New Roman" w:hAnsi="Times New Roman" w:cs="Times New Roman"/>
          <w:sz w:val="22"/>
          <w:szCs w:val="22"/>
        </w:rPr>
        <w:t>. Does the presence of a</w:t>
      </w:r>
      <w:r w:rsidR="00090DC8"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697867" w:rsidRPr="009A13BE">
        <w:rPr>
          <w:rFonts w:ascii="Times New Roman" w:hAnsi="Times New Roman" w:cs="Times New Roman"/>
          <w:sz w:val="22"/>
          <w:szCs w:val="22"/>
        </w:rPr>
        <w:t xml:space="preserve">pelvic fracture with </w:t>
      </w:r>
      <w:r w:rsidR="00F8690F" w:rsidRPr="009A13BE">
        <w:rPr>
          <w:rFonts w:ascii="Times New Roman" w:hAnsi="Times New Roman" w:cs="Times New Roman"/>
          <w:sz w:val="22"/>
          <w:szCs w:val="22"/>
        </w:rPr>
        <w:t>urethral injury affect your management decision-making process?</w:t>
      </w:r>
    </w:p>
    <w:p w14:paraId="47B5B675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66D6C1A4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57CFA1F2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202C1B8E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5729E75C" w14:textId="537A0D5D" w:rsidR="00F8690F" w:rsidRPr="009A13BE" w:rsidRDefault="00460DD8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8690F" w:rsidRPr="009A13BE">
        <w:rPr>
          <w:rFonts w:ascii="Times New Roman" w:hAnsi="Times New Roman" w:cs="Times New Roman"/>
          <w:sz w:val="22"/>
          <w:szCs w:val="22"/>
        </w:rPr>
        <w:t>. Does the presence of a suprapubic tube affect your management decision-making?</w:t>
      </w:r>
    </w:p>
    <w:p w14:paraId="0367A70B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5A164033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22A9CDA7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3A7FF63C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0FAF8AF2" w14:textId="4ABDBC48" w:rsidR="00F8690F" w:rsidRPr="009A13BE" w:rsidRDefault="00460DD8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090DC8" w:rsidRPr="009A13BE">
        <w:rPr>
          <w:rFonts w:ascii="Times New Roman" w:hAnsi="Times New Roman" w:cs="Times New Roman"/>
          <w:sz w:val="22"/>
          <w:szCs w:val="22"/>
        </w:rPr>
        <w:t>In your opinion, a</w:t>
      </w:r>
      <w:r w:rsidR="00F8690F" w:rsidRPr="009A13BE">
        <w:rPr>
          <w:rFonts w:ascii="Times New Roman" w:hAnsi="Times New Roman" w:cs="Times New Roman"/>
          <w:sz w:val="22"/>
          <w:szCs w:val="22"/>
        </w:rPr>
        <w:t>re you less inclined to proceed with internal fixation of pelvic injuries in the setting of a suprapubic catheter?</w:t>
      </w:r>
    </w:p>
    <w:p w14:paraId="59B9098F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1442BB54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5F193817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512FFD66" w14:textId="39192239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6589BB7F" w14:textId="7EA859CF" w:rsidR="00F8690F" w:rsidRPr="009A13BE" w:rsidRDefault="00460DD8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In your experience, do you feel that the presence of a suprapubic tube increases </w:t>
      </w:r>
      <w:r w:rsidR="0037782A" w:rsidRPr="009A13BE">
        <w:rPr>
          <w:rFonts w:ascii="Times New Roman" w:hAnsi="Times New Roman" w:cs="Times New Roman"/>
          <w:sz w:val="22"/>
          <w:szCs w:val="22"/>
        </w:rPr>
        <w:t>the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 risk of post-operative </w:t>
      </w:r>
      <w:r w:rsidR="00E22C84" w:rsidRPr="009A13BE">
        <w:rPr>
          <w:rFonts w:ascii="Times New Roman" w:hAnsi="Times New Roman" w:cs="Times New Roman"/>
          <w:sz w:val="22"/>
          <w:szCs w:val="22"/>
        </w:rPr>
        <w:t>infectious complications</w:t>
      </w:r>
      <w:r w:rsidR="0037782A" w:rsidRPr="009A13BE">
        <w:rPr>
          <w:rFonts w:ascii="Times New Roman" w:hAnsi="Times New Roman" w:cs="Times New Roman"/>
          <w:sz w:val="22"/>
          <w:szCs w:val="22"/>
        </w:rPr>
        <w:t xml:space="preserve"> following internal fixation of traumatic pelvic fractures</w:t>
      </w:r>
      <w:r w:rsidR="00F8690F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1FF80621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17DC212B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660DD4CA" w14:textId="3BA94803" w:rsidR="00EB3859" w:rsidRPr="009A13BE" w:rsidRDefault="00F8690F" w:rsidP="00EB385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286262FF" w14:textId="26B2280B" w:rsidR="00F8690F" w:rsidRPr="009A13BE" w:rsidRDefault="00460DD8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58625D" w:rsidRPr="009A13BE">
        <w:rPr>
          <w:rFonts w:ascii="Times New Roman" w:hAnsi="Times New Roman" w:cs="Times New Roman"/>
          <w:sz w:val="22"/>
          <w:szCs w:val="22"/>
        </w:rPr>
        <w:t>In a patient with an unstable pelvic fracture and associated urethral injury, which would you prefer from an orthopaedic perspective?</w:t>
      </w:r>
    </w:p>
    <w:p w14:paraId="4EF5E7E1" w14:textId="23EDF71F" w:rsidR="0058625D" w:rsidRPr="009A13BE" w:rsidRDefault="0058625D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</w:p>
    <w:p w14:paraId="6B8CA18C" w14:textId="4FB5491F" w:rsidR="0058625D" w:rsidRPr="009A13BE" w:rsidRDefault="0058625D" w:rsidP="009A13BE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Suprapubic tube placement </w:t>
      </w:r>
      <w:r w:rsidR="00697867" w:rsidRPr="009A13BE">
        <w:rPr>
          <w:rFonts w:ascii="Times New Roman" w:hAnsi="Times New Roman" w:cs="Times New Roman"/>
          <w:sz w:val="22"/>
          <w:szCs w:val="22"/>
        </w:rPr>
        <w:t xml:space="preserve">(any location) </w:t>
      </w:r>
      <w:r w:rsidRPr="009A13BE">
        <w:rPr>
          <w:rFonts w:ascii="Times New Roman" w:hAnsi="Times New Roman" w:cs="Times New Roman"/>
          <w:sz w:val="22"/>
          <w:szCs w:val="22"/>
        </w:rPr>
        <w:t>without urethral intervention</w:t>
      </w:r>
    </w:p>
    <w:p w14:paraId="4EE91926" w14:textId="64D9C917" w:rsidR="00697867" w:rsidRPr="009A13BE" w:rsidRDefault="00697867" w:rsidP="00697867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Suprapubic tube placement with exit site tunneled cephalad and lateral, away from surgical field</w:t>
      </w:r>
    </w:p>
    <w:p w14:paraId="0D1E6316" w14:textId="64648561" w:rsidR="0058625D" w:rsidRPr="009A13BE" w:rsidRDefault="0058625D" w:rsidP="0058625D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Attempted endoscopic realignment of urethra over a urethral catheter without a suprapubic catheter</w:t>
      </w:r>
    </w:p>
    <w:p w14:paraId="4E6C9467" w14:textId="56C8241C" w:rsidR="0058625D" w:rsidRPr="009A13BE" w:rsidRDefault="0058625D" w:rsidP="0058625D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Endoscopic realignment of urethra with a urethral foley and concomitant placement of a suprapubic tube</w:t>
      </w:r>
    </w:p>
    <w:p w14:paraId="455486E7" w14:textId="77777777" w:rsidR="0058625D" w:rsidRDefault="0058625D" w:rsidP="0058625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0283AF" w14:textId="77777777" w:rsidR="009D7A44" w:rsidRPr="009A13BE" w:rsidRDefault="009D7A44" w:rsidP="0058625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814797F" w14:textId="77777777" w:rsidR="009D7A44" w:rsidRDefault="00460DD8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</w:t>
      </w:r>
      <w:r w:rsidR="00EB3859" w:rsidRPr="009A13BE">
        <w:rPr>
          <w:rFonts w:ascii="Times New Roman" w:hAnsi="Times New Roman" w:cs="Times New Roman"/>
          <w:sz w:val="22"/>
          <w:szCs w:val="22"/>
        </w:rPr>
        <w:t xml:space="preserve">. In a patient who would otherwise be </w:t>
      </w:r>
      <w:r w:rsidR="009D7A44">
        <w:rPr>
          <w:rFonts w:ascii="Times New Roman" w:hAnsi="Times New Roman" w:cs="Times New Roman"/>
          <w:sz w:val="22"/>
          <w:szCs w:val="22"/>
        </w:rPr>
        <w:t>a</w:t>
      </w:r>
    </w:p>
    <w:p w14:paraId="75FD6C97" w14:textId="77777777" w:rsidR="009D7A44" w:rsidRDefault="00EB3859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candidate </w:t>
      </w:r>
      <w:r w:rsidR="0037782A" w:rsidRPr="009A13BE">
        <w:rPr>
          <w:rFonts w:ascii="Times New Roman" w:hAnsi="Times New Roman" w:cs="Times New Roman"/>
          <w:sz w:val="22"/>
          <w:szCs w:val="22"/>
        </w:rPr>
        <w:t>for internal fixation of bony pelvic</w:t>
      </w:r>
    </w:p>
    <w:p w14:paraId="3823F496" w14:textId="77777777" w:rsidR="009D7A44" w:rsidRDefault="00EB3859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injuries, do</w:t>
      </w:r>
      <w:r w:rsidR="009D7A44">
        <w:rPr>
          <w:rFonts w:ascii="Times New Roman" w:hAnsi="Times New Roman" w:cs="Times New Roman"/>
          <w:sz w:val="22"/>
          <w:szCs w:val="22"/>
        </w:rPr>
        <w:t>es the presence of a suprapubic</w:t>
      </w:r>
    </w:p>
    <w:p w14:paraId="2D52DFE5" w14:textId="77777777" w:rsidR="009D7A44" w:rsidRDefault="00EB3859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tube </w:t>
      </w:r>
      <w:r w:rsidR="00697867" w:rsidRPr="009A13BE">
        <w:rPr>
          <w:rFonts w:ascii="Times New Roman" w:hAnsi="Times New Roman" w:cs="Times New Roman"/>
          <w:sz w:val="22"/>
          <w:szCs w:val="22"/>
        </w:rPr>
        <w:t>impact your decision to proceed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9D7A44">
        <w:rPr>
          <w:rFonts w:ascii="Times New Roman" w:hAnsi="Times New Roman" w:cs="Times New Roman"/>
          <w:sz w:val="22"/>
          <w:szCs w:val="22"/>
        </w:rPr>
        <w:t>with</w:t>
      </w:r>
    </w:p>
    <w:p w14:paraId="4F8C7081" w14:textId="77777777" w:rsidR="009D7A44" w:rsidRDefault="00EB3859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external fixation</w:t>
      </w:r>
      <w:r w:rsidR="009D7A44">
        <w:rPr>
          <w:rFonts w:ascii="Times New Roman" w:hAnsi="Times New Roman" w:cs="Times New Roman"/>
          <w:sz w:val="22"/>
          <w:szCs w:val="22"/>
        </w:rPr>
        <w:t xml:space="preserve"> to treat the anterior ring</w:t>
      </w:r>
    </w:p>
    <w:p w14:paraId="65E384A4" w14:textId="59C4D3E9" w:rsidR="0058625D" w:rsidRPr="009A13BE" w:rsidRDefault="004902CB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>injury</w:t>
      </w:r>
      <w:r w:rsidR="00EB3859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2B584746" w14:textId="77777777" w:rsidR="00EB3859" w:rsidRPr="009A13BE" w:rsidRDefault="00EB3859" w:rsidP="00EB3859">
      <w:pPr>
        <w:rPr>
          <w:rFonts w:ascii="Times New Roman" w:hAnsi="Times New Roman" w:cs="Times New Roman"/>
          <w:sz w:val="22"/>
          <w:szCs w:val="22"/>
        </w:rPr>
      </w:pPr>
    </w:p>
    <w:p w14:paraId="7161703E" w14:textId="77777777" w:rsidR="00EB3859" w:rsidRPr="009A13BE" w:rsidRDefault="00EB3859" w:rsidP="00EB385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04139BCD" w14:textId="77777777" w:rsidR="009A13BE" w:rsidRPr="009A13BE" w:rsidRDefault="00EB3859" w:rsidP="009A13B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6E461401" w14:textId="77777777" w:rsidR="009A13BE" w:rsidRPr="009A13BE" w:rsidRDefault="009A13BE" w:rsidP="009A13BE">
      <w:pPr>
        <w:rPr>
          <w:rFonts w:ascii="Times New Roman" w:hAnsi="Times New Roman" w:cs="Times New Roman"/>
          <w:sz w:val="22"/>
          <w:szCs w:val="22"/>
        </w:rPr>
      </w:pPr>
    </w:p>
    <w:p w14:paraId="594E4CC9" w14:textId="68D29BAE" w:rsidR="003801E5" w:rsidRPr="009A13BE" w:rsidRDefault="00460DD8" w:rsidP="009A13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9A13BE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697867" w:rsidRPr="009A13BE">
        <w:rPr>
          <w:rFonts w:ascii="Times New Roman" w:hAnsi="Times New Roman" w:cs="Times New Roman"/>
          <w:sz w:val="22"/>
          <w:szCs w:val="22"/>
        </w:rPr>
        <w:t>In regards to a patient with a pelvic fracture and concomitant urethral injury, do you believe that an external fixator will result in an inferior outcome over internal fixation, when possible</w:t>
      </w:r>
      <w:r w:rsidR="003801E5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2BE494DC" w14:textId="77777777" w:rsidR="003801E5" w:rsidRPr="009A13BE" w:rsidRDefault="003801E5" w:rsidP="009772D7">
      <w:pPr>
        <w:rPr>
          <w:rFonts w:ascii="Times New Roman" w:hAnsi="Times New Roman" w:cs="Times New Roman"/>
          <w:sz w:val="22"/>
          <w:szCs w:val="22"/>
        </w:rPr>
      </w:pPr>
    </w:p>
    <w:p w14:paraId="17593A2E" w14:textId="77777777" w:rsidR="003801E5" w:rsidRPr="009A13BE" w:rsidRDefault="003801E5" w:rsidP="003801E5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5519BE91" w14:textId="77777777" w:rsidR="003801E5" w:rsidRPr="009A13BE" w:rsidRDefault="003801E5" w:rsidP="003801E5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6CA5825B" w14:textId="0A6B815C" w:rsidR="003801E5" w:rsidRPr="009A13BE" w:rsidRDefault="003801E5" w:rsidP="009772D7">
      <w:pPr>
        <w:rPr>
          <w:rFonts w:ascii="Times New Roman" w:hAnsi="Times New Roman" w:cs="Times New Roman"/>
          <w:sz w:val="22"/>
          <w:szCs w:val="22"/>
        </w:rPr>
      </w:pPr>
    </w:p>
    <w:p w14:paraId="0069BB51" w14:textId="77777777" w:rsidR="00230E62" w:rsidRPr="009A13BE" w:rsidRDefault="00230E62" w:rsidP="009772D7">
      <w:pPr>
        <w:rPr>
          <w:rFonts w:ascii="Times New Roman" w:hAnsi="Times New Roman" w:cs="Times New Roman"/>
          <w:sz w:val="22"/>
          <w:szCs w:val="22"/>
        </w:rPr>
      </w:pPr>
    </w:p>
    <w:p w14:paraId="7343D110" w14:textId="33083866" w:rsidR="00230E62" w:rsidRPr="009A13BE" w:rsidRDefault="00460DD8" w:rsidP="009772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230E62" w:rsidRPr="009A13BE">
        <w:rPr>
          <w:rFonts w:ascii="Times New Roman" w:hAnsi="Times New Roman" w:cs="Times New Roman"/>
          <w:sz w:val="22"/>
          <w:szCs w:val="22"/>
        </w:rPr>
        <w:t>. Are there particular pelvic fracture configurations that you feel put patients most at risk of complication following internal fixation in the setting of a suprapubic catheter?</w:t>
      </w:r>
    </w:p>
    <w:p w14:paraId="227F380E" w14:textId="77777777" w:rsidR="00230E62" w:rsidRPr="009A13BE" w:rsidRDefault="00230E62" w:rsidP="009772D7">
      <w:pPr>
        <w:rPr>
          <w:rFonts w:ascii="Times New Roman" w:hAnsi="Times New Roman" w:cs="Times New Roman"/>
          <w:sz w:val="22"/>
          <w:szCs w:val="22"/>
        </w:rPr>
      </w:pPr>
    </w:p>
    <w:p w14:paraId="59AAC063" w14:textId="1C2748A8" w:rsidR="00230E62" w:rsidRPr="009A13BE" w:rsidRDefault="00230E62" w:rsidP="00230E62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Pubic diastasis</w:t>
      </w:r>
    </w:p>
    <w:p w14:paraId="06A37F8B" w14:textId="6E6F235D" w:rsidR="00230E62" w:rsidRPr="009A13BE" w:rsidRDefault="00230E62" w:rsidP="00230E6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Acetabular fracture</w:t>
      </w:r>
    </w:p>
    <w:p w14:paraId="5E669AC0" w14:textId="77777777" w:rsidR="00230E62" w:rsidRPr="009A13BE" w:rsidRDefault="00230E62" w:rsidP="00230E6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Sacroiliac joint diastasis</w:t>
      </w:r>
    </w:p>
    <w:p w14:paraId="4CB4C528" w14:textId="66557832" w:rsidR="00230E62" w:rsidRPr="009A13BE" w:rsidRDefault="00230E62" w:rsidP="00230E6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Sacral fractures</w:t>
      </w:r>
    </w:p>
    <w:p w14:paraId="7C161320" w14:textId="78C8DD31" w:rsidR="00230E62" w:rsidRPr="009A13BE" w:rsidRDefault="00230E62" w:rsidP="00230E6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Pubic rami fractures</w:t>
      </w:r>
    </w:p>
    <w:p w14:paraId="71E93FE3" w14:textId="77D01298" w:rsidR="00230E62" w:rsidRPr="009A13BE" w:rsidRDefault="00230E62" w:rsidP="00230E6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Other:</w:t>
      </w:r>
    </w:p>
    <w:p w14:paraId="6C1B2677" w14:textId="6A281493" w:rsidR="0037782A" w:rsidRPr="009A13BE" w:rsidRDefault="0037782A" w:rsidP="009772D7">
      <w:pPr>
        <w:rPr>
          <w:rFonts w:ascii="Times New Roman" w:hAnsi="Times New Roman" w:cs="Times New Roman"/>
          <w:sz w:val="22"/>
          <w:szCs w:val="22"/>
        </w:rPr>
      </w:pPr>
    </w:p>
    <w:sectPr w:rsidR="0037782A" w:rsidRPr="009A13BE" w:rsidSect="007A0E5E">
      <w:type w:val="continuous"/>
      <w:pgSz w:w="12240" w:h="15840"/>
      <w:pgMar w:top="144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0EA0" w14:textId="77777777" w:rsidR="001C1876" w:rsidRDefault="001C1876" w:rsidP="00090DC8">
      <w:r>
        <w:separator/>
      </w:r>
    </w:p>
  </w:endnote>
  <w:endnote w:type="continuationSeparator" w:id="0">
    <w:p w14:paraId="21B932E7" w14:textId="77777777" w:rsidR="001C1876" w:rsidRDefault="001C1876" w:rsidP="0009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5E86" w14:textId="77777777" w:rsidR="00E61EF9" w:rsidRDefault="00E61EF9" w:rsidP="00460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73808" w14:textId="77777777" w:rsidR="00E61EF9" w:rsidRDefault="00E61EF9" w:rsidP="00090D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6A81" w14:textId="1E90D122" w:rsidR="00E61EF9" w:rsidRDefault="00460DD8" w:rsidP="00460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18C654EB" w14:textId="77777777" w:rsidR="00E61EF9" w:rsidRDefault="00E61EF9" w:rsidP="00090D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4ABE" w14:textId="77777777" w:rsidR="001C1876" w:rsidRDefault="001C1876" w:rsidP="00090DC8">
      <w:r>
        <w:separator/>
      </w:r>
    </w:p>
  </w:footnote>
  <w:footnote w:type="continuationSeparator" w:id="0">
    <w:p w14:paraId="535B79AA" w14:textId="77777777" w:rsidR="001C1876" w:rsidRDefault="001C1876" w:rsidP="0009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7288" w14:textId="4271BEF8" w:rsidR="00E61EF9" w:rsidRPr="00090DC8" w:rsidRDefault="00E61EF9" w:rsidP="00090DC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6484"/>
    <w:multiLevelType w:val="hybridMultilevel"/>
    <w:tmpl w:val="B38A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A"/>
    <w:rsid w:val="00090DC8"/>
    <w:rsid w:val="000C1092"/>
    <w:rsid w:val="001A4B7A"/>
    <w:rsid w:val="001C1876"/>
    <w:rsid w:val="00230E62"/>
    <w:rsid w:val="00330EDD"/>
    <w:rsid w:val="00333803"/>
    <w:rsid w:val="0037782A"/>
    <w:rsid w:val="003801E5"/>
    <w:rsid w:val="00460DD8"/>
    <w:rsid w:val="00466E2E"/>
    <w:rsid w:val="004902CB"/>
    <w:rsid w:val="004E39C6"/>
    <w:rsid w:val="0058625D"/>
    <w:rsid w:val="00696F17"/>
    <w:rsid w:val="00697867"/>
    <w:rsid w:val="007A0E5E"/>
    <w:rsid w:val="007C03AE"/>
    <w:rsid w:val="007C4D9A"/>
    <w:rsid w:val="009772D7"/>
    <w:rsid w:val="009A13BE"/>
    <w:rsid w:val="009D7A44"/>
    <w:rsid w:val="009F49AE"/>
    <w:rsid w:val="00A863C7"/>
    <w:rsid w:val="00BE09C0"/>
    <w:rsid w:val="00C77092"/>
    <w:rsid w:val="00CA6926"/>
    <w:rsid w:val="00CD4304"/>
    <w:rsid w:val="00CF5FF0"/>
    <w:rsid w:val="00E22C84"/>
    <w:rsid w:val="00E61EF9"/>
    <w:rsid w:val="00E74A39"/>
    <w:rsid w:val="00EB3859"/>
    <w:rsid w:val="00F23F8A"/>
    <w:rsid w:val="00F60F8E"/>
    <w:rsid w:val="00F8690F"/>
    <w:rsid w:val="00F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B2B97"/>
  <w14:defaultImageDpi w14:val="300"/>
  <w15:docId w15:val="{A45A245B-6E32-9648-AC84-22B4DC55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C8"/>
  </w:style>
  <w:style w:type="paragraph" w:styleId="Footer">
    <w:name w:val="footer"/>
    <w:basedOn w:val="Normal"/>
    <w:link w:val="FooterChar"/>
    <w:uiPriority w:val="99"/>
    <w:unhideWhenUsed/>
    <w:rsid w:val="00090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C8"/>
  </w:style>
  <w:style w:type="character" w:styleId="PageNumber">
    <w:name w:val="page number"/>
    <w:basedOn w:val="DefaultParagraphFont"/>
    <w:uiPriority w:val="99"/>
    <w:semiHidden/>
    <w:unhideWhenUsed/>
    <w:rsid w:val="00090DC8"/>
  </w:style>
  <w:style w:type="paragraph" w:styleId="BalloonText">
    <w:name w:val="Balloon Text"/>
    <w:basedOn w:val="Normal"/>
    <w:link w:val="BalloonTextChar"/>
    <w:uiPriority w:val="99"/>
    <w:semiHidden/>
    <w:unhideWhenUsed/>
    <w:rsid w:val="004902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2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2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2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2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Johnsen</dc:creator>
  <cp:keywords/>
  <dc:description/>
  <cp:lastModifiedBy>Reza Firoozabadi</cp:lastModifiedBy>
  <cp:revision>2</cp:revision>
  <cp:lastPrinted>2019-01-08T21:37:00Z</cp:lastPrinted>
  <dcterms:created xsi:type="dcterms:W3CDTF">2019-03-02T20:31:00Z</dcterms:created>
  <dcterms:modified xsi:type="dcterms:W3CDTF">2019-03-02T20:31:00Z</dcterms:modified>
</cp:coreProperties>
</file>