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C5E" w:rsidRDefault="00806C5E" w:rsidP="00806C5E">
      <w:pPr>
        <w:suppressLineNumbers/>
      </w:pPr>
      <w:r w:rsidRPr="00191BD9">
        <w:rPr>
          <w:b/>
        </w:rPr>
        <w:t>Table,</w:t>
      </w:r>
      <w:r w:rsidR="00191BD9">
        <w:rPr>
          <w:b/>
        </w:rPr>
        <w:t xml:space="preserve"> Supplemental Digital Content 2.</w:t>
      </w:r>
      <w:bookmarkStart w:id="0" w:name="_GoBack"/>
      <w:bookmarkEnd w:id="0"/>
      <w:r>
        <w:t xml:space="preserve"> Description of Non-acute </w:t>
      </w:r>
      <w:proofErr w:type="spellStart"/>
      <w:r>
        <w:t>Orthopaedic</w:t>
      </w:r>
      <w:proofErr w:type="spellEnd"/>
      <w:r>
        <w:t xml:space="preserve"> Trauma Surgical Procedures</w:t>
      </w:r>
    </w:p>
    <w:tbl>
      <w:tblPr>
        <w:tblStyle w:val="TableGrid"/>
        <w:tblpPr w:leftFromText="180" w:rightFromText="180" w:vertAnchor="text" w:horzAnchor="margin" w:tblpXSpec="center" w:tblpY="119"/>
        <w:tblW w:w="0" w:type="auto"/>
        <w:tblLook w:val="04A0" w:firstRow="1" w:lastRow="0" w:firstColumn="1" w:lastColumn="0" w:noHBand="0" w:noVBand="1"/>
      </w:tblPr>
      <w:tblGrid>
        <w:gridCol w:w="3721"/>
        <w:gridCol w:w="1409"/>
      </w:tblGrid>
      <w:tr w:rsidR="00806C5E" w:rsidTr="003B62CD">
        <w:trPr>
          <w:trHeight w:val="268"/>
        </w:trPr>
        <w:tc>
          <w:tcPr>
            <w:tcW w:w="5130" w:type="dxa"/>
            <w:gridSpan w:val="2"/>
            <w:shd w:val="clear" w:color="auto" w:fill="D0CECE" w:themeFill="background2" w:themeFillShade="E6"/>
          </w:tcPr>
          <w:p w:rsidR="00806C5E" w:rsidRDefault="00806C5E" w:rsidP="003B62CD">
            <w:pPr>
              <w:suppressLineNumbers/>
              <w:jc w:val="center"/>
            </w:pPr>
            <w:r>
              <w:t>Non-acute Group (N = 45)</w:t>
            </w:r>
          </w:p>
        </w:tc>
      </w:tr>
      <w:tr w:rsidR="00806C5E" w:rsidTr="003B62CD">
        <w:trPr>
          <w:trHeight w:val="253"/>
        </w:trPr>
        <w:tc>
          <w:tcPr>
            <w:tcW w:w="5130" w:type="dxa"/>
            <w:gridSpan w:val="2"/>
          </w:tcPr>
          <w:p w:rsidR="00806C5E" w:rsidRPr="001245F0" w:rsidRDefault="00806C5E" w:rsidP="003B62CD">
            <w:pPr>
              <w:suppressLineNumbers/>
              <w:jc w:val="center"/>
              <w:rPr>
                <w:b/>
              </w:rPr>
            </w:pPr>
            <w:r>
              <w:rPr>
                <w:b/>
              </w:rPr>
              <w:t>Documented/Suspected Infection (N = 9)</w:t>
            </w:r>
          </w:p>
        </w:tc>
      </w:tr>
      <w:tr w:rsidR="00806C5E" w:rsidTr="003B62CD">
        <w:trPr>
          <w:trHeight w:val="253"/>
        </w:trPr>
        <w:tc>
          <w:tcPr>
            <w:tcW w:w="3721" w:type="dxa"/>
          </w:tcPr>
          <w:p w:rsidR="00806C5E" w:rsidRDefault="00806C5E" w:rsidP="003B62CD">
            <w:pPr>
              <w:suppressLineNumbers/>
              <w:jc w:val="center"/>
            </w:pPr>
            <w:r>
              <w:t>Irrigation and Debridement</w:t>
            </w:r>
          </w:p>
        </w:tc>
        <w:tc>
          <w:tcPr>
            <w:tcW w:w="1409" w:type="dxa"/>
          </w:tcPr>
          <w:p w:rsidR="00806C5E" w:rsidRDefault="00806C5E" w:rsidP="003B62CD">
            <w:pPr>
              <w:suppressLineNumbers/>
              <w:jc w:val="center"/>
            </w:pPr>
            <w:r>
              <w:t>9 (20%)</w:t>
            </w:r>
          </w:p>
        </w:tc>
      </w:tr>
      <w:tr w:rsidR="00806C5E" w:rsidTr="003B62CD">
        <w:trPr>
          <w:trHeight w:val="253"/>
        </w:trPr>
        <w:tc>
          <w:tcPr>
            <w:tcW w:w="5130" w:type="dxa"/>
            <w:gridSpan w:val="2"/>
          </w:tcPr>
          <w:p w:rsidR="00806C5E" w:rsidRPr="001245F0" w:rsidRDefault="00806C5E" w:rsidP="003B62CD">
            <w:pPr>
              <w:suppressLineNumbers/>
              <w:jc w:val="center"/>
              <w:rPr>
                <w:b/>
              </w:rPr>
            </w:pPr>
            <w:r>
              <w:rPr>
                <w:b/>
              </w:rPr>
              <w:t>Elective (N = 36)</w:t>
            </w:r>
          </w:p>
        </w:tc>
      </w:tr>
      <w:tr w:rsidR="00806C5E" w:rsidTr="003B62CD">
        <w:trPr>
          <w:trHeight w:val="268"/>
        </w:trPr>
        <w:tc>
          <w:tcPr>
            <w:tcW w:w="3721" w:type="dxa"/>
          </w:tcPr>
          <w:p w:rsidR="00806C5E" w:rsidRDefault="00806C5E" w:rsidP="003B62CD">
            <w:pPr>
              <w:suppressLineNumbers/>
              <w:jc w:val="center"/>
            </w:pPr>
            <w:r>
              <w:t>Implant Removal</w:t>
            </w:r>
          </w:p>
        </w:tc>
        <w:tc>
          <w:tcPr>
            <w:tcW w:w="1409" w:type="dxa"/>
          </w:tcPr>
          <w:p w:rsidR="00806C5E" w:rsidRDefault="00806C5E" w:rsidP="003B62CD">
            <w:pPr>
              <w:suppressLineNumbers/>
              <w:jc w:val="center"/>
            </w:pPr>
            <w:r>
              <w:t>18 (40%)</w:t>
            </w:r>
          </w:p>
        </w:tc>
      </w:tr>
      <w:tr w:rsidR="00806C5E" w:rsidTr="003B62CD">
        <w:trPr>
          <w:trHeight w:val="253"/>
        </w:trPr>
        <w:tc>
          <w:tcPr>
            <w:tcW w:w="3721" w:type="dxa"/>
          </w:tcPr>
          <w:p w:rsidR="00806C5E" w:rsidRDefault="00806C5E" w:rsidP="003B62CD">
            <w:pPr>
              <w:suppressLineNumbers/>
              <w:jc w:val="center"/>
            </w:pPr>
            <w:r>
              <w:t>Nonunion</w:t>
            </w:r>
          </w:p>
        </w:tc>
        <w:tc>
          <w:tcPr>
            <w:tcW w:w="1409" w:type="dxa"/>
          </w:tcPr>
          <w:p w:rsidR="00806C5E" w:rsidRDefault="00806C5E" w:rsidP="003B62CD">
            <w:pPr>
              <w:suppressLineNumbers/>
              <w:jc w:val="center"/>
            </w:pPr>
            <w:r>
              <w:t>6 (14%)</w:t>
            </w:r>
          </w:p>
        </w:tc>
      </w:tr>
      <w:tr w:rsidR="00806C5E" w:rsidTr="003B62CD">
        <w:trPr>
          <w:trHeight w:val="268"/>
        </w:trPr>
        <w:tc>
          <w:tcPr>
            <w:tcW w:w="3721" w:type="dxa"/>
          </w:tcPr>
          <w:p w:rsidR="00806C5E" w:rsidRDefault="00806C5E" w:rsidP="003B62CD">
            <w:pPr>
              <w:suppressLineNumbers/>
              <w:jc w:val="center"/>
            </w:pPr>
            <w:proofErr w:type="spellStart"/>
            <w:r>
              <w:t>Malunion</w:t>
            </w:r>
            <w:proofErr w:type="spellEnd"/>
          </w:p>
        </w:tc>
        <w:tc>
          <w:tcPr>
            <w:tcW w:w="1409" w:type="dxa"/>
          </w:tcPr>
          <w:p w:rsidR="00806C5E" w:rsidRDefault="00806C5E" w:rsidP="003B62CD">
            <w:pPr>
              <w:suppressLineNumbers/>
              <w:jc w:val="center"/>
            </w:pPr>
            <w:r>
              <w:t>3 (7%)</w:t>
            </w:r>
          </w:p>
        </w:tc>
      </w:tr>
      <w:tr w:rsidR="00806C5E" w:rsidTr="003B62CD">
        <w:trPr>
          <w:trHeight w:val="253"/>
        </w:trPr>
        <w:tc>
          <w:tcPr>
            <w:tcW w:w="3721" w:type="dxa"/>
          </w:tcPr>
          <w:p w:rsidR="00806C5E" w:rsidRDefault="00806C5E" w:rsidP="003B62CD">
            <w:pPr>
              <w:suppressLineNumbers/>
              <w:jc w:val="center"/>
            </w:pPr>
            <w:r>
              <w:t>Excision of HO</w:t>
            </w:r>
          </w:p>
        </w:tc>
        <w:tc>
          <w:tcPr>
            <w:tcW w:w="1409" w:type="dxa"/>
          </w:tcPr>
          <w:p w:rsidR="00806C5E" w:rsidRDefault="00806C5E" w:rsidP="003B62CD">
            <w:pPr>
              <w:suppressLineNumbers/>
              <w:jc w:val="center"/>
            </w:pPr>
            <w:r>
              <w:t>2 (4.5%)</w:t>
            </w:r>
          </w:p>
        </w:tc>
      </w:tr>
      <w:tr w:rsidR="00806C5E" w:rsidTr="003B62CD">
        <w:trPr>
          <w:trHeight w:val="268"/>
        </w:trPr>
        <w:tc>
          <w:tcPr>
            <w:tcW w:w="3721" w:type="dxa"/>
          </w:tcPr>
          <w:p w:rsidR="00806C5E" w:rsidRDefault="00806C5E" w:rsidP="003B62CD">
            <w:pPr>
              <w:suppressLineNumbers/>
              <w:jc w:val="center"/>
            </w:pPr>
            <w:r>
              <w:t>Revision ORIF</w:t>
            </w:r>
          </w:p>
        </w:tc>
        <w:tc>
          <w:tcPr>
            <w:tcW w:w="1409" w:type="dxa"/>
          </w:tcPr>
          <w:p w:rsidR="00806C5E" w:rsidRDefault="00806C5E" w:rsidP="003B62CD">
            <w:pPr>
              <w:suppressLineNumbers/>
              <w:jc w:val="center"/>
            </w:pPr>
            <w:r>
              <w:t>2 (4.5%)</w:t>
            </w:r>
          </w:p>
        </w:tc>
      </w:tr>
      <w:tr w:rsidR="00806C5E" w:rsidTr="003B62CD">
        <w:trPr>
          <w:trHeight w:val="268"/>
        </w:trPr>
        <w:tc>
          <w:tcPr>
            <w:tcW w:w="3721" w:type="dxa"/>
          </w:tcPr>
          <w:p w:rsidR="00806C5E" w:rsidRDefault="00806C5E" w:rsidP="003B62CD">
            <w:pPr>
              <w:suppressLineNumbers/>
              <w:jc w:val="center"/>
            </w:pPr>
            <w:r>
              <w:t>Other</w:t>
            </w:r>
          </w:p>
        </w:tc>
        <w:tc>
          <w:tcPr>
            <w:tcW w:w="1409" w:type="dxa"/>
          </w:tcPr>
          <w:p w:rsidR="00806C5E" w:rsidRDefault="00806C5E" w:rsidP="003B62CD">
            <w:pPr>
              <w:suppressLineNumbers/>
              <w:jc w:val="center"/>
            </w:pPr>
            <w:r>
              <w:t>5 (11%)</w:t>
            </w:r>
          </w:p>
        </w:tc>
      </w:tr>
    </w:tbl>
    <w:p w:rsidR="00806C5E" w:rsidRDefault="00806C5E" w:rsidP="00806C5E">
      <w:pPr>
        <w:suppressLineNumbers/>
      </w:pPr>
    </w:p>
    <w:p w:rsidR="00806C5E" w:rsidRDefault="00806C5E" w:rsidP="00806C5E">
      <w:pPr>
        <w:suppressLineNumbers/>
      </w:pPr>
    </w:p>
    <w:p w:rsidR="00806C5E" w:rsidRDefault="00806C5E" w:rsidP="00806C5E">
      <w:pPr>
        <w:suppressLineNumbers/>
      </w:pPr>
    </w:p>
    <w:p w:rsidR="00806C5E" w:rsidRDefault="00806C5E" w:rsidP="00806C5E">
      <w:pPr>
        <w:suppressLineNumbers/>
      </w:pPr>
    </w:p>
    <w:p w:rsidR="00806C5E" w:rsidRDefault="00806C5E" w:rsidP="00806C5E">
      <w:pPr>
        <w:suppressLineNumbers/>
      </w:pPr>
    </w:p>
    <w:p w:rsidR="00806C5E" w:rsidRDefault="00806C5E" w:rsidP="00806C5E">
      <w:pPr>
        <w:suppressLineNumbers/>
      </w:pPr>
    </w:p>
    <w:p w:rsidR="00806C5E" w:rsidRDefault="00806C5E" w:rsidP="00806C5E">
      <w:pPr>
        <w:suppressLineNumbers/>
        <w:spacing w:after="0" w:line="240" w:lineRule="auto"/>
      </w:pPr>
    </w:p>
    <w:p w:rsidR="00806C5E" w:rsidRDefault="00806C5E" w:rsidP="00806C5E">
      <w:pPr>
        <w:suppressLineNumbers/>
        <w:spacing w:after="0" w:line="240" w:lineRule="auto"/>
        <w:jc w:val="center"/>
      </w:pPr>
      <w:r>
        <w:t>HO: Heterotopic ossification; ORIF: Open reduction internal fixation.</w:t>
      </w:r>
    </w:p>
    <w:p w:rsidR="00806C5E" w:rsidRDefault="00806C5E" w:rsidP="00806C5E">
      <w:pPr>
        <w:suppressLineNumbers/>
      </w:pPr>
    </w:p>
    <w:p w:rsidR="00907C57" w:rsidRPr="00FA5D96" w:rsidRDefault="00907C57" w:rsidP="00907C57">
      <w:pPr>
        <w:suppressLineNumbers/>
        <w:rPr>
          <w:rFonts w:cstheme="minorHAnsi"/>
        </w:rPr>
      </w:pPr>
    </w:p>
    <w:p w:rsidR="00907C57" w:rsidRPr="00FA5D96" w:rsidRDefault="00907C57" w:rsidP="00907C57">
      <w:pPr>
        <w:suppressLineNumbers/>
        <w:rPr>
          <w:rFonts w:cstheme="minorHAnsi"/>
        </w:rPr>
      </w:pPr>
    </w:p>
    <w:p w:rsidR="00907C57" w:rsidRPr="00FA5D96" w:rsidRDefault="00907C57" w:rsidP="00907C57">
      <w:pPr>
        <w:suppressLineNumbers/>
        <w:rPr>
          <w:rFonts w:cstheme="minorHAnsi"/>
        </w:rPr>
      </w:pPr>
    </w:p>
    <w:p w:rsidR="00907C57" w:rsidRPr="00FA5D96" w:rsidRDefault="00907C57" w:rsidP="00907C57">
      <w:pPr>
        <w:suppressLineNumbers/>
        <w:rPr>
          <w:rFonts w:cstheme="minorHAnsi"/>
        </w:rPr>
      </w:pPr>
    </w:p>
    <w:p w:rsidR="00C60DB6" w:rsidRPr="00FA5D96" w:rsidRDefault="00C60DB6" w:rsidP="00C60DB6">
      <w:pPr>
        <w:suppressLineNumbers/>
        <w:rPr>
          <w:rFonts w:cstheme="minorHAnsi"/>
        </w:rPr>
      </w:pPr>
    </w:p>
    <w:p w:rsidR="00C60DB6" w:rsidRPr="00FA5D96" w:rsidRDefault="00C60DB6" w:rsidP="00C60DB6">
      <w:pPr>
        <w:suppressLineNumbers/>
        <w:rPr>
          <w:rFonts w:cstheme="minorHAnsi"/>
        </w:rPr>
      </w:pPr>
    </w:p>
    <w:p w:rsidR="00C60DB6" w:rsidRPr="00FA5D96" w:rsidRDefault="00C60DB6" w:rsidP="00C60DB6">
      <w:pPr>
        <w:suppressLineNumbers/>
        <w:rPr>
          <w:rFonts w:cstheme="minorHAnsi"/>
        </w:rPr>
      </w:pPr>
    </w:p>
    <w:p w:rsidR="00C60DB6" w:rsidRPr="00FA5D96" w:rsidRDefault="00C60DB6" w:rsidP="00C60DB6">
      <w:pPr>
        <w:suppressLineNumbers/>
        <w:rPr>
          <w:rFonts w:cstheme="minorHAnsi"/>
        </w:rPr>
      </w:pPr>
    </w:p>
    <w:p w:rsidR="00C60DB6" w:rsidRPr="00FA5D96" w:rsidRDefault="00C60DB6" w:rsidP="00C60DB6">
      <w:pPr>
        <w:suppressLineNumbers/>
        <w:rPr>
          <w:rFonts w:cstheme="minorHAnsi"/>
        </w:rPr>
      </w:pPr>
    </w:p>
    <w:p w:rsidR="00C60DB6" w:rsidRPr="00FA5D96" w:rsidRDefault="00C60DB6" w:rsidP="00C60DB6">
      <w:pPr>
        <w:suppressLineNumbers/>
        <w:rPr>
          <w:rFonts w:cstheme="minorHAnsi"/>
        </w:rPr>
      </w:pPr>
    </w:p>
    <w:p w:rsidR="00C60DB6" w:rsidRPr="00FA5D96" w:rsidRDefault="00C60DB6" w:rsidP="00C60DB6">
      <w:pPr>
        <w:suppressLineNumbers/>
        <w:rPr>
          <w:rFonts w:cstheme="minorHAnsi"/>
        </w:rPr>
      </w:pPr>
    </w:p>
    <w:p w:rsidR="00C60DB6" w:rsidRPr="00FA5D96" w:rsidRDefault="00C60DB6" w:rsidP="00C60DB6">
      <w:pPr>
        <w:suppressLineNumbers/>
        <w:rPr>
          <w:rFonts w:cstheme="minorHAnsi"/>
        </w:rPr>
      </w:pPr>
    </w:p>
    <w:p w:rsidR="00C60DB6" w:rsidRPr="00FA5D96" w:rsidRDefault="00C60DB6" w:rsidP="00C60DB6">
      <w:pPr>
        <w:suppressLineNumbers/>
        <w:rPr>
          <w:rFonts w:cstheme="minorHAnsi"/>
        </w:rPr>
      </w:pPr>
    </w:p>
    <w:p w:rsidR="00C60DB6" w:rsidRPr="00FA5D96" w:rsidRDefault="00C60DB6" w:rsidP="00C60DB6">
      <w:pPr>
        <w:suppressLineNumbers/>
        <w:rPr>
          <w:rFonts w:cstheme="minorHAnsi"/>
        </w:rPr>
      </w:pPr>
    </w:p>
    <w:p w:rsidR="00C60DB6" w:rsidRPr="00FA5D96" w:rsidRDefault="00C60DB6" w:rsidP="00C60DB6">
      <w:pPr>
        <w:suppressLineNumbers/>
        <w:rPr>
          <w:rFonts w:cstheme="minorHAnsi"/>
        </w:rPr>
      </w:pPr>
    </w:p>
    <w:p w:rsidR="00C60DB6" w:rsidRPr="00FA5D96" w:rsidRDefault="00C60DB6" w:rsidP="00C60DB6">
      <w:pPr>
        <w:suppressLineNumbers/>
        <w:rPr>
          <w:rFonts w:cstheme="minorHAnsi"/>
        </w:rPr>
      </w:pPr>
    </w:p>
    <w:p w:rsidR="007372E1" w:rsidRPr="00FA5D96" w:rsidRDefault="007372E1" w:rsidP="007372E1">
      <w:pPr>
        <w:suppressLineNumbers/>
        <w:rPr>
          <w:rFonts w:cstheme="minorHAnsi"/>
          <w:noProof/>
        </w:rPr>
      </w:pPr>
    </w:p>
    <w:p w:rsidR="007372E1" w:rsidRPr="00FA5D96" w:rsidRDefault="007372E1" w:rsidP="007372E1">
      <w:pPr>
        <w:suppressLineNumbers/>
        <w:rPr>
          <w:rFonts w:cstheme="minorHAnsi"/>
          <w:noProof/>
        </w:rPr>
      </w:pPr>
    </w:p>
    <w:p w:rsidR="007372E1" w:rsidRPr="00FA5D96" w:rsidRDefault="007372E1" w:rsidP="007372E1">
      <w:pPr>
        <w:suppressLineNumbers/>
        <w:rPr>
          <w:rFonts w:cstheme="minorHAnsi"/>
          <w:noProof/>
        </w:rPr>
      </w:pPr>
    </w:p>
    <w:p w:rsidR="007372E1" w:rsidRPr="00FA5D96" w:rsidRDefault="007372E1" w:rsidP="007372E1">
      <w:pPr>
        <w:suppressLineNumbers/>
        <w:rPr>
          <w:rFonts w:cstheme="minorHAnsi"/>
        </w:rPr>
      </w:pPr>
    </w:p>
    <w:p w:rsidR="007372E1" w:rsidRPr="00FA5D96" w:rsidRDefault="007372E1" w:rsidP="007372E1">
      <w:pPr>
        <w:suppressLineNumbers/>
        <w:rPr>
          <w:rFonts w:cstheme="minorHAnsi"/>
        </w:rPr>
      </w:pPr>
    </w:p>
    <w:p w:rsidR="007372E1" w:rsidRPr="00FA5D96" w:rsidRDefault="007372E1" w:rsidP="007372E1">
      <w:pPr>
        <w:suppressLineNumbers/>
        <w:rPr>
          <w:rFonts w:cstheme="minorHAnsi"/>
        </w:rPr>
      </w:pPr>
    </w:p>
    <w:p w:rsidR="007372E1" w:rsidRPr="00FA5D96" w:rsidRDefault="007372E1" w:rsidP="007372E1">
      <w:pPr>
        <w:suppressLineNumbers/>
        <w:rPr>
          <w:rFonts w:cstheme="minorHAnsi"/>
        </w:rPr>
      </w:pPr>
    </w:p>
    <w:p w:rsidR="007372E1" w:rsidRPr="00FA5D96" w:rsidRDefault="007372E1" w:rsidP="007372E1">
      <w:pPr>
        <w:suppressLineNumbers/>
        <w:rPr>
          <w:rFonts w:cstheme="minorHAnsi"/>
        </w:rPr>
      </w:pPr>
    </w:p>
    <w:p w:rsidR="007372E1" w:rsidRPr="00FA5D96" w:rsidRDefault="007372E1" w:rsidP="007372E1">
      <w:pPr>
        <w:suppressLineNumbers/>
        <w:rPr>
          <w:rFonts w:cstheme="minorHAnsi"/>
          <w:b/>
        </w:rPr>
      </w:pPr>
      <w:r w:rsidRPr="00FA5D96">
        <w:rPr>
          <w:rFonts w:cstheme="minorHAnsi"/>
          <w:b/>
        </w:rPr>
        <w:t xml:space="preserve"> </w:t>
      </w:r>
    </w:p>
    <w:p w:rsidR="007372E1" w:rsidRPr="00FA5D96" w:rsidRDefault="007372E1" w:rsidP="007372E1">
      <w:pPr>
        <w:suppressLineNumbers/>
        <w:rPr>
          <w:rFonts w:cstheme="minorHAnsi"/>
          <w:b/>
        </w:rPr>
      </w:pPr>
    </w:p>
    <w:p w:rsidR="007372E1" w:rsidRPr="00FA5D96" w:rsidRDefault="007372E1" w:rsidP="007372E1">
      <w:pPr>
        <w:suppressLineNumbers/>
        <w:rPr>
          <w:rFonts w:cstheme="minorHAnsi"/>
        </w:rPr>
      </w:pPr>
    </w:p>
    <w:p w:rsidR="007372E1" w:rsidRPr="00FA5D96" w:rsidRDefault="007372E1" w:rsidP="007372E1">
      <w:pPr>
        <w:suppressLineNumbers/>
        <w:rPr>
          <w:rFonts w:cstheme="minorHAnsi"/>
        </w:rPr>
      </w:pPr>
    </w:p>
    <w:p w:rsidR="0043412E" w:rsidRDefault="00191BD9"/>
    <w:sectPr w:rsidR="00434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E1"/>
    <w:rsid w:val="00191BD9"/>
    <w:rsid w:val="00631D4D"/>
    <w:rsid w:val="007372E1"/>
    <w:rsid w:val="00806C5E"/>
    <w:rsid w:val="00906297"/>
    <w:rsid w:val="00907C57"/>
    <w:rsid w:val="00C60DB6"/>
    <w:rsid w:val="00E9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FC9C7"/>
  <w15:chartTrackingRefBased/>
  <w15:docId w15:val="{6947FD02-081E-4203-B4F4-591401BC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Department of Orthopedics and Rehabilitation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Simske, Natasha M.</dc:creator>
  <cp:keywords/>
  <dc:description/>
  <cp:lastModifiedBy>Editor</cp:lastModifiedBy>
  <cp:revision>2</cp:revision>
  <cp:lastPrinted>2019-06-06T17:33:00Z</cp:lastPrinted>
  <dcterms:created xsi:type="dcterms:W3CDTF">2019-08-07T15:22:00Z</dcterms:created>
  <dcterms:modified xsi:type="dcterms:W3CDTF">2019-08-07T15:22:00Z</dcterms:modified>
</cp:coreProperties>
</file>