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BC" w:rsidRPr="001E7C4D" w:rsidRDefault="002730D0" w:rsidP="00436DBC">
      <w:pPr>
        <w:spacing w:line="48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Supplemental </w:t>
      </w: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Table</w:t>
      </w:r>
      <w:r w:rsidR="00436DBC" w:rsidRPr="002D7882">
        <w:rPr>
          <w:rFonts w:ascii="Times New Roman" w:eastAsia="Calibri" w:hAnsi="Times New Roman" w:cs="Times New Roman"/>
          <w:szCs w:val="24"/>
        </w:rPr>
        <w:t>. Participant characteristics and individual research evidence use at baseline among public health practitioners (N=872).</w:t>
      </w: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7375"/>
        <w:gridCol w:w="1530"/>
      </w:tblGrid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Characteristic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Percentage or mean (SD)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Agency type, %          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State public health department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49.3%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847BE7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7BE7">
              <w:rPr>
                <w:rFonts w:ascii="Times New Roman" w:eastAsia="Calibri" w:hAnsi="Times New Roman" w:cs="Times New Roman"/>
                <w:szCs w:val="24"/>
              </w:rPr>
              <w:t xml:space="preserve">   Local or district public health department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11.4%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Community based agency, coalition, or voluntary health agency  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17.3%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Healthcare facility (outpatient clinic, hospital, etc.) or health plan 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6.9%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Other governmental agency (state/local/tribal, e.g. state education </w:t>
            </w:r>
          </w:p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    agency)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4.0%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University   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9.8%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Other type of agency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1.4%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Position type, %         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Leadership position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19.6%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Program manager/coordinator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47.6%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Health specialist position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28.1%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Other position type specified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4.7%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Gender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Female, %           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79.2%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Missing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0.2%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Age Group, %      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20-29 years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4.7%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   30-39 years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20.4%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40-49 years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25.6%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50-59 years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33.1%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60+ years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15.4%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 Missing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0.8%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Educational background, %   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 Master’s degree or higher in any field   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65.6%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 Public health master’s or doctorate       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23.5%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 Nursing degree                                      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11.2%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Years worked in agency, mean (SD)                       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10.1 (7.8)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Years worked in current position, mean (SD)          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   5.8 (5.5)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Years worked in public health, mean (SD)              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16.4 (12.7)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How often use research evidence, mean (SD)</w:t>
            </w:r>
            <w:r>
              <w:rPr>
                <w:rFonts w:ascii="Times New Roman" w:eastAsia="Calibri" w:hAnsi="Times New Roman" w:cs="Times New Roman"/>
                <w:szCs w:val="24"/>
                <w:vertAlign w:val="superscript"/>
              </w:rPr>
              <w:t>*, †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  Write a grant application, n= 732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1.9 (1.0)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  Plan or conduct a needs assessment, n=776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1.7 (1.0)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  Select policies, programs, or other types of intervention, n= 818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2.1 (0.9)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  Justify selection of interventions to funders, agency leadership, or</w:t>
            </w:r>
          </w:p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      external partners, n=806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2.1 (0.9)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  Evaluate interventions, n=795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1.9 (0.9)</w:t>
            </w:r>
          </w:p>
        </w:tc>
      </w:tr>
      <w:tr w:rsidR="00436DBC" w:rsidRPr="001E7C4D" w:rsidTr="00A62238">
        <w:tc>
          <w:tcPr>
            <w:tcW w:w="7375" w:type="dxa"/>
          </w:tcPr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  Develop materials for local public health agencies or external partners,  </w:t>
            </w:r>
          </w:p>
          <w:p w:rsidR="00436DBC" w:rsidRPr="001E7C4D" w:rsidRDefault="00436DBC" w:rsidP="00A62238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 xml:space="preserve">         n=806</w:t>
            </w:r>
          </w:p>
        </w:tc>
        <w:tc>
          <w:tcPr>
            <w:tcW w:w="1530" w:type="dxa"/>
          </w:tcPr>
          <w:p w:rsidR="00436DBC" w:rsidRPr="001E7C4D" w:rsidRDefault="00436DBC" w:rsidP="00A62238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E7C4D">
              <w:rPr>
                <w:rFonts w:ascii="Times New Roman" w:eastAsia="Calibri" w:hAnsi="Times New Roman" w:cs="Times New Roman"/>
                <w:szCs w:val="24"/>
              </w:rPr>
              <w:t>1.9 (0.9)</w:t>
            </w:r>
          </w:p>
        </w:tc>
      </w:tr>
    </w:tbl>
    <w:p w:rsidR="00436DBC" w:rsidRPr="001E7C4D" w:rsidRDefault="00436DBC" w:rsidP="00436DBC">
      <w:pPr>
        <w:spacing w:line="48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  <w:vertAlign w:val="superscript"/>
        </w:rPr>
        <w:t>*</w:t>
      </w:r>
      <w:r w:rsidRPr="001E7C4D">
        <w:rPr>
          <w:rFonts w:ascii="Times New Roman" w:eastAsia="Calibri" w:hAnsi="Times New Roman" w:cs="Times New Roman"/>
          <w:szCs w:val="24"/>
        </w:rPr>
        <w:t>Fre</w:t>
      </w:r>
      <w:r>
        <w:rPr>
          <w:rFonts w:ascii="Times New Roman" w:eastAsia="Calibri" w:hAnsi="Times New Roman" w:cs="Times New Roman"/>
          <w:szCs w:val="24"/>
        </w:rPr>
        <w:t>quency of research evidence use:</w:t>
      </w:r>
      <w:r w:rsidRPr="001E7C4D">
        <w:rPr>
          <w:rFonts w:ascii="Times New Roman" w:eastAsia="Calibri" w:hAnsi="Times New Roman" w:cs="Times New Roman"/>
          <w:szCs w:val="24"/>
        </w:rPr>
        <w:t xml:space="preserve"> 0=seldom or never, 1=sometimes, 2=often, 3=always. </w:t>
      </w:r>
    </w:p>
    <w:p w:rsidR="00436DBC" w:rsidRDefault="00436DBC" w:rsidP="00436DBC">
      <w:pPr>
        <w:spacing w:line="48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  <w:vertAlign w:val="superscript"/>
        </w:rPr>
        <w:lastRenderedPageBreak/>
        <w:t>†</w:t>
      </w:r>
      <w:r w:rsidRPr="001E7C4D">
        <w:rPr>
          <w:rFonts w:ascii="Times New Roman" w:eastAsia="Calibri" w:hAnsi="Times New Roman" w:cs="Times New Roman"/>
          <w:szCs w:val="24"/>
        </w:rPr>
        <w:t>N’s vary for each job task because means were calculated after removing responses of 8=not relevant to my role.</w:t>
      </w:r>
    </w:p>
    <w:p w:rsidR="00055D58" w:rsidRDefault="002730D0"/>
    <w:sectPr w:rsidR="00055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BC"/>
    <w:rsid w:val="002730D0"/>
    <w:rsid w:val="00436DBC"/>
    <w:rsid w:val="0075145F"/>
    <w:rsid w:val="00CA5752"/>
    <w:rsid w:val="00E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FE00"/>
  <w15:chartTrackingRefBased/>
  <w15:docId w15:val="{DF9F3668-2CE9-4F28-AF2A-5FE3C19E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BC"/>
    <w:rPr>
      <w:rFonts w:ascii="Times" w:eastAsia="SimSun" w:hAnsi="Times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DBC"/>
    <w:rPr>
      <w:rFonts w:ascii="Times" w:eastAsia="SimSun" w:hAnsi="Times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1790</Characters>
  <Application>Microsoft Office Word</Application>
  <DocSecurity>0</DocSecurity>
  <Lines>14</Lines>
  <Paragraphs>4</Paragraphs>
  <ScaleCrop>false</ScaleCrop>
  <Company>Washington University in St. Louis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Allen</dc:creator>
  <cp:keywords/>
  <dc:description/>
  <cp:lastModifiedBy>Peg Allen</cp:lastModifiedBy>
  <cp:revision>2</cp:revision>
  <dcterms:created xsi:type="dcterms:W3CDTF">2018-03-01T17:34:00Z</dcterms:created>
  <dcterms:modified xsi:type="dcterms:W3CDTF">2018-03-20T14:08:00Z</dcterms:modified>
</cp:coreProperties>
</file>