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34" w:rsidRPr="008A5C34" w:rsidRDefault="00154F53" w:rsidP="008A5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Data File 3</w:t>
      </w:r>
      <w:bookmarkStart w:id="0" w:name="_GoBack"/>
      <w:bookmarkEnd w:id="0"/>
      <w:r w:rsidR="008A5C34" w:rsidRPr="008A5C34">
        <w:rPr>
          <w:rFonts w:ascii="Times New Roman" w:hAnsi="Times New Roman" w:cs="Times New Roman"/>
          <w:sz w:val="24"/>
          <w:szCs w:val="24"/>
        </w:rPr>
        <w:t xml:space="preserve">. Forest plots of individual study effect sizes (Hedges </w:t>
      </w:r>
      <w:r w:rsidR="008A5C34" w:rsidRPr="008A5C34">
        <w:rPr>
          <w:rFonts w:ascii="Times New Roman" w:hAnsi="Times New Roman" w:cs="Times New Roman"/>
          <w:i/>
          <w:sz w:val="24"/>
          <w:szCs w:val="24"/>
        </w:rPr>
        <w:t>g</w:t>
      </w:r>
      <w:r w:rsidR="008A5C34" w:rsidRPr="008A5C34">
        <w:rPr>
          <w:rFonts w:ascii="Times New Roman" w:hAnsi="Times New Roman" w:cs="Times New Roman"/>
          <w:sz w:val="24"/>
          <w:szCs w:val="24"/>
        </w:rPr>
        <w:t xml:space="preserve">) and their 95% confidence intervals plotted in order of magnitude for the Star Excursion Balance Test a) </w:t>
      </w:r>
      <w:r w:rsidR="008A5C34">
        <w:rPr>
          <w:rFonts w:ascii="Times New Roman" w:hAnsi="Times New Roman" w:cs="Times New Roman"/>
          <w:sz w:val="24"/>
          <w:szCs w:val="24"/>
        </w:rPr>
        <w:t>Posterior</w:t>
      </w:r>
      <w:r w:rsidR="008A5C34" w:rsidRPr="008A5C34">
        <w:rPr>
          <w:rFonts w:ascii="Times New Roman" w:hAnsi="Times New Roman" w:cs="Times New Roman"/>
          <w:sz w:val="24"/>
          <w:szCs w:val="24"/>
        </w:rPr>
        <w:t xml:space="preserve">, b) </w:t>
      </w:r>
      <w:r w:rsidR="008A5C34">
        <w:rPr>
          <w:rFonts w:ascii="Times New Roman" w:hAnsi="Times New Roman" w:cs="Times New Roman"/>
          <w:sz w:val="24"/>
          <w:szCs w:val="24"/>
        </w:rPr>
        <w:t>Anterolateral</w:t>
      </w:r>
      <w:r w:rsidR="008A5C34" w:rsidRPr="008A5C34">
        <w:rPr>
          <w:rFonts w:ascii="Times New Roman" w:hAnsi="Times New Roman" w:cs="Times New Roman"/>
          <w:sz w:val="24"/>
          <w:szCs w:val="24"/>
        </w:rPr>
        <w:t xml:space="preserve">, c) </w:t>
      </w:r>
      <w:r w:rsidR="008A5C34">
        <w:rPr>
          <w:rFonts w:ascii="Times New Roman" w:hAnsi="Times New Roman" w:cs="Times New Roman"/>
          <w:sz w:val="24"/>
          <w:szCs w:val="24"/>
        </w:rPr>
        <w:t xml:space="preserve">Lateral </w:t>
      </w:r>
      <w:r w:rsidR="008A5C34" w:rsidRPr="008A5C34">
        <w:rPr>
          <w:rFonts w:ascii="Times New Roman" w:hAnsi="Times New Roman" w:cs="Times New Roman"/>
          <w:sz w:val="24"/>
          <w:szCs w:val="24"/>
        </w:rPr>
        <w:t>directions. (</w:t>
      </w:r>
      <w:r w:rsidR="008A5C34" w:rsidRPr="008A5C34">
        <w:rPr>
          <w:rFonts w:ascii="Times New Roman" w:hAnsi="Times New Roman" w:cs="Times New Roman"/>
          <w:sz w:val="24"/>
          <w:szCs w:val="24"/>
        </w:rPr>
        <w:sym w:font="Wingdings" w:char="F06E"/>
      </w:r>
      <w:r w:rsidR="008A5C34" w:rsidRPr="008A5C34">
        <w:rPr>
          <w:rFonts w:ascii="Times New Roman" w:hAnsi="Times New Roman" w:cs="Times New Roman"/>
          <w:sz w:val="24"/>
          <w:szCs w:val="24"/>
        </w:rPr>
        <w:t xml:space="preserve">= individual study; </w:t>
      </w:r>
      <w:r w:rsidR="008A5C34" w:rsidRPr="008A5C34">
        <w:rPr>
          <w:rFonts w:ascii="Times New Roman" w:hAnsi="Times New Roman" w:cs="Times New Roman"/>
          <w:sz w:val="24"/>
          <w:szCs w:val="24"/>
        </w:rPr>
        <w:sym w:font="Wingdings" w:char="F074"/>
      </w:r>
      <w:r w:rsidR="008A5C34" w:rsidRPr="008A5C34">
        <w:rPr>
          <w:rFonts w:ascii="Times New Roman" w:hAnsi="Times New Roman" w:cs="Times New Roman"/>
          <w:sz w:val="24"/>
          <w:szCs w:val="24"/>
        </w:rPr>
        <w:t>= mean overall effect)</w:t>
      </w:r>
    </w:p>
    <w:p w:rsidR="008A5C34" w:rsidRPr="008A5C34" w:rsidRDefault="008A5C34">
      <w:pPr>
        <w:rPr>
          <w:rFonts w:ascii="Times New Roman" w:hAnsi="Times New Roman" w:cs="Times New Roman"/>
          <w:sz w:val="24"/>
          <w:szCs w:val="24"/>
        </w:rPr>
      </w:pPr>
    </w:p>
    <w:p w:rsidR="00FB7DD3" w:rsidRPr="008A5C34" w:rsidRDefault="008A5C34">
      <w:pPr>
        <w:rPr>
          <w:rFonts w:ascii="Times New Roman" w:hAnsi="Times New Roman" w:cs="Times New Roman"/>
          <w:sz w:val="24"/>
          <w:szCs w:val="24"/>
        </w:rPr>
      </w:pPr>
      <w:r w:rsidRPr="008A5C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73797" wp14:editId="395451A3">
            <wp:extent cx="4503761" cy="231599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9684" cy="232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C34">
        <w:rPr>
          <w:rFonts w:ascii="Times New Roman" w:hAnsi="Times New Roman" w:cs="Times New Roman"/>
          <w:sz w:val="24"/>
          <w:szCs w:val="24"/>
        </w:rPr>
        <w:t>A.</w:t>
      </w:r>
      <w:r w:rsidRPr="008A5C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581A45" wp14:editId="72D290CF">
            <wp:extent cx="4516712" cy="2333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5021" cy="23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C34">
        <w:rPr>
          <w:rFonts w:ascii="Times New Roman" w:hAnsi="Times New Roman" w:cs="Times New Roman"/>
          <w:sz w:val="24"/>
          <w:szCs w:val="24"/>
        </w:rPr>
        <w:t>B.</w:t>
      </w:r>
      <w:r w:rsidRPr="008A5C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37AD0" wp14:editId="1E212089">
            <wp:extent cx="4544704" cy="2359143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11" cy="236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C34">
        <w:rPr>
          <w:rFonts w:ascii="Times New Roman" w:hAnsi="Times New Roman" w:cs="Times New Roman"/>
          <w:sz w:val="24"/>
          <w:szCs w:val="24"/>
        </w:rPr>
        <w:t>C.</w:t>
      </w:r>
    </w:p>
    <w:sectPr w:rsidR="00FB7DD3" w:rsidRPr="008A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4"/>
    <w:rsid w:val="00154F53"/>
    <w:rsid w:val="001C4017"/>
    <w:rsid w:val="00353D28"/>
    <w:rsid w:val="004A1D22"/>
    <w:rsid w:val="008A5C34"/>
    <w:rsid w:val="00B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B522"/>
  <w15:chartTrackingRefBased/>
  <w15:docId w15:val="{D4AC7701-AB1F-4497-A59C-EA53052C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</dc:creator>
  <cp:keywords/>
  <dc:description/>
  <cp:lastModifiedBy>Adam Rosen</cp:lastModifiedBy>
  <cp:revision>4</cp:revision>
  <dcterms:created xsi:type="dcterms:W3CDTF">2017-06-09T20:01:00Z</dcterms:created>
  <dcterms:modified xsi:type="dcterms:W3CDTF">2017-08-14T19:29:00Z</dcterms:modified>
</cp:coreProperties>
</file>