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21" w:rsidRPr="00CD2E14" w:rsidRDefault="00875221" w:rsidP="00875221">
      <w:pPr>
        <w:spacing w:beforeLines="1" w:afterLines="1"/>
      </w:pPr>
      <w:r>
        <w:rPr>
          <w:b/>
          <w:u w:val="single"/>
        </w:rPr>
        <w:t>Supplemental Digital Content</w:t>
      </w:r>
      <w:r w:rsidRPr="00CD2E14">
        <w:rPr>
          <w:b/>
          <w:u w:val="single"/>
        </w:rPr>
        <w:t xml:space="preserve"> 1</w:t>
      </w:r>
      <w:r>
        <w:rPr>
          <w:b/>
          <w:u w:val="single"/>
        </w:rPr>
        <w:t>:</w:t>
      </w:r>
      <w:r w:rsidRPr="00CD2E14">
        <w:t xml:space="preserve"> </w:t>
      </w:r>
      <w:r w:rsidRPr="00FF2715">
        <w:rPr>
          <w:b/>
        </w:rPr>
        <w:t xml:space="preserve">The Modified </w:t>
      </w:r>
      <w:proofErr w:type="spellStart"/>
      <w:r w:rsidRPr="00FF2715">
        <w:rPr>
          <w:b/>
        </w:rPr>
        <w:t>Öhberg</w:t>
      </w:r>
      <w:proofErr w:type="spellEnd"/>
      <w:r w:rsidRPr="00FF2715">
        <w:rPr>
          <w:b/>
        </w:rPr>
        <w:t xml:space="preserve"> score for tendon </w:t>
      </w:r>
      <w:proofErr w:type="spellStart"/>
      <w:r w:rsidRPr="00FF2715">
        <w:rPr>
          <w:b/>
        </w:rPr>
        <w:t>neovascularity</w:t>
      </w:r>
      <w:proofErr w:type="spellEnd"/>
      <w:r w:rsidRPr="00FF2715">
        <w:rPr>
          <w:b/>
        </w:rPr>
        <w:t>.</w:t>
      </w:r>
      <w:r w:rsidRPr="00165478">
        <w:rPr>
          <w:position w:val="10"/>
          <w:vertAlign w:val="superscript"/>
        </w:rPr>
        <w:t>45</w:t>
      </w:r>
    </w:p>
    <w:p w:rsidR="00875221" w:rsidRPr="00CD2E14" w:rsidRDefault="00875221" w:rsidP="00875221">
      <w:pPr>
        <w:spacing w:beforeLines="1" w:afterLines="1"/>
      </w:pPr>
      <w:r w:rsidRPr="00CD2E14">
        <w:t xml:space="preserve">An example of a modified </w:t>
      </w:r>
      <w:proofErr w:type="spellStart"/>
      <w:r w:rsidRPr="00CD2E14">
        <w:t>Öhberg</w:t>
      </w:r>
      <w:proofErr w:type="spellEnd"/>
      <w:r w:rsidRPr="00CD2E14">
        <w:t xml:space="preserve"> score 4+</w:t>
      </w:r>
      <w:r>
        <w:t xml:space="preserve"> on ultrasound</w:t>
      </w:r>
      <w:r w:rsidRPr="00CD2E14">
        <w:t xml:space="preserve"> is demonstrated below.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4"/>
        <w:gridCol w:w="3846"/>
      </w:tblGrid>
      <w:tr w:rsidR="00875221" w:rsidRPr="009E02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221" w:rsidRPr="009E0280" w:rsidRDefault="00875221" w:rsidP="00C136D4">
            <w:p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9E0280">
              <w:rPr>
                <w:rFonts w:ascii="Times New Roman,Bold" w:hAnsi="Times New Roman,Bold"/>
                <w:sz w:val="20"/>
                <w:szCs w:val="20"/>
              </w:rPr>
              <w:t xml:space="preserve">Score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221" w:rsidRPr="009E0280" w:rsidRDefault="00875221" w:rsidP="00C136D4">
            <w:p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9E0280">
              <w:rPr>
                <w:rFonts w:ascii="Times New Roman,Bold" w:hAnsi="Times New Roman,Bold"/>
                <w:sz w:val="20"/>
                <w:szCs w:val="20"/>
              </w:rPr>
              <w:t xml:space="preserve">Descriptor </w:t>
            </w:r>
          </w:p>
        </w:tc>
      </w:tr>
      <w:tr w:rsidR="00875221" w:rsidRPr="009E02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221" w:rsidRPr="009E0280" w:rsidRDefault="00875221" w:rsidP="00C136D4">
            <w:p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9E0280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221" w:rsidRPr="009E0280" w:rsidRDefault="00875221" w:rsidP="00C136D4">
            <w:p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9E0280">
              <w:rPr>
                <w:rFonts w:ascii="Times New Roman" w:hAnsi="Times New Roman"/>
                <w:sz w:val="20"/>
                <w:szCs w:val="20"/>
              </w:rPr>
              <w:t xml:space="preserve">No vessels visible </w:t>
            </w:r>
          </w:p>
        </w:tc>
      </w:tr>
      <w:tr w:rsidR="00875221" w:rsidRPr="009E02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221" w:rsidRPr="009E0280" w:rsidRDefault="00875221" w:rsidP="00C136D4">
            <w:p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9E0280">
              <w:rPr>
                <w:rFonts w:ascii="Times New Roman" w:hAnsi="Times New Roman"/>
                <w:sz w:val="20"/>
                <w:szCs w:val="20"/>
              </w:rPr>
              <w:t xml:space="preserve">1+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221" w:rsidRPr="009E0280" w:rsidRDefault="00875221" w:rsidP="00C136D4">
            <w:p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9E0280">
              <w:rPr>
                <w:rFonts w:ascii="Times New Roman" w:hAnsi="Times New Roman"/>
                <w:sz w:val="20"/>
                <w:szCs w:val="20"/>
              </w:rPr>
              <w:t xml:space="preserve">One vessel visible mostly anterior to the tendon </w:t>
            </w:r>
          </w:p>
        </w:tc>
      </w:tr>
      <w:tr w:rsidR="00875221" w:rsidRPr="009E02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221" w:rsidRPr="009E0280" w:rsidRDefault="00875221" w:rsidP="00C136D4">
            <w:p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9E0280">
              <w:rPr>
                <w:rFonts w:ascii="Times New Roman" w:hAnsi="Times New Roman"/>
                <w:sz w:val="20"/>
                <w:szCs w:val="20"/>
              </w:rPr>
              <w:t xml:space="preserve">2+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221" w:rsidRPr="009E0280" w:rsidRDefault="00875221" w:rsidP="00C136D4">
            <w:p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9E0280">
              <w:rPr>
                <w:rFonts w:ascii="Times New Roman" w:hAnsi="Times New Roman"/>
                <w:sz w:val="20"/>
                <w:szCs w:val="20"/>
              </w:rPr>
              <w:t xml:space="preserve">0ne or two vessels throughout the tendon </w:t>
            </w:r>
          </w:p>
        </w:tc>
      </w:tr>
      <w:tr w:rsidR="00875221" w:rsidRPr="009E02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221" w:rsidRPr="009E0280" w:rsidRDefault="00875221" w:rsidP="00C136D4">
            <w:p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9E0280">
              <w:rPr>
                <w:rFonts w:ascii="Times New Roman" w:hAnsi="Times New Roman"/>
                <w:sz w:val="20"/>
                <w:szCs w:val="20"/>
              </w:rPr>
              <w:t xml:space="preserve">3+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221" w:rsidRPr="009E0280" w:rsidRDefault="00875221" w:rsidP="00C136D4">
            <w:p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9E0280">
              <w:rPr>
                <w:rFonts w:ascii="Times New Roman" w:hAnsi="Times New Roman"/>
                <w:sz w:val="20"/>
                <w:szCs w:val="20"/>
              </w:rPr>
              <w:t xml:space="preserve">Three vessels throughout the tendon </w:t>
            </w:r>
          </w:p>
        </w:tc>
      </w:tr>
      <w:tr w:rsidR="00875221" w:rsidRPr="009E02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221" w:rsidRPr="009E0280" w:rsidRDefault="00875221" w:rsidP="00C136D4">
            <w:p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9E0280">
              <w:rPr>
                <w:rFonts w:ascii="Times New Roman" w:hAnsi="Times New Roman"/>
                <w:sz w:val="20"/>
                <w:szCs w:val="20"/>
              </w:rPr>
              <w:t xml:space="preserve">4+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221" w:rsidRPr="009E0280" w:rsidRDefault="00875221" w:rsidP="00C136D4">
            <w:pPr>
              <w:spacing w:beforeLines="1" w:afterLines="1"/>
              <w:rPr>
                <w:rFonts w:ascii="Times" w:hAnsi="Times"/>
                <w:sz w:val="20"/>
                <w:szCs w:val="20"/>
              </w:rPr>
            </w:pPr>
            <w:r w:rsidRPr="009E0280">
              <w:rPr>
                <w:rFonts w:ascii="Times New Roman" w:hAnsi="Times New Roman"/>
                <w:sz w:val="20"/>
                <w:szCs w:val="20"/>
              </w:rPr>
              <w:t xml:space="preserve">More than three vessels throughout the tendon </w:t>
            </w:r>
          </w:p>
        </w:tc>
      </w:tr>
    </w:tbl>
    <w:p w:rsidR="00875221" w:rsidRDefault="00875221" w:rsidP="00875221">
      <w:pPr>
        <w:pStyle w:val="NoSpacing"/>
        <w:rPr>
          <w:b/>
        </w:rPr>
      </w:pPr>
    </w:p>
    <w:p w:rsidR="00875221" w:rsidRDefault="00875221" w:rsidP="00875221">
      <w:pPr>
        <w:pStyle w:val="NoSpacing"/>
        <w:rPr>
          <w:b/>
        </w:rPr>
      </w:pPr>
    </w:p>
    <w:p w:rsidR="00875221" w:rsidRPr="00CD2E14" w:rsidRDefault="00875221" w:rsidP="00875221">
      <w:pPr>
        <w:pStyle w:val="NoSpacing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4104640" cy="2987040"/>
            <wp:effectExtent l="25400" t="0" r="1016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640" cy="298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221" w:rsidRDefault="00875221" w:rsidP="00875221">
      <w:pPr>
        <w:pStyle w:val="NoSpacing"/>
        <w:rPr>
          <w:b/>
        </w:rPr>
      </w:pPr>
    </w:p>
    <w:p w:rsidR="00DA504B" w:rsidRDefault="00875221"/>
    <w:sectPr w:rsidR="00DA504B" w:rsidSect="00DA504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,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75221"/>
    <w:rsid w:val="00875221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21"/>
    <w:rPr>
      <w:rFonts w:ascii="Cambria" w:eastAsia="Cambria" w:hAnsi="Cambria" w:cs="Times New Roman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99"/>
    <w:qFormat/>
    <w:rsid w:val="00875221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Tamim Khanbhai</dc:creator>
  <cp:keywords/>
  <cp:lastModifiedBy>Tamim Khanbhai</cp:lastModifiedBy>
  <cp:revision>1</cp:revision>
  <dcterms:created xsi:type="dcterms:W3CDTF">2014-05-04T12:11:00Z</dcterms:created>
  <dcterms:modified xsi:type="dcterms:W3CDTF">2014-05-04T12:11:00Z</dcterms:modified>
</cp:coreProperties>
</file>