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71215" w14:textId="2C52DB65" w:rsidR="0004013B" w:rsidRDefault="0004013B" w:rsidP="004B317C">
      <w:pPr>
        <w:spacing w:after="0" w:line="240" w:lineRule="auto"/>
        <w:contextualSpacing/>
        <w:rPr>
          <w:rFonts w:ascii="Arial" w:hAnsi="Arial" w:cs="Arial"/>
          <w:noProof/>
          <w:sz w:val="12"/>
          <w:szCs w:val="12"/>
        </w:rPr>
      </w:pPr>
      <w:bookmarkStart w:id="0" w:name="_GoBack"/>
      <w:bookmarkEnd w:id="0"/>
    </w:p>
    <w:tbl>
      <w:tblPr>
        <w:tblStyle w:val="TableGrid2"/>
        <w:tblpPr w:leftFromText="180" w:rightFromText="180" w:vertAnchor="page" w:horzAnchor="margin" w:tblpX="-195" w:tblpY="1441"/>
        <w:tblW w:w="13315" w:type="dxa"/>
        <w:tblLayout w:type="fixed"/>
        <w:tblLook w:val="04A0" w:firstRow="1" w:lastRow="0" w:firstColumn="1" w:lastColumn="0" w:noHBand="0" w:noVBand="1"/>
      </w:tblPr>
      <w:tblGrid>
        <w:gridCol w:w="1077"/>
        <w:gridCol w:w="1079"/>
        <w:gridCol w:w="1259"/>
        <w:gridCol w:w="1260"/>
        <w:gridCol w:w="1260"/>
        <w:gridCol w:w="1260"/>
        <w:gridCol w:w="1260"/>
        <w:gridCol w:w="1260"/>
        <w:gridCol w:w="1260"/>
        <w:gridCol w:w="1080"/>
        <w:gridCol w:w="1260"/>
      </w:tblGrid>
      <w:tr w:rsidR="0079242B" w:rsidRPr="0079242B" w14:paraId="58E9FDB1" w14:textId="77777777" w:rsidTr="0079242B">
        <w:tc>
          <w:tcPr>
            <w:tcW w:w="1331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53AB93" w14:textId="75D03F00" w:rsidR="0079242B" w:rsidRPr="0079242B" w:rsidRDefault="006E5146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Supplemental Table 2</w:t>
            </w:r>
            <w:r w:rsidR="0079242B" w:rsidRPr="0079242B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79242B" w:rsidRPr="0079242B">
              <w:rPr>
                <w:rFonts w:ascii="Arial" w:hAnsi="Arial" w:cs="Arial"/>
                <w:sz w:val="12"/>
                <w:szCs w:val="12"/>
              </w:rPr>
              <w:t xml:space="preserve"> Risk</w:t>
            </w:r>
            <w:r w:rsidR="0079242B" w:rsidRPr="0079242B">
              <w:rPr>
                <w:rFonts w:ascii="Arial" w:hAnsi="Arial" w:cs="Arial"/>
                <w:b/>
                <w:sz w:val="12"/>
                <w:szCs w:val="12"/>
                <w:vertAlign w:val="superscript"/>
              </w:rPr>
              <w:t>a</w:t>
            </w:r>
            <w:r w:rsidR="0079242B" w:rsidRPr="0079242B">
              <w:rPr>
                <w:rFonts w:ascii="Arial" w:hAnsi="Arial" w:cs="Arial"/>
                <w:sz w:val="12"/>
                <w:szCs w:val="12"/>
              </w:rPr>
              <w:t xml:space="preserve"> of ≥</w:t>
            </w:r>
            <w:r w:rsidR="0079242B" w:rsidRPr="0079242B">
              <w:rPr>
                <w:rFonts w:ascii="Arial" w:hAnsi="Arial" w:cs="Arial" w:hint="eastAsia"/>
                <w:sz w:val="12"/>
                <w:szCs w:val="12"/>
              </w:rPr>
              <w:t xml:space="preserve">CIN3, </w:t>
            </w:r>
            <w:r w:rsidR="0079242B" w:rsidRPr="0079242B">
              <w:rPr>
                <w:rFonts w:ascii="Arial" w:hAnsi="Arial" w:cs="Arial"/>
                <w:sz w:val="12"/>
                <w:szCs w:val="12"/>
              </w:rPr>
              <w:t>stratified by HPV genotype in subjects, ≥21 or ≥25 years, with equivocal or low-grade cytology.</w:t>
            </w:r>
          </w:p>
        </w:tc>
      </w:tr>
      <w:tr w:rsidR="0079242B" w:rsidRPr="0079242B" w14:paraId="50BAD395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B6609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7346" w14:textId="77777777" w:rsidR="0079242B" w:rsidRPr="0079242B" w:rsidRDefault="0079242B" w:rsidP="0079242B">
            <w:pPr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color w:val="000000"/>
                <w:sz w:val="12"/>
                <w:szCs w:val="12"/>
              </w:rPr>
              <w:t>ASC-US/LSIL Cytology Combined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05EC" w14:textId="77777777" w:rsidR="0079242B" w:rsidRPr="0079242B" w:rsidRDefault="0079242B" w:rsidP="0079242B">
            <w:pPr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color w:val="000000"/>
                <w:sz w:val="12"/>
                <w:szCs w:val="12"/>
              </w:rPr>
              <w:t>ASC-US Cytology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2DAD8C4" w14:textId="77777777" w:rsidR="0079242B" w:rsidRPr="0079242B" w:rsidRDefault="0079242B" w:rsidP="0079242B">
            <w:pPr>
              <w:contextualSpacing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color w:val="000000"/>
                <w:sz w:val="12"/>
                <w:szCs w:val="12"/>
              </w:rPr>
              <w:t>LSIL Cytology</w:t>
            </w:r>
          </w:p>
        </w:tc>
      </w:tr>
      <w:tr w:rsidR="0079242B" w:rsidRPr="0079242B" w14:paraId="5E554FF8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53E90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205D1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Wright (2019)</w:t>
            </w:r>
          </w:p>
          <w:p w14:paraId="24A0B64B" w14:textId="3FCD7554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 xml:space="preserve">GO; BL 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79242B">
              <w:rPr>
                <w:rFonts w:ascii="Arial" w:hAnsi="Arial" w:cs="Arial"/>
                <w:sz w:val="12"/>
                <w:szCs w:val="12"/>
              </w:rPr>
              <w:instrText xml:space="preserve"> ADDIN EN.CITE &lt;EndNote&gt;&lt;Cite&gt;&lt;Author&gt;Wright&lt;/Author&gt;&lt;Year&gt;2019&lt;/Year&gt;&lt;RecNum&gt;5598&lt;/RecNum&gt;&lt;DisplayText&gt;[24]&lt;/DisplayText&gt;&lt;record&gt;&lt;rec-number&gt;5598&lt;/rec-number&gt;&lt;foreign-keys&gt;&lt;key app="EN" db-id="zeftrrtxyzdvame22rmvaxz1pedp0ptw9er5" timestamp="1551794588"&gt;5598&lt;/key&gt;&lt;/foreign-keys&gt;&lt;ref-type name="Journal Article"&gt;17&lt;/ref-type&gt;&lt;contributors&gt;&lt;authors&gt;&lt;author&gt;Wright, T. C., Jr.&lt;/author&gt;&lt;author&gt;Stoler, M. H.&lt;/author&gt;&lt;author&gt;Parvu, V.&lt;/author&gt;&lt;author&gt;Yanson, K.&lt;/author&gt;&lt;author&gt;Cooper, C. K.&lt;/author&gt;&lt;author&gt;Andrews, J.&lt;/author&gt;&lt;/authors&gt;&lt;/contributors&gt;&lt;auth-address&gt;Columbia University, New York, NY 10032, USA.&amp;#xD;University of Virginia Health System, Charlottesville, VA 22908, USA. Electronic address: tcw1@columbia.edu.&amp;#xD;Becton, Dickinson and Company, BD Life Sciences, - Diagnostic Systems, 7 Loveton Circle, Sparks, MD 21152, USA.&amp;#xD;Becton, Dickinson and Company, BD Life Sciences, - Diagnostic Systems, 7 Loveton Circle, Sparks, MD 21152, USA. Electronic address: Jeffrey.Andrews@bd.com.&lt;/auth-address&gt;&lt;titles&gt;&lt;title&gt;Risk detection for high-grade cervical disease using Onclarity HPV extended genotyping in women, &amp;gt;21 years of age, with ASC-US or LSIL cytology (Submitteed).&lt;/title&gt;&lt;secondary-title&gt;Gynecol Oncol&lt;/secondary-title&gt;&lt;alt-title&gt;Gynecologic oncology&lt;/alt-title&gt;&lt;/titles&gt;&lt;periodical&gt;&lt;full-title&gt;Gynecol Oncol&lt;/full-title&gt;&lt;/periodical&gt;&lt;alt-periodical&gt;&lt;full-title&gt;Gynecologic Oncology&lt;/full-title&gt;&lt;/alt-periodical&gt;&lt;keywords&gt;&lt;keyword&gt;Cervical Cancer Screening&lt;/keyword&gt;&lt;keyword&gt;Atypical squamous cells-undetermined significance&lt;/keyword&gt;&lt;keyword&gt;Low-grade squamous intraepithelial lesions&lt;/keyword&gt;&lt;keyword&gt;Human papillomavirus&lt;/keyword&gt;&lt;keyword&gt;Extended genotyping&lt;/keyword&gt;&lt;keyword&gt;Cervical Intraepithelial Neoplasia&lt;/keyword&gt;&lt;keyword&gt;Risk stratification&lt;/keyword&gt;&lt;/keywords&gt;&lt;dates&gt;&lt;year&gt;2019&lt;/year&gt;&lt;/dates&gt;&lt;label&gt;5598&lt;/label&gt;&lt;urls&gt;&lt;/urls&gt;&lt;research-notes&gt;ONC2; ONC10 xGT; ONC11; OBM&lt;/research-notes&gt;&lt;language&gt;eng&lt;/language&gt;&lt;/record&gt;&lt;/Cite&gt;&lt;/EndNote&gt;</w:instrTex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79242B">
              <w:rPr>
                <w:rFonts w:ascii="Arial" w:hAnsi="Arial" w:cs="Arial"/>
                <w:noProof/>
                <w:sz w:val="12"/>
                <w:szCs w:val="12"/>
              </w:rPr>
              <w:t>[</w:t>
            </w:r>
            <w:hyperlink w:anchor="_ENREF_24" w:tooltip="Wright, 2019 #5598" w:history="1">
              <w:r w:rsidRPr="003E4AE5">
                <w:rPr>
                  <w:rStyle w:val="Hyperlink"/>
                  <w:rFonts w:ascii="Arial" w:hAnsi="Arial" w:cs="Arial"/>
                  <w:noProof/>
                  <w:sz w:val="12"/>
                  <w:szCs w:val="12"/>
                </w:rPr>
                <w:t>24</w:t>
              </w:r>
            </w:hyperlink>
            <w:r w:rsidRPr="0079242B">
              <w:rPr>
                <w:rFonts w:ascii="Arial" w:hAnsi="Arial" w:cs="Arial"/>
                <w:noProof/>
                <w:sz w:val="12"/>
                <w:szCs w:val="12"/>
              </w:rPr>
              <w:t>]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7E1ADC" w14:textId="5A5DC2F5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Bonde</w:t>
            </w:r>
            <w:r w:rsidR="005D01D3" w:rsidRPr="008B51A4">
              <w:rPr>
                <w:rFonts w:ascii="Arial" w:hAnsi="Arial" w:cs="Arial"/>
                <w:sz w:val="12"/>
                <w:szCs w:val="12"/>
                <w:vertAlign w:val="superscript"/>
              </w:rPr>
              <w:t>c</w:t>
            </w:r>
            <w:r w:rsidRPr="0079242B">
              <w:rPr>
                <w:rFonts w:ascii="Arial" w:hAnsi="Arial" w:cs="Arial"/>
                <w:b/>
                <w:sz w:val="12"/>
                <w:szCs w:val="12"/>
              </w:rPr>
              <w:t xml:space="preserve"> (2019)</w:t>
            </w:r>
          </w:p>
          <w:p w14:paraId="34D94BEE" w14:textId="4F5D4A6C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 xml:space="preserve">IJC; BL 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79242B">
              <w:rPr>
                <w:rFonts w:ascii="Arial" w:hAnsi="Arial" w:cs="Arial"/>
                <w:sz w:val="12"/>
                <w:szCs w:val="12"/>
              </w:rPr>
              <w:instrText xml:space="preserve"> ADDIN EN.CITE &lt;EndNote&gt;&lt;Cite&gt;&lt;Author&gt;Bonde&lt;/Author&gt;&lt;Year&gt;2019&lt;/Year&gt;&lt;RecNum&gt;5684&lt;/RecNum&gt;&lt;DisplayText&gt;[22]&lt;/DisplayText&gt;&lt;record&gt;&lt;rec-number&gt;5684&lt;/rec-number&gt;&lt;foreign-keys&gt;&lt;key app="EN" db-id="zeftrrtxyzdvame22rmvaxz1pedp0ptw9er5" timestamp="1556859765"&gt;5684&lt;/key&gt;&lt;key app="ENWeb" db-id=""&gt;0&lt;/key&gt;&lt;/foreign-keys&gt;&lt;ref-type name="Journal Article"&gt;17&lt;/ref-type&gt;&lt;contributors&gt;&lt;authors&gt;&lt;author&gt;Bonde, J.&lt;/author&gt;&lt;author&gt;Bottari, F.&lt;/author&gt;&lt;author&gt;Parvu, V.&lt;/author&gt;&lt;author&gt;Pedersen, H.&lt;/author&gt;&lt;author&gt;Yanson, K.&lt;/author&gt;&lt;author&gt;Iacobone, A. D.&lt;/author&gt;&lt;author&gt;Kodsi, S.&lt;/author&gt;&lt;author&gt;Landoni, F.&lt;/author&gt;&lt;author&gt;Vaughan, L.&lt;/author&gt;&lt;author&gt;Ejegod, D. M.&lt;/author&gt;&lt;author&gt;Sandri, M. T.&lt;/author&gt;&lt;/authors&gt;&lt;/contributors&gt;&lt;auth-address&gt;Molecular Pathology Laboratory, Department of Pathology, Copenhagen University, Hvidovre Hospital, Hvidovre, Denmark.&amp;#xD;Laboratory Medicine Division, European Institute of Oncology, Milan, Italy.&amp;#xD;Becton Dickinson and Company, Sparks, MD, USA.&amp;#xD;Preventive Gynecology Unit, European Institute of Oncology, Milan, Italy.&amp;#xD;Department of Medicine and Surgery, University of Milan Bicocca, Milan, Italy.&amp;#xD;Laboratorio Analisi Cliniche, Humanitas Research Hospital, Milan, Italy.&lt;/auth-address&gt;&lt;titles&gt;&lt;title&gt;Bayesian analysis of baseline risk of CIN2 and &amp;gt;/=CIN3 by HPV genotype in a European referral cohort&lt;/title&gt;&lt;secondary-title&gt;Int J Cancer&lt;/secondary-title&gt;&lt;/titles&gt;&lt;periodical&gt;&lt;full-title&gt;Int J Cancer&lt;/full-title&gt;&lt;abbr-1&gt;International journal of cancer&lt;/abbr-1&gt;&lt;/periodical&gt;&lt;edition&gt;2019/03/22&lt;/edition&gt;&lt;dates&gt;&lt;year&gt;2019&lt;/year&gt;&lt;pub-dates&gt;&lt;date&gt;Mar 20&lt;/date&gt;&lt;/pub-dates&gt;&lt;/dates&gt;&lt;isbn&gt;1097-0215 (Electronic)&amp;#xD;0020-7136 (Linking)&lt;/isbn&gt;&lt;accession-num&gt;30895602&lt;/accession-num&gt;&lt;urls&gt;&lt;related-urls&gt;&lt;url&gt;&lt;style face="underline" font="default" size="100%"&gt;https://www.ncbi.nlm.nih.gov/pubmed/30895602&lt;/style&gt;&lt;/url&gt;&lt;/related-urls&gt;&lt;/urls&gt;&lt;electronic-resource-num&gt;10.1002/ijc.32291&lt;/electronic-resource-num&gt;&lt;research-notes&gt;ONC2&lt;/research-notes&gt;&lt;/record&gt;&lt;/Cite&gt;&lt;/EndNote&gt;</w:instrTex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79242B">
              <w:rPr>
                <w:rFonts w:ascii="Arial" w:hAnsi="Arial" w:cs="Arial"/>
                <w:noProof/>
                <w:sz w:val="12"/>
                <w:szCs w:val="12"/>
              </w:rPr>
              <w:t>[</w:t>
            </w:r>
            <w:hyperlink w:anchor="_ENREF_22" w:tooltip="Bonde, 2019 #5684" w:history="1">
              <w:r w:rsidRPr="003E4AE5">
                <w:rPr>
                  <w:rStyle w:val="Hyperlink"/>
                  <w:rFonts w:ascii="Arial" w:hAnsi="Arial" w:cs="Arial"/>
                  <w:noProof/>
                  <w:sz w:val="12"/>
                  <w:szCs w:val="12"/>
                </w:rPr>
                <w:t>22</w:t>
              </w:r>
            </w:hyperlink>
            <w:r w:rsidRPr="0079242B">
              <w:rPr>
                <w:rFonts w:ascii="Arial" w:hAnsi="Arial" w:cs="Arial"/>
                <w:noProof/>
                <w:sz w:val="12"/>
                <w:szCs w:val="12"/>
              </w:rPr>
              <w:t>]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42B36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Berkhof (2006)</w:t>
            </w:r>
          </w:p>
          <w:p w14:paraId="0CE9CE11" w14:textId="1DAC0D9D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 xml:space="preserve">CEBP; 18 mo 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PEVuZE5vdGU+PENpdGU+PEF1dGhvcj5CZXJraG9mPC9BdXRob3I+PFllYXI+MjAwNjwvWWVhcj48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</w:fldData>
              </w:fldChar>
            </w:r>
            <w:r w:rsidRPr="0079242B">
              <w:rPr>
                <w:rFonts w:ascii="Arial" w:hAnsi="Arial" w:cs="Arial"/>
                <w:sz w:val="12"/>
                <w:szCs w:val="12"/>
              </w:rPr>
              <w:instrText xml:space="preserve"> ADDIN EN.CITE </w:instrTex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PEVuZE5vdGU+PENpdGU+PEF1dGhvcj5CZXJraG9mPC9BdXRob3I+PFllYXI+MjAwNjwvWWVhcj48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</w:fldData>
              </w:fldChar>
            </w:r>
            <w:r w:rsidRPr="0079242B">
              <w:rPr>
                <w:rFonts w:ascii="Arial" w:hAnsi="Arial" w:cs="Arial"/>
                <w:sz w:val="12"/>
                <w:szCs w:val="12"/>
              </w:rPr>
              <w:instrText xml:space="preserve"> ADDIN EN.CITE.DATA </w:instrText>
            </w:r>
            <w:r w:rsidRPr="0079242B">
              <w:rPr>
                <w:rFonts w:ascii="Arial" w:hAnsi="Arial" w:cs="Arial"/>
                <w:sz w:val="12"/>
                <w:szCs w:val="12"/>
              </w:rPr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242B">
              <w:rPr>
                <w:rFonts w:ascii="Arial" w:hAnsi="Arial" w:cs="Arial"/>
                <w:sz w:val="12"/>
                <w:szCs w:val="12"/>
              </w:rPr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79242B">
              <w:rPr>
                <w:rFonts w:ascii="Arial" w:hAnsi="Arial" w:cs="Arial"/>
                <w:noProof/>
                <w:sz w:val="12"/>
                <w:szCs w:val="12"/>
              </w:rPr>
              <w:t>[</w:t>
            </w:r>
            <w:hyperlink w:anchor="_ENREF_25" w:tooltip="Berkhof, 2006 #2467" w:history="1">
              <w:r w:rsidRPr="003E4AE5">
                <w:rPr>
                  <w:rStyle w:val="Hyperlink"/>
                  <w:rFonts w:ascii="Arial" w:hAnsi="Arial" w:cs="Arial"/>
                  <w:noProof/>
                  <w:sz w:val="12"/>
                  <w:szCs w:val="12"/>
                </w:rPr>
                <w:t>25</w:t>
              </w:r>
            </w:hyperlink>
            <w:r w:rsidRPr="0079242B">
              <w:rPr>
                <w:rFonts w:ascii="Arial" w:hAnsi="Arial" w:cs="Arial"/>
                <w:noProof/>
                <w:sz w:val="12"/>
                <w:szCs w:val="12"/>
              </w:rPr>
              <w:t>]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930C8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Wheeler (2006)</w:t>
            </w:r>
          </w:p>
          <w:p w14:paraId="2453C91F" w14:textId="328FE364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 xml:space="preserve">JID; 2 yr 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PEVuZE5vdGU+PENpdGU+PEF1dGhvcj5XaGVlbGVyPC9BdXRob3I+PFllYXI+MjAwNjwvWWVhcj48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</w:fldData>
              </w:fldChar>
            </w:r>
            <w:r w:rsidRPr="0079242B">
              <w:rPr>
                <w:rFonts w:ascii="Arial" w:hAnsi="Arial" w:cs="Arial"/>
                <w:sz w:val="12"/>
                <w:szCs w:val="12"/>
              </w:rPr>
              <w:instrText xml:space="preserve"> ADDIN EN.CITE </w:instrTex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PEVuZE5vdGU+PENpdGU+PEF1dGhvcj5XaGVlbGVyPC9BdXRob3I+PFllYXI+MjAwNjwvWWVhcj48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</w:fldData>
              </w:fldChar>
            </w:r>
            <w:r w:rsidRPr="0079242B">
              <w:rPr>
                <w:rFonts w:ascii="Arial" w:hAnsi="Arial" w:cs="Arial"/>
                <w:sz w:val="12"/>
                <w:szCs w:val="12"/>
              </w:rPr>
              <w:instrText xml:space="preserve"> ADDIN EN.CITE.DATA </w:instrText>
            </w:r>
            <w:r w:rsidRPr="0079242B">
              <w:rPr>
                <w:rFonts w:ascii="Arial" w:hAnsi="Arial" w:cs="Arial"/>
                <w:sz w:val="12"/>
                <w:szCs w:val="12"/>
              </w:rPr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242B">
              <w:rPr>
                <w:rFonts w:ascii="Arial" w:hAnsi="Arial" w:cs="Arial"/>
                <w:sz w:val="12"/>
                <w:szCs w:val="12"/>
              </w:rPr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79242B">
              <w:rPr>
                <w:rFonts w:ascii="Arial" w:hAnsi="Arial" w:cs="Arial"/>
                <w:noProof/>
                <w:sz w:val="12"/>
                <w:szCs w:val="12"/>
              </w:rPr>
              <w:t>[</w:t>
            </w:r>
            <w:hyperlink w:anchor="_ENREF_36" w:tooltip="Wheeler, 2006 #3657" w:history="1">
              <w:r w:rsidRPr="003E4AE5">
                <w:rPr>
                  <w:rStyle w:val="Hyperlink"/>
                  <w:rFonts w:ascii="Arial" w:hAnsi="Arial" w:cs="Arial"/>
                  <w:noProof/>
                  <w:sz w:val="12"/>
                  <w:szCs w:val="12"/>
                </w:rPr>
                <w:t>36</w:t>
              </w:r>
            </w:hyperlink>
            <w:r w:rsidRPr="0079242B">
              <w:rPr>
                <w:rFonts w:ascii="Arial" w:hAnsi="Arial" w:cs="Arial"/>
                <w:noProof/>
                <w:sz w:val="12"/>
                <w:szCs w:val="12"/>
              </w:rPr>
              <w:t>]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576156" w14:textId="1EC5622D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Schiffman (201</w:t>
            </w:r>
            <w:r w:rsidR="005D01D3"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Pr="0079242B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14:paraId="5C3DF2A0" w14:textId="56983554" w:rsidR="0079242B" w:rsidRPr="0079242B" w:rsidRDefault="005D01D3" w:rsidP="0079242B">
            <w:pPr>
              <w:contextualSpacing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D01D3">
              <w:rPr>
                <w:rFonts w:ascii="Arial" w:hAnsi="Arial" w:cs="Arial"/>
                <w:sz w:val="12"/>
                <w:szCs w:val="12"/>
              </w:rPr>
              <w:t>IJC; 3.5 yr [31]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91C62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Wright (2019)</w:t>
            </w:r>
          </w:p>
          <w:p w14:paraId="266AD04F" w14:textId="3A415503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GO; BL</w:t>
            </w:r>
            <w:r w:rsidR="005D01D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instrText xml:space="preserve"> ADDIN EN.CITE &lt;EndNote&gt;&lt;Cite&gt;&lt;Author&gt;Wright&lt;/Author&gt;&lt;Year&gt;2019&lt;/Year&gt;&lt;RecNum&gt;5598&lt;/RecNum&gt;&lt;DisplayText&gt;[24]&lt;/DisplayText&gt;&lt;record&gt;&lt;rec-number&gt;5598&lt;/rec-number&gt;&lt;foreign-keys&gt;&lt;key app="EN" db-id="zeftrrtxyzdvame22rmvaxz1pedp0ptw9er5" timestamp="1551794588"&gt;5598&lt;/key&gt;&lt;/foreign-keys&gt;&lt;ref-type name="Journal Article"&gt;17&lt;/ref-type&gt;&lt;contributors&gt;&lt;authors&gt;&lt;author&gt;Wright, T. C., Jr.&lt;/author&gt;&lt;author&gt;Stoler, M. H.&lt;/author&gt;&lt;author&gt;Parvu, V.&lt;/author&gt;&lt;author&gt;Yanson, K.&lt;/author&gt;&lt;author&gt;Cooper, C. K.&lt;/author&gt;&lt;author&gt;Andrews, J.&lt;/author&gt;&lt;/authors&gt;&lt;/contributors&gt;&lt;auth-address&gt;Columbia University, New York, NY 10032, USA.&amp;#xD;University of Virginia Health System, Charlottesville, VA 22908, USA. Electronic address: tcw1@columbia.edu.&amp;#xD;Becton, Dickinson and Company, BD Life Sciences, - Diagnostic Systems, 7 Loveton Circle, Sparks, MD 21152, USA.&amp;#xD;Becton, Dickinson and Company, BD Life Sciences, - Diagnostic Systems, 7 Loveton Circle, Sparks, MD 21152, USA. Electronic address: Jeffrey.Andrews@bd.com.&lt;/auth-address&gt;&lt;titles&gt;&lt;title&gt;Risk detection for high-grade cervical disease using Onclarity HPV extended genotyping in women, &amp;gt;21 years of age, with ASC-US or LSIL cytology (Submitteed).&lt;/title&gt;&lt;secondary-title&gt;Gynecol Oncol&lt;/secondary-title&gt;&lt;alt-title&gt;Gynecologic oncology&lt;/alt-title&gt;&lt;/titles&gt;&lt;periodical&gt;&lt;full-title&gt;Gynecol Oncol&lt;/full-title&gt;&lt;/periodical&gt;&lt;alt-periodical&gt;&lt;full-title&gt;Gynecologic Oncology&lt;/full-title&gt;&lt;/alt-periodical&gt;&lt;keywords&gt;&lt;keyword&gt;Cervical Cancer Screening&lt;/keyword&gt;&lt;keyword&gt;Atypical squamous cells-undetermined significance&lt;/keyword&gt;&lt;keyword&gt;Low-grade squamous intraepithelial lesions&lt;/keyword&gt;&lt;keyword&gt;Human papillomavirus&lt;/keyword&gt;&lt;keyword&gt;Extended genotyping&lt;/keyword&gt;&lt;keyword&gt;Cervical Intraepithelial Neoplasia&lt;/keyword&gt;&lt;keyword&gt;Risk stratification&lt;/keyword&gt;&lt;/keywords&gt;&lt;dates&gt;&lt;year&gt;2019&lt;/year&gt;&lt;/dates&gt;&lt;label&gt;5598&lt;/label&gt;&lt;urls&gt;&lt;/urls&gt;&lt;research-notes&gt;ONC2; ONC10 xGT; ONC11; OBM&lt;/research-notes&gt;&lt;language&gt;eng&lt;/language&gt;&lt;/record&gt;&lt;/Cite&gt;&lt;/EndNote&gt;</w:instrText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5D01D3" w:rsidRPr="0079242B">
              <w:rPr>
                <w:rFonts w:ascii="Arial" w:hAnsi="Arial" w:cs="Arial"/>
                <w:noProof/>
                <w:sz w:val="12"/>
                <w:szCs w:val="12"/>
              </w:rPr>
              <w:t>[</w:t>
            </w:r>
            <w:hyperlink w:anchor="_ENREF_24" w:tooltip="Wright, 2019 #5598" w:history="1">
              <w:r w:rsidR="005D01D3" w:rsidRPr="003E4AE5">
                <w:rPr>
                  <w:rStyle w:val="Hyperlink"/>
                  <w:rFonts w:ascii="Arial" w:hAnsi="Arial" w:cs="Arial"/>
                  <w:noProof/>
                  <w:sz w:val="12"/>
                  <w:szCs w:val="12"/>
                </w:rPr>
                <w:t>24</w:t>
              </w:r>
            </w:hyperlink>
            <w:r w:rsidR="005D01D3" w:rsidRPr="0079242B">
              <w:rPr>
                <w:rFonts w:ascii="Arial" w:hAnsi="Arial" w:cs="Arial"/>
                <w:noProof/>
                <w:sz w:val="12"/>
                <w:szCs w:val="12"/>
              </w:rPr>
              <w:t>]</w:t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624E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Wheeler (2014)</w:t>
            </w:r>
          </w:p>
          <w:p w14:paraId="4E820F86" w14:textId="5D5B606A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 xml:space="preserve">IJC; 3 yr 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PEVuZE5vdGU+PENpdGU+PEF1dGhvcj5XaGVlbGVyPC9BdXRob3I+PFllYXI+MjAxNDwvWWVhcj48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=
</w:fldData>
              </w:fldChar>
            </w:r>
            <w:r w:rsidRPr="0079242B">
              <w:rPr>
                <w:rFonts w:ascii="Arial" w:hAnsi="Arial" w:cs="Arial"/>
                <w:sz w:val="12"/>
                <w:szCs w:val="12"/>
              </w:rPr>
              <w:instrText xml:space="preserve"> ADDIN EN.CITE </w:instrTex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PEVuZE5vdGU+PENpdGU+PEF1dGhvcj5XaGVlbGVyPC9BdXRob3I+PFllYXI+MjAxNDwvWWVhcj48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=
</w:fldData>
              </w:fldChar>
            </w:r>
            <w:r w:rsidRPr="0079242B">
              <w:rPr>
                <w:rFonts w:ascii="Arial" w:hAnsi="Arial" w:cs="Arial"/>
                <w:sz w:val="12"/>
                <w:szCs w:val="12"/>
              </w:rPr>
              <w:instrText xml:space="preserve"> ADDIN EN.CITE.DATA </w:instrText>
            </w:r>
            <w:r w:rsidRPr="0079242B">
              <w:rPr>
                <w:rFonts w:ascii="Arial" w:hAnsi="Arial" w:cs="Arial"/>
                <w:sz w:val="12"/>
                <w:szCs w:val="12"/>
              </w:rPr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242B">
              <w:rPr>
                <w:rFonts w:ascii="Arial" w:hAnsi="Arial" w:cs="Arial"/>
                <w:sz w:val="12"/>
                <w:szCs w:val="12"/>
              </w:rPr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79242B">
              <w:rPr>
                <w:rFonts w:ascii="Arial" w:hAnsi="Arial" w:cs="Arial"/>
                <w:noProof/>
                <w:sz w:val="12"/>
                <w:szCs w:val="12"/>
              </w:rPr>
              <w:t>[</w:t>
            </w:r>
            <w:hyperlink w:anchor="_ENREF_35" w:tooltip="Wheeler, 2014 #2394" w:history="1">
              <w:r w:rsidRPr="003E4AE5">
                <w:rPr>
                  <w:rStyle w:val="Hyperlink"/>
                  <w:rFonts w:ascii="Arial" w:hAnsi="Arial" w:cs="Arial"/>
                  <w:noProof/>
                  <w:sz w:val="12"/>
                  <w:szCs w:val="12"/>
                </w:rPr>
                <w:t>35</w:t>
              </w:r>
            </w:hyperlink>
            <w:r w:rsidRPr="0079242B">
              <w:rPr>
                <w:rFonts w:ascii="Arial" w:hAnsi="Arial" w:cs="Arial"/>
                <w:noProof/>
                <w:sz w:val="12"/>
                <w:szCs w:val="12"/>
              </w:rPr>
              <w:t>]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79A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Schiffman (2015)</w:t>
            </w:r>
          </w:p>
          <w:p w14:paraId="37399359" w14:textId="018009D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 xml:space="preserve">GO; 3.6 yr 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PEVuZE5vdGU+PENpdGU+PEF1dGhvcj5TY2hpZmZtYW48L0F1dGhvcj48WWVhcj4yMDE1PC9ZZWFy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</w:fldData>
              </w:fldChar>
            </w:r>
            <w:r w:rsidRPr="0079242B">
              <w:rPr>
                <w:rFonts w:ascii="Arial" w:hAnsi="Arial" w:cs="Arial"/>
                <w:sz w:val="12"/>
                <w:szCs w:val="12"/>
              </w:rPr>
              <w:instrText xml:space="preserve"> ADDIN EN.CITE </w:instrTex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PEVuZE5vdGU+PENpdGU+PEF1dGhvcj5TY2hpZmZtYW48L0F1dGhvcj48WWVhcj4yMDE1PC9ZZWFy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</w:fldData>
              </w:fldChar>
            </w:r>
            <w:r w:rsidRPr="0079242B">
              <w:rPr>
                <w:rFonts w:ascii="Arial" w:hAnsi="Arial" w:cs="Arial"/>
                <w:sz w:val="12"/>
                <w:szCs w:val="12"/>
              </w:rPr>
              <w:instrText xml:space="preserve"> ADDIN EN.CITE.DATA </w:instrText>
            </w:r>
            <w:r w:rsidRPr="0079242B">
              <w:rPr>
                <w:rFonts w:ascii="Arial" w:hAnsi="Arial" w:cs="Arial"/>
                <w:sz w:val="12"/>
                <w:szCs w:val="12"/>
              </w:rPr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79242B">
              <w:rPr>
                <w:rFonts w:ascii="Arial" w:hAnsi="Arial" w:cs="Arial"/>
                <w:sz w:val="12"/>
                <w:szCs w:val="12"/>
              </w:rPr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79242B">
              <w:rPr>
                <w:rFonts w:ascii="Arial" w:hAnsi="Arial" w:cs="Arial"/>
                <w:noProof/>
                <w:sz w:val="12"/>
                <w:szCs w:val="12"/>
              </w:rPr>
              <w:t>[</w:t>
            </w:r>
            <w:hyperlink w:anchor="_ENREF_32" w:tooltip="Schiffman, 2015 #3507" w:history="1">
              <w:r w:rsidRPr="003E4AE5">
                <w:rPr>
                  <w:rStyle w:val="Hyperlink"/>
                  <w:rFonts w:ascii="Arial" w:hAnsi="Arial" w:cs="Arial"/>
                  <w:noProof/>
                  <w:sz w:val="12"/>
                  <w:szCs w:val="12"/>
                </w:rPr>
                <w:t>32</w:t>
              </w:r>
            </w:hyperlink>
            <w:r w:rsidRPr="0079242B">
              <w:rPr>
                <w:rFonts w:ascii="Arial" w:hAnsi="Arial" w:cs="Arial"/>
                <w:noProof/>
                <w:sz w:val="12"/>
                <w:szCs w:val="12"/>
              </w:rPr>
              <w:t>]</w:t>
            </w:r>
            <w:r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D6801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color w:val="000000"/>
                <w:sz w:val="12"/>
                <w:szCs w:val="12"/>
              </w:rPr>
              <w:t>Wright (2019)</w:t>
            </w:r>
          </w:p>
          <w:p w14:paraId="5DFCEC7D" w14:textId="4E2E600D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GO; BL</w:t>
            </w:r>
            <w:r w:rsidR="005D01D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instrText xml:space="preserve"> ADDIN EN.CITE &lt;EndNote&gt;&lt;Cite&gt;&lt;Author&gt;Wright&lt;/Author&gt;&lt;Year&gt;2019&lt;/Year&gt;&lt;RecNum&gt;5598&lt;/RecNum&gt;&lt;DisplayText&gt;[24]&lt;/DisplayText&gt;&lt;record&gt;&lt;rec-number&gt;5598&lt;/rec-number&gt;&lt;foreign-keys&gt;&lt;key app="EN" db-id="zeftrrtxyzdvame22rmvaxz1pedp0ptw9er5" timestamp="1551794588"&gt;5598&lt;/key&gt;&lt;/foreign-keys&gt;&lt;ref-type name="Journal Article"&gt;17&lt;/ref-type&gt;&lt;contributors&gt;&lt;authors&gt;&lt;author&gt;Wright, T. C., Jr.&lt;/author&gt;&lt;author&gt;Stoler, M. H.&lt;/author&gt;&lt;author&gt;Parvu, V.&lt;/author&gt;&lt;author&gt;Yanson, K.&lt;/author&gt;&lt;author&gt;Cooper, C. K.&lt;/author&gt;&lt;author&gt;Andrews, J.&lt;/author&gt;&lt;/authors&gt;&lt;/contributors&gt;&lt;auth-address&gt;Columbia University, New York, NY 10032, USA.&amp;#xD;University of Virginia Health System, Charlottesville, VA 22908, USA. Electronic address: tcw1@columbia.edu.&amp;#xD;Becton, Dickinson and Company, BD Life Sciences, - Diagnostic Systems, 7 Loveton Circle, Sparks, MD 21152, USA.&amp;#xD;Becton, Dickinson and Company, BD Life Sciences, - Diagnostic Systems, 7 Loveton Circle, Sparks, MD 21152, USA. Electronic address: Jeffrey.Andrews@bd.com.&lt;/auth-address&gt;&lt;titles&gt;&lt;title&gt;Risk detection for high-grade cervical disease using Onclarity HPV extended genotyping in women, &amp;gt;21 years of age, with ASC-US or LSIL cytology (Submitteed).&lt;/title&gt;&lt;secondary-title&gt;Gynecol Oncol&lt;/secondary-title&gt;&lt;alt-title&gt;Gynecologic oncology&lt;/alt-title&gt;&lt;/titles&gt;&lt;periodical&gt;&lt;full-title&gt;Gynecol Oncol&lt;/full-title&gt;&lt;/periodical&gt;&lt;alt-periodical&gt;&lt;full-title&gt;Gynecologic Oncology&lt;/full-title&gt;&lt;/alt-periodical&gt;&lt;keywords&gt;&lt;keyword&gt;Cervical Cancer Screening&lt;/keyword&gt;&lt;keyword&gt;Atypical squamous cells-undetermined significance&lt;/keyword&gt;&lt;keyword&gt;Low-grade squamous intraepithelial lesions&lt;/keyword&gt;&lt;keyword&gt;Human papillomavirus&lt;/keyword&gt;&lt;keyword&gt;Extended genotyping&lt;/keyword&gt;&lt;keyword&gt;Cervical Intraepithelial Neoplasia&lt;/keyword&gt;&lt;keyword&gt;Risk stratification&lt;/keyword&gt;&lt;/keywords&gt;&lt;dates&gt;&lt;year&gt;2019&lt;/year&gt;&lt;/dates&gt;&lt;label&gt;5598&lt;/label&gt;&lt;urls&gt;&lt;/urls&gt;&lt;research-notes&gt;ONC2; ONC10 xGT; ONC11; OBM&lt;/research-notes&gt;&lt;language&gt;eng&lt;/language&gt;&lt;/record&gt;&lt;/Cite&gt;&lt;/EndNote&gt;</w:instrText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5D01D3" w:rsidRPr="0079242B">
              <w:rPr>
                <w:rFonts w:ascii="Arial" w:hAnsi="Arial" w:cs="Arial"/>
                <w:noProof/>
                <w:sz w:val="12"/>
                <w:szCs w:val="12"/>
              </w:rPr>
              <w:t>[</w:t>
            </w:r>
            <w:hyperlink w:anchor="_ENREF_24" w:tooltip="Wright, 2019 #5598" w:history="1">
              <w:r w:rsidR="005D01D3" w:rsidRPr="003E4AE5">
                <w:rPr>
                  <w:rStyle w:val="Hyperlink"/>
                  <w:rFonts w:ascii="Arial" w:hAnsi="Arial" w:cs="Arial"/>
                  <w:noProof/>
                  <w:sz w:val="12"/>
                  <w:szCs w:val="12"/>
                </w:rPr>
                <w:t>24</w:t>
              </w:r>
            </w:hyperlink>
            <w:r w:rsidR="005D01D3" w:rsidRPr="0079242B">
              <w:rPr>
                <w:rFonts w:ascii="Arial" w:hAnsi="Arial" w:cs="Arial"/>
                <w:noProof/>
                <w:sz w:val="12"/>
                <w:szCs w:val="12"/>
              </w:rPr>
              <w:t>]</w:t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09541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color w:val="000000"/>
                <w:sz w:val="12"/>
                <w:szCs w:val="12"/>
              </w:rPr>
              <w:t>Wheeler (2014)</w:t>
            </w:r>
          </w:p>
          <w:p w14:paraId="3FEC1102" w14:textId="18516EDB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IJC; 3 yr</w:t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PEVuZE5vdGU+PENpdGU+PEF1dGhvcj5XaGVlbGVyPC9BdXRob3I+PFllYXI+MjAxNDwvWWVhcj48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=
</w:fldData>
              </w:fldChar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instrText xml:space="preserve"> ADDIN EN.CITE </w:instrText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PEVuZE5vdGU+PENpdGU+PEF1dGhvcj5XaGVlbGVyPC9BdXRob3I+PFllYXI+MjAxNDwvWWVhcj48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=
</w:fldData>
              </w:fldChar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instrText xml:space="preserve"> ADDIN EN.CITE.DATA </w:instrText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5D01D3" w:rsidRPr="0079242B">
              <w:rPr>
                <w:rFonts w:ascii="Arial" w:hAnsi="Arial" w:cs="Arial"/>
                <w:noProof/>
                <w:sz w:val="12"/>
                <w:szCs w:val="12"/>
              </w:rPr>
              <w:t>[</w:t>
            </w:r>
            <w:hyperlink w:anchor="_ENREF_35" w:tooltip="Wheeler, 2014 #2394" w:history="1">
              <w:r w:rsidR="005D01D3" w:rsidRPr="003E4AE5">
                <w:rPr>
                  <w:rStyle w:val="Hyperlink"/>
                  <w:rFonts w:ascii="Arial" w:hAnsi="Arial" w:cs="Arial"/>
                  <w:noProof/>
                  <w:sz w:val="12"/>
                  <w:szCs w:val="12"/>
                </w:rPr>
                <w:t>35</w:t>
              </w:r>
            </w:hyperlink>
            <w:r w:rsidR="005D01D3" w:rsidRPr="0079242B">
              <w:rPr>
                <w:rFonts w:ascii="Arial" w:hAnsi="Arial" w:cs="Arial"/>
                <w:noProof/>
                <w:sz w:val="12"/>
                <w:szCs w:val="12"/>
              </w:rPr>
              <w:t>]</w:t>
            </w:r>
            <w:r w:rsidR="005D01D3" w:rsidRPr="0079242B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79242B" w:rsidRPr="0079242B" w14:paraId="49DFEEFF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E9B98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HPV GT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6805BF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≥21 yrs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551BB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≥30 yrs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D147D5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≥29 yrs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61A42B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≥21 yrs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87EF9F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 w:hint="eastAsia"/>
                <w:color w:val="000000"/>
                <w:sz w:val="12"/>
                <w:szCs w:val="12"/>
              </w:rPr>
              <w:t>≥</w:t>
            </w:r>
            <w:r w:rsidRPr="0079242B">
              <w:rPr>
                <w:rFonts w:ascii="Arial" w:hAnsi="Arial" w:cs="Arial" w:hint="eastAsia"/>
                <w:color w:val="000000"/>
                <w:sz w:val="12"/>
                <w:szCs w:val="12"/>
              </w:rPr>
              <w:t>30 yrs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A495AF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≥21 yrs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B34945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≥21 yrs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AE3A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≥21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76C840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≥21 yrs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9115B1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≥21 yrs</w:t>
            </w:r>
          </w:p>
        </w:tc>
      </w:tr>
      <w:tr w:rsidR="0079242B" w:rsidRPr="0079242B" w14:paraId="15371A80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E0999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970C70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14.6 (10.5-20.0)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68FAEC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44.3 (38.7-49.9)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1310FB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39.0 (29.0-51.0)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233B57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39.1 (32.9-45.7)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4C590F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17.9 (16.2-19.5)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5726E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16.1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10.4-24.0)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C7C373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16.2 (11.4-20.9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4E3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16.0 (14.1-18.0)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494D6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13.0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7.8</w:t>
            </w:r>
            <w:r w:rsidRPr="0079242B">
              <w:rPr>
                <w:rFonts w:ascii="Arial" w:hAnsi="Arial" w:cs="Arial"/>
                <w:sz w:val="12"/>
                <w:szCs w:val="12"/>
              </w:rPr>
              <w:t>-21.0)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22B610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18.5 (11.5-25.5)</w:t>
            </w:r>
          </w:p>
        </w:tc>
      </w:tr>
      <w:tr w:rsidR="0079242B" w:rsidRPr="0079242B" w14:paraId="4CE2F9BB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004DC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CB3DA3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6.9 (3.4-13.5)</w:t>
            </w:r>
          </w:p>
        </w:tc>
        <w:tc>
          <w:tcPr>
            <w:tcW w:w="125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AC7B95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38.5 (29.9-47.1)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B1D0E9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34.0 (16.0-57.0)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4C5E9E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14.8 (8.1-23.9)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7AC547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0F62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7.4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2.9-17.5)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660145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8.1 (3.3-12.9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A6E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7.0 (5.3-9.4)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84961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6.2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2.1</w:t>
            </w:r>
            <w:r w:rsidRPr="0079242B">
              <w:rPr>
                <w:rFonts w:ascii="Arial" w:hAnsi="Arial" w:cs="Arial"/>
                <w:sz w:val="12"/>
                <w:szCs w:val="12"/>
              </w:rPr>
              <w:t>-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16.8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B7F476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6.4 (0.0-13.4)</w:t>
            </w:r>
          </w:p>
        </w:tc>
      </w:tr>
      <w:tr w:rsidR="0079242B" w:rsidRPr="0079242B" w14:paraId="20172B0C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93676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3F3C16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4.5 (1.6-12.5)</w:t>
            </w:r>
          </w:p>
        </w:tc>
        <w:tc>
          <w:tcPr>
            <w:tcW w:w="125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94F491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36.8 (22.6-50.6)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1B495F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13.0 (7.0-53.0)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7E9A94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6.1 (2.0-13.7)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A10CBF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6D5FC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2.9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0.5-14.5)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C01279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1.7 (0.0-5.0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D02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7.4 (5.1-10.7)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7460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6.5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1.8</w:t>
            </w:r>
            <w:r w:rsidRPr="0079242B">
              <w:rPr>
                <w:rFonts w:ascii="Arial" w:hAnsi="Arial" w:cs="Arial"/>
                <w:sz w:val="12"/>
                <w:szCs w:val="12"/>
              </w:rPr>
              <w:t>-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20.7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08597A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9.7 (0.0-20.1)</w:t>
            </w:r>
          </w:p>
        </w:tc>
      </w:tr>
      <w:tr w:rsidR="0079242B" w:rsidRPr="0079242B" w14:paraId="10F61878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DB353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B964E3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044AA5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54830A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21.0 (6.0-52.0)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D7FA7C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14.0 (5.3-27.9)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555263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EA89FA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6013A3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D99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25FBF8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E44D04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12.6 (0.0-25.9)</w:t>
            </w:r>
          </w:p>
        </w:tc>
      </w:tr>
      <w:tr w:rsidR="0079242B" w:rsidRPr="0079242B" w14:paraId="54B05482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1578A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EC370D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ACBF85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E01EE9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 (0.0-26.0)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B2B661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13.4 (6.3-24.0)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AF903A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E0F1D4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4E3ECD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2.9 (0.0-6.8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B93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1CF0C3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F135BA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4.6 (0.0-10.9)</w:t>
            </w:r>
          </w:p>
        </w:tc>
      </w:tr>
      <w:tr w:rsidR="0079242B" w:rsidRPr="0079242B" w14:paraId="52D795DF" w14:textId="77777777" w:rsidTr="0079242B">
        <w:trPr>
          <w:trHeight w:val="47"/>
        </w:trPr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A6F1A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33/58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91086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1.9 (0.5-6.8)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FD345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30.9 (20.9-41.3)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8CE837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5954D9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BCF1F0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E73D9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2.0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0.4-10.3)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931C99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0DC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7.1 (5.1-9.6)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165E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1.9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0.3</w:t>
            </w:r>
            <w:r w:rsidRPr="0079242B">
              <w:rPr>
                <w:rFonts w:ascii="Arial" w:hAnsi="Arial" w:cs="Arial"/>
                <w:sz w:val="12"/>
                <w:szCs w:val="12"/>
              </w:rPr>
              <w:t>-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10.1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6FF7FD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</w:tr>
      <w:tr w:rsidR="0079242B" w:rsidRPr="0079242B" w14:paraId="73B9883F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9D6C2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94AA30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2.7 (1.1-6.8)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F5C35D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16.8 (7.5-29.1)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F8AD9E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8.0 (0.0-46.0)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CD5D6A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7.3 (3.4-13.3)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2994BF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04278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4.1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1.6-10.0)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06C8BD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3.2 (0.0-6.7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298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4.3 (3.2-5.9)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6F980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</w:t>
            </w:r>
            <w:r w:rsidRPr="0079242B">
              <w:rPr>
                <w:rFonts w:ascii="Arial" w:hAnsi="Arial" w:cs="Arial"/>
                <w:sz w:val="12"/>
                <w:szCs w:val="12"/>
              </w:rPr>
              <w:t>-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7.4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C2933E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9.2 (0.0-21.3)</w:t>
            </w:r>
          </w:p>
        </w:tc>
      </w:tr>
      <w:tr w:rsidR="0079242B" w:rsidRPr="0079242B" w14:paraId="2D06077A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ACDCD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5A0D2A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1.9 (0.3-10.1)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5BD895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14.7 (4.3-28.4)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34A851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7.0 (0.0-43.0)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CE02C2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9.8 (2.7-23.1)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F09BBF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7DB61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0.0-10.7)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8C09B9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6.0 (0.0-14.2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42B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3.9 (1.9-7.7)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F1D29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 xml:space="preserve">5.0 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</w:t>
            </w:r>
            <w:r w:rsidRPr="0079242B">
              <w:rPr>
                <w:rFonts w:ascii="Arial" w:hAnsi="Arial" w:cs="Arial"/>
                <w:sz w:val="12"/>
                <w:szCs w:val="12"/>
              </w:rPr>
              <w:t>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  <w:r w:rsidRPr="0079242B">
              <w:rPr>
                <w:rFonts w:ascii="Arial" w:hAnsi="Arial" w:cs="Arial"/>
                <w:sz w:val="12"/>
                <w:szCs w:val="12"/>
              </w:rPr>
              <w:t>-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23.6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F2A18C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8.7 (0.0-25.0)</w:t>
            </w:r>
          </w:p>
        </w:tc>
      </w:tr>
      <w:tr w:rsidR="0079242B" w:rsidRPr="0079242B" w14:paraId="1840A5E4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59A41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8F8FF3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363BA4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3EEBCD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10.0 (0.0-70.0)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8D0608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7.8 (2.6-17.3)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D13C04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9C46E8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FD24D1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1.5 (0.0-4.5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5A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557942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BDC29E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79242B" w:rsidRPr="0079242B" w14:paraId="10BD25AA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28D1E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00A507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6BE614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0A7463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10.0 (0.0-57.0)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C3DD99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8.5 (2.4-20.4)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BD14A6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71F1A8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F492B66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1.9 (0.0-4.4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9BA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5EB41D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D48E67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79242B" w:rsidRPr="0079242B" w14:paraId="3E5C0EA8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5AAF7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90A57B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CD438D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495416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 (0.0-41.0)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CFB20B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7.7 (0.9-25.1)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9225EC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69AB36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7E1A90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0C6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D2B732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6EC9D5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79242B" w:rsidRPr="0079242B" w14:paraId="2CD0571D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AB21E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35/39/68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0000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1.5 (0.5-4.2)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4D91B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13.1 (5.5-22.9)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0DBE17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E66413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3E1B04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347BF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2.7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0.9-7.6)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C83B8D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3C2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1.6 (1.0-2.3)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FC67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</w:t>
            </w:r>
            <w:r w:rsidRPr="0079242B">
              <w:rPr>
                <w:rFonts w:ascii="Arial" w:hAnsi="Arial" w:cs="Arial"/>
                <w:sz w:val="12"/>
                <w:szCs w:val="12"/>
              </w:rPr>
              <w:t>-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4.0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E7EAD7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</w:tr>
      <w:tr w:rsidR="0079242B" w:rsidRPr="0079242B" w14:paraId="4E24D484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AABA9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3C42E0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1.1 (0.2-5.8)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825DAB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14.2 (4.4-26.8)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F439B9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5.0 (0.0-32.0)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FB4708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5.6 (1.8-12.6)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84DDD3D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2D19B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2.1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0.4-10.9)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3416AC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A75E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2.7 (1.7-4.5)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7A642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</w:t>
            </w:r>
            <w:r w:rsidRPr="0079242B">
              <w:rPr>
                <w:rFonts w:ascii="Arial" w:hAnsi="Arial" w:cs="Arial"/>
                <w:sz w:val="12"/>
                <w:szCs w:val="12"/>
              </w:rPr>
              <w:t>-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7.9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76022D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0.8 (0.0-2.4)</w:t>
            </w:r>
          </w:p>
        </w:tc>
      </w:tr>
      <w:tr w:rsidR="0079242B" w:rsidRPr="0079242B" w14:paraId="5BDA61F3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F999F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39402D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03E3D8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ECB908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6.0 (0.0-40.0)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2746A2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1.9 (0.0-9.9)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7183AB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79190A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667B249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5CF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B0EE77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5D1C76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1.4 (0.0-4.2)</w:t>
            </w:r>
          </w:p>
        </w:tc>
      </w:tr>
      <w:tr w:rsidR="0079242B" w:rsidRPr="0079242B" w14:paraId="05A72906" w14:textId="77777777" w:rsidTr="0079242B"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EC8A5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483BDA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D0FF3FB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80FBA2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 (0.0-84.0)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E64449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 (0.0-8.2)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7A7AB6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66816E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243F03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2.4 (0.0-5.6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51D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DEA1D8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97C03B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79242B" w:rsidRPr="0079242B" w14:paraId="1FD662BC" w14:textId="77777777" w:rsidTr="0079242B">
        <w:trPr>
          <w:trHeight w:val="80"/>
        </w:trPr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DD7EB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453A49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7DD70BE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53B24F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 (0.0-31.0)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9058F4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3.8 (0.5-13.2)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555E96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BE751F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43FF97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60B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AB235C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1C50ED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</w:tr>
      <w:tr w:rsidR="0079242B" w:rsidRPr="0079242B" w14:paraId="0C2BF7B6" w14:textId="77777777" w:rsidTr="0079242B">
        <w:trPr>
          <w:trHeight w:val="70"/>
        </w:trPr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9694F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sz w:val="12"/>
                <w:szCs w:val="12"/>
              </w:rPr>
              <w:t>56/59/66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DDE3A7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 (0.0-1.9)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8737DB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1.9 (0.1-7.0)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1AAE605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447100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53FB271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AD6C38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0.0-4.3)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31D9204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459F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1.3 (0.7-2.3)</w:t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B6B803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0.0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0.0</w:t>
            </w:r>
            <w:r w:rsidRPr="0079242B">
              <w:rPr>
                <w:rFonts w:ascii="Arial" w:hAnsi="Arial" w:cs="Arial"/>
                <w:sz w:val="12"/>
                <w:szCs w:val="12"/>
              </w:rPr>
              <w:t>-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3.4</w:t>
            </w:r>
            <w:r w:rsidRPr="0079242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EBE0E00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</w:tr>
      <w:tr w:rsidR="001E4EE8" w:rsidRPr="0079242B" w14:paraId="5EC1B94A" w14:textId="77777777" w:rsidTr="000B76F4">
        <w:trPr>
          <w:trHeight w:val="70"/>
        </w:trPr>
        <w:tc>
          <w:tcPr>
            <w:tcW w:w="10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DCAAF34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color w:val="000000"/>
                <w:sz w:val="12"/>
                <w:szCs w:val="12"/>
              </w:rPr>
              <w:t>Any HPV pos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3B00634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4.4 (3.4-5.8)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2EAC818" w14:textId="2EE47385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40AF3F9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21.0 (16.0-27.0)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33E543A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2.4 (1.7-3.3)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9320B73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4.7 (3.5-6.1)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EE3C4B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5.1 (3.6-7.1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18BCEB4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4.1</w:t>
            </w:r>
            <w:r w:rsidRPr="0079242B">
              <w:rPr>
                <w:rFonts w:ascii="Arial" w:hAnsi="Arial" w:cs="Arial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B7D8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3.0 (2.4-3.7)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EA94E3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3.7 (2.4-5.6)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95EA3E1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4.4</w:t>
            </w:r>
            <w:r w:rsidRPr="0079242B">
              <w:rPr>
                <w:rFonts w:ascii="Arial" w:hAnsi="Arial" w:cs="Arial"/>
                <w:sz w:val="12"/>
                <w:szCs w:val="12"/>
                <w:vertAlign w:val="superscript"/>
              </w:rPr>
              <w:t>b</w:t>
            </w:r>
          </w:p>
        </w:tc>
      </w:tr>
      <w:tr w:rsidR="001E4EE8" w:rsidRPr="0079242B" w14:paraId="4D8C2FEF" w14:textId="77777777" w:rsidTr="000B76F4">
        <w:trPr>
          <w:trHeight w:val="70"/>
        </w:trPr>
        <w:tc>
          <w:tcPr>
            <w:tcW w:w="10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8EE41D2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color w:val="000000"/>
                <w:sz w:val="12"/>
                <w:szCs w:val="12"/>
              </w:rPr>
              <w:t>HPV neg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75FEB61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0.4 (0.2-1.0)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5D5DD21" w14:textId="17280ECA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890FC40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1D2A051C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012BF30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0.3 (0.2-0.4)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3D813C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0.3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0.1-0.9)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493AABF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0.1</w:t>
            </w:r>
            <w:r w:rsidRPr="0079242B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33F5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n/r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781E49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1.3 (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0.4-4.5)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52EC017" w14:textId="77777777" w:rsidR="001E4EE8" w:rsidRPr="0079242B" w:rsidRDefault="001E4EE8" w:rsidP="001E4EE8">
            <w:pPr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</w:rPr>
              <w:t>0.5</w:t>
            </w:r>
            <w:r w:rsidRPr="0079242B">
              <w:rPr>
                <w:rFonts w:ascii="Arial" w:hAnsi="Arial" w:cs="Arial"/>
                <w:sz w:val="12"/>
                <w:szCs w:val="12"/>
                <w:vertAlign w:val="superscript"/>
              </w:rPr>
              <w:t>b</w:t>
            </w:r>
          </w:p>
        </w:tc>
      </w:tr>
      <w:tr w:rsidR="0079242B" w:rsidRPr="0079242B" w14:paraId="2A4C57FB" w14:textId="77777777" w:rsidTr="0079242B">
        <w:trPr>
          <w:trHeight w:val="60"/>
        </w:trPr>
        <w:tc>
          <w:tcPr>
            <w:tcW w:w="1331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617CE26" w14:textId="06753ACF" w:rsidR="0079242B" w:rsidRPr="0079242B" w:rsidRDefault="0079242B" w:rsidP="005D01D3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b/>
                <w:color w:val="000000"/>
                <w:sz w:val="12"/>
                <w:szCs w:val="12"/>
              </w:rPr>
              <w:t>Abbreviations: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 xml:space="preserve">  ≥CIN3, cervical intraepithelial neoplasia, grade 3 or worse; HPV, human papillomavirus; ASC-US, atypical squamous cells-undetermined significance; LSIL, low-grade squamous intraepithelial lesion; GT, genotype; yrs, years; n/r, not reported; pos, positive; neg, negative; GO, Gynecologic Oncology; IJC, International Journal of Cancer; CEBP, </w:t>
            </w:r>
            <w:r w:rsidRPr="0079242B">
              <w:rPr>
                <w:rFonts w:ascii="Arial" w:hAnsi="Arial" w:cs="Arial"/>
                <w:sz w:val="12"/>
                <w:szCs w:val="12"/>
              </w:rPr>
              <w:t>Cancer Epidemiology, Biomarkers &amp; Prevention</w:t>
            </w:r>
            <w:r w:rsidRPr="0079242B">
              <w:rPr>
                <w:rFonts w:ascii="Arial" w:hAnsi="Arial" w:cs="Arial"/>
                <w:color w:val="000000"/>
                <w:sz w:val="12"/>
                <w:szCs w:val="12"/>
              </w:rPr>
              <w:t>; JID, Journal of Infectious Disease</w:t>
            </w:r>
            <w:r w:rsidR="0071051D">
              <w:rPr>
                <w:rFonts w:ascii="Arial" w:hAnsi="Arial" w:cs="Arial"/>
                <w:color w:val="000000"/>
                <w:sz w:val="12"/>
                <w:szCs w:val="12"/>
              </w:rPr>
              <w:t xml:space="preserve">; </w:t>
            </w:r>
            <w:r w:rsidR="005D01D3">
              <w:rPr>
                <w:rFonts w:ascii="Arial" w:hAnsi="Arial" w:cs="Arial"/>
                <w:color w:val="000000"/>
                <w:sz w:val="12"/>
                <w:szCs w:val="12"/>
              </w:rPr>
              <w:t>BL baseline</w:t>
            </w:r>
          </w:p>
        </w:tc>
      </w:tr>
      <w:tr w:rsidR="0079242B" w:rsidRPr="0079242B" w14:paraId="7183AC87" w14:textId="77777777" w:rsidTr="0079242B">
        <w:trPr>
          <w:trHeight w:val="70"/>
        </w:trPr>
        <w:tc>
          <w:tcPr>
            <w:tcW w:w="1331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DD7F94C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79242B" w:rsidRPr="0079242B" w14:paraId="27A570A5" w14:textId="77777777" w:rsidTr="0079242B">
        <w:trPr>
          <w:trHeight w:val="70"/>
        </w:trPr>
        <w:tc>
          <w:tcPr>
            <w:tcW w:w="1331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37EA1AA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  <w:vertAlign w:val="superscript"/>
              </w:rPr>
              <w:t>a</w:t>
            </w:r>
            <w:r w:rsidRPr="0079242B">
              <w:rPr>
                <w:rFonts w:ascii="Arial" w:hAnsi="Arial" w:cs="Arial"/>
                <w:sz w:val="12"/>
                <w:szCs w:val="12"/>
              </w:rPr>
              <w:t>Risk listed as percent value with corresponding lower and upper confidence intervals (95%) in parentheses</w:t>
            </w:r>
          </w:p>
          <w:p w14:paraId="0C0CE2E2" w14:textId="77777777" w:rsidR="0079242B" w:rsidRPr="0079242B" w:rsidRDefault="0079242B" w:rsidP="0079242B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  <w:vertAlign w:val="superscript"/>
              </w:rPr>
              <w:t>b</w:t>
            </w:r>
            <w:r w:rsidRPr="0079242B">
              <w:rPr>
                <w:rFonts w:ascii="Arial" w:hAnsi="Arial" w:cs="Arial"/>
                <w:sz w:val="12"/>
                <w:szCs w:val="12"/>
              </w:rPr>
              <w:t>95% confidence interval not listed in source article</w:t>
            </w:r>
          </w:p>
          <w:p w14:paraId="543C4810" w14:textId="498E638A" w:rsidR="0079242B" w:rsidRPr="0079242B" w:rsidRDefault="0079242B" w:rsidP="00044B94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9242B">
              <w:rPr>
                <w:rFonts w:ascii="Arial" w:hAnsi="Arial" w:cs="Arial"/>
                <w:sz w:val="12"/>
                <w:szCs w:val="12"/>
                <w:vertAlign w:val="superscript"/>
              </w:rPr>
              <w:t>c</w:t>
            </w:r>
            <w:r w:rsidRPr="0079242B">
              <w:rPr>
                <w:rFonts w:ascii="Arial" w:hAnsi="Arial" w:cs="Arial"/>
                <w:sz w:val="12"/>
                <w:szCs w:val="12"/>
              </w:rPr>
              <w:t>Represents a colposcopy referral population with the following overall cytology prevalence values: negative for intraepithelial lesions and malignancies, 9.2%; atypical squamous cells-undetermined significance, 12.5%; low-grade squamous intraepithelial lesions, 22.1%; atypical squamous cells-cannot exclude high-grade squamous intraepithelial lesion, 5.3%; high-grade squamous intraepithelial lesion, 49.0%; atypical glandular cells, 0.5%; atypical glandular cells-favor neoplastic; squamous cell carcinoma, 0.5%; adenocarcinoma, 0.8%</w:t>
            </w:r>
          </w:p>
        </w:tc>
      </w:tr>
    </w:tbl>
    <w:p w14:paraId="6813BC09" w14:textId="3BAAF5BF" w:rsidR="0071051D" w:rsidRDefault="0071051D" w:rsidP="00A413F5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sectPr w:rsidR="0071051D" w:rsidSect="00A413F5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4CD637" w16cid:durableId="2083DB24"/>
  <w16cid:commentId w16cid:paraId="1BA67B32" w16cid:durableId="2083E55E"/>
  <w16cid:commentId w16cid:paraId="33C8AFEF" w16cid:durableId="2083E6C7"/>
  <w16cid:commentId w16cid:paraId="4428E7DF" w16cid:durableId="2083EBB5"/>
  <w16cid:commentId w16cid:paraId="4A0A07B2" w16cid:durableId="2083ECCB"/>
  <w16cid:commentId w16cid:paraId="671E94A2" w16cid:durableId="2083F1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3E76" w14:textId="77777777" w:rsidR="0029540F" w:rsidRDefault="0029540F" w:rsidP="0077063B">
      <w:pPr>
        <w:spacing w:after="0" w:line="240" w:lineRule="auto"/>
      </w:pPr>
      <w:r>
        <w:separator/>
      </w:r>
    </w:p>
  </w:endnote>
  <w:endnote w:type="continuationSeparator" w:id="0">
    <w:p w14:paraId="662D5B65" w14:textId="77777777" w:rsidR="0029540F" w:rsidRDefault="0029540F" w:rsidP="0077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411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36CA2C9" w14:textId="77777777" w:rsidR="008B04A2" w:rsidRDefault="008B04A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0E">
          <w:rPr>
            <w:noProof/>
          </w:rPr>
          <w:t>1</w:t>
        </w:r>
        <w:r>
          <w:rPr>
            <w:noProof/>
          </w:rPr>
          <w:fldChar w:fldCharType="end"/>
        </w:r>
      </w:p>
      <w:p w14:paraId="3523A89D" w14:textId="5B8D392F" w:rsidR="008B04A2" w:rsidRPr="00A012F8" w:rsidRDefault="0029540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659B91DB" w14:textId="77777777" w:rsidR="008B04A2" w:rsidRDefault="008B0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76469" w14:textId="77777777" w:rsidR="0029540F" w:rsidRDefault="0029540F" w:rsidP="0077063B">
      <w:pPr>
        <w:spacing w:after="0" w:line="240" w:lineRule="auto"/>
      </w:pPr>
      <w:r>
        <w:separator/>
      </w:r>
    </w:p>
  </w:footnote>
  <w:footnote w:type="continuationSeparator" w:id="0">
    <w:p w14:paraId="61064270" w14:textId="77777777" w:rsidR="0029540F" w:rsidRDefault="0029540F" w:rsidP="0077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351"/>
    <w:multiLevelType w:val="multilevel"/>
    <w:tmpl w:val="202C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9650E"/>
    <w:multiLevelType w:val="hybridMultilevel"/>
    <w:tmpl w:val="0D442A14"/>
    <w:lvl w:ilvl="0" w:tplc="A52857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1B2F02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3789E4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4DCAB2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1927B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99C92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F38BD2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5E2CE2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EA4696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07698"/>
    <w:multiLevelType w:val="hybridMultilevel"/>
    <w:tmpl w:val="D6DEAED6"/>
    <w:lvl w:ilvl="0" w:tplc="EDB875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8A219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5268EB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AFE05A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9C2B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FEE8EB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5DA6A5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034BC5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2E0230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10D6D"/>
    <w:multiLevelType w:val="hybridMultilevel"/>
    <w:tmpl w:val="5BC654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83506"/>
    <w:multiLevelType w:val="hybridMultilevel"/>
    <w:tmpl w:val="DF86D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4332E"/>
    <w:multiLevelType w:val="hybridMultilevel"/>
    <w:tmpl w:val="5B4E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a-DK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Gynecologic Oncology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zeftrrtxyzdvame22rmvaxz1pedp0ptw9er5&quot;&gt;2019.01.29_Medial Affairs&lt;record-ids&gt;&lt;item&gt;250&lt;/item&gt;&lt;item&gt;614&lt;/item&gt;&lt;item&gt;811&lt;/item&gt;&lt;item&gt;2283&lt;/item&gt;&lt;item&gt;2289&lt;/item&gt;&lt;item&gt;2295&lt;/item&gt;&lt;item&gt;2385&lt;/item&gt;&lt;item&gt;2387&lt;/item&gt;&lt;item&gt;2394&lt;/item&gt;&lt;item&gt;2399&lt;/item&gt;&lt;item&gt;2401&lt;/item&gt;&lt;item&gt;2403&lt;/item&gt;&lt;item&gt;2405&lt;/item&gt;&lt;item&gt;2410&lt;/item&gt;&lt;item&gt;2412&lt;/item&gt;&lt;item&gt;2413&lt;/item&gt;&lt;item&gt;2417&lt;/item&gt;&lt;item&gt;2421&lt;/item&gt;&lt;item&gt;2463&lt;/item&gt;&lt;item&gt;2467&lt;/item&gt;&lt;item&gt;2486&lt;/item&gt;&lt;item&gt;2570&lt;/item&gt;&lt;item&gt;2723&lt;/item&gt;&lt;item&gt;3161&lt;/item&gt;&lt;item&gt;3316&lt;/item&gt;&lt;item&gt;3502&lt;/item&gt;&lt;item&gt;3507&lt;/item&gt;&lt;item&gt;3508&lt;/item&gt;&lt;item&gt;3621&lt;/item&gt;&lt;item&gt;3657&lt;/item&gt;&lt;item&gt;3955&lt;/item&gt;&lt;item&gt;3962&lt;/item&gt;&lt;item&gt;4393&lt;/item&gt;&lt;item&gt;4404&lt;/item&gt;&lt;item&gt;4408&lt;/item&gt;&lt;item&gt;4409&lt;/item&gt;&lt;item&gt;4410&lt;/item&gt;&lt;item&gt;4425&lt;/item&gt;&lt;item&gt;4430&lt;/item&gt;&lt;item&gt;5597&lt;/item&gt;&lt;item&gt;5598&lt;/item&gt;&lt;item&gt;5672&lt;/item&gt;&lt;item&gt;5675&lt;/item&gt;&lt;item&gt;5676&lt;/item&gt;&lt;item&gt;5677&lt;/item&gt;&lt;item&gt;5680&lt;/item&gt;&lt;item&gt;5681&lt;/item&gt;&lt;item&gt;5684&lt;/item&gt;&lt;item&gt;5898&lt;/item&gt;&lt;/record-ids&gt;&lt;/item&gt;&lt;/Libraries&gt;"/>
  </w:docVars>
  <w:rsids>
    <w:rsidRoot w:val="00914D48"/>
    <w:rsid w:val="00000A00"/>
    <w:rsid w:val="000028CF"/>
    <w:rsid w:val="00003DB8"/>
    <w:rsid w:val="0000583C"/>
    <w:rsid w:val="000061E3"/>
    <w:rsid w:val="00010975"/>
    <w:rsid w:val="00017892"/>
    <w:rsid w:val="0002428E"/>
    <w:rsid w:val="0003169C"/>
    <w:rsid w:val="000358EB"/>
    <w:rsid w:val="0004013B"/>
    <w:rsid w:val="00041164"/>
    <w:rsid w:val="0004320E"/>
    <w:rsid w:val="00044B94"/>
    <w:rsid w:val="00045ECD"/>
    <w:rsid w:val="00053263"/>
    <w:rsid w:val="00054043"/>
    <w:rsid w:val="000542E4"/>
    <w:rsid w:val="00056585"/>
    <w:rsid w:val="000569EE"/>
    <w:rsid w:val="000602EE"/>
    <w:rsid w:val="0006077D"/>
    <w:rsid w:val="00060ED3"/>
    <w:rsid w:val="00063523"/>
    <w:rsid w:val="00065164"/>
    <w:rsid w:val="00073109"/>
    <w:rsid w:val="0007550C"/>
    <w:rsid w:val="00082F04"/>
    <w:rsid w:val="00091CC8"/>
    <w:rsid w:val="00097993"/>
    <w:rsid w:val="00097E54"/>
    <w:rsid w:val="000A0600"/>
    <w:rsid w:val="000A3871"/>
    <w:rsid w:val="000A3AB9"/>
    <w:rsid w:val="000B49A3"/>
    <w:rsid w:val="000B5F61"/>
    <w:rsid w:val="000B6144"/>
    <w:rsid w:val="000B6688"/>
    <w:rsid w:val="000C2110"/>
    <w:rsid w:val="000C2C5D"/>
    <w:rsid w:val="000C5BB3"/>
    <w:rsid w:val="000D2770"/>
    <w:rsid w:val="000D4DE5"/>
    <w:rsid w:val="000D5C22"/>
    <w:rsid w:val="000D76B8"/>
    <w:rsid w:val="000E3599"/>
    <w:rsid w:val="000E3786"/>
    <w:rsid w:val="000E3D18"/>
    <w:rsid w:val="000E5B0E"/>
    <w:rsid w:val="000E7B08"/>
    <w:rsid w:val="000F0F19"/>
    <w:rsid w:val="000F3718"/>
    <w:rsid w:val="000F5F78"/>
    <w:rsid w:val="000F61B1"/>
    <w:rsid w:val="000F649B"/>
    <w:rsid w:val="000F745D"/>
    <w:rsid w:val="00100D2F"/>
    <w:rsid w:val="00102795"/>
    <w:rsid w:val="00102C17"/>
    <w:rsid w:val="00103862"/>
    <w:rsid w:val="0010438E"/>
    <w:rsid w:val="0010596C"/>
    <w:rsid w:val="001101F2"/>
    <w:rsid w:val="00110D79"/>
    <w:rsid w:val="0011341A"/>
    <w:rsid w:val="0011525D"/>
    <w:rsid w:val="001162D5"/>
    <w:rsid w:val="00116896"/>
    <w:rsid w:val="00116FB9"/>
    <w:rsid w:val="00122DAC"/>
    <w:rsid w:val="001251C8"/>
    <w:rsid w:val="00125889"/>
    <w:rsid w:val="001302CE"/>
    <w:rsid w:val="00132A3F"/>
    <w:rsid w:val="0013470E"/>
    <w:rsid w:val="00142061"/>
    <w:rsid w:val="00143D3E"/>
    <w:rsid w:val="001506B7"/>
    <w:rsid w:val="001646D1"/>
    <w:rsid w:val="00164B49"/>
    <w:rsid w:val="00166A03"/>
    <w:rsid w:val="00167944"/>
    <w:rsid w:val="00167E74"/>
    <w:rsid w:val="00170F42"/>
    <w:rsid w:val="00171B28"/>
    <w:rsid w:val="001811B2"/>
    <w:rsid w:val="00181BAB"/>
    <w:rsid w:val="00182196"/>
    <w:rsid w:val="001835F2"/>
    <w:rsid w:val="00195F7A"/>
    <w:rsid w:val="00197ACA"/>
    <w:rsid w:val="001A074A"/>
    <w:rsid w:val="001A573C"/>
    <w:rsid w:val="001A73C9"/>
    <w:rsid w:val="001B2A14"/>
    <w:rsid w:val="001B3DCC"/>
    <w:rsid w:val="001C028D"/>
    <w:rsid w:val="001C1476"/>
    <w:rsid w:val="001C260A"/>
    <w:rsid w:val="001C61CB"/>
    <w:rsid w:val="001D341C"/>
    <w:rsid w:val="001D364D"/>
    <w:rsid w:val="001D4687"/>
    <w:rsid w:val="001D75A7"/>
    <w:rsid w:val="001E142F"/>
    <w:rsid w:val="001E303D"/>
    <w:rsid w:val="001E4397"/>
    <w:rsid w:val="001E4EE8"/>
    <w:rsid w:val="001F309B"/>
    <w:rsid w:val="001F62F8"/>
    <w:rsid w:val="0020132C"/>
    <w:rsid w:val="00205F5F"/>
    <w:rsid w:val="002152C5"/>
    <w:rsid w:val="00221CA7"/>
    <w:rsid w:val="00230E4A"/>
    <w:rsid w:val="00233720"/>
    <w:rsid w:val="00234C3D"/>
    <w:rsid w:val="00237142"/>
    <w:rsid w:val="0024602D"/>
    <w:rsid w:val="00247531"/>
    <w:rsid w:val="002501E5"/>
    <w:rsid w:val="00250BB0"/>
    <w:rsid w:val="0025365A"/>
    <w:rsid w:val="00255D87"/>
    <w:rsid w:val="00255F4E"/>
    <w:rsid w:val="0025796E"/>
    <w:rsid w:val="0026185B"/>
    <w:rsid w:val="00265AEB"/>
    <w:rsid w:val="00265C4F"/>
    <w:rsid w:val="00276627"/>
    <w:rsid w:val="002777BE"/>
    <w:rsid w:val="0028166D"/>
    <w:rsid w:val="00286436"/>
    <w:rsid w:val="00286BC5"/>
    <w:rsid w:val="0028799E"/>
    <w:rsid w:val="0029540F"/>
    <w:rsid w:val="00295775"/>
    <w:rsid w:val="002A5D2A"/>
    <w:rsid w:val="002A5DE7"/>
    <w:rsid w:val="002A65DE"/>
    <w:rsid w:val="002B04B7"/>
    <w:rsid w:val="002B08EE"/>
    <w:rsid w:val="002B43CE"/>
    <w:rsid w:val="002B5A81"/>
    <w:rsid w:val="002C118F"/>
    <w:rsid w:val="002C228B"/>
    <w:rsid w:val="002C6E40"/>
    <w:rsid w:val="002D13A7"/>
    <w:rsid w:val="002D1866"/>
    <w:rsid w:val="002D2016"/>
    <w:rsid w:val="002D2B20"/>
    <w:rsid w:val="002D73C8"/>
    <w:rsid w:val="002F064A"/>
    <w:rsid w:val="003025CA"/>
    <w:rsid w:val="0030272A"/>
    <w:rsid w:val="003029C9"/>
    <w:rsid w:val="0030739A"/>
    <w:rsid w:val="00314720"/>
    <w:rsid w:val="00316258"/>
    <w:rsid w:val="0031763E"/>
    <w:rsid w:val="00324CB2"/>
    <w:rsid w:val="00326EF1"/>
    <w:rsid w:val="00327E87"/>
    <w:rsid w:val="0033450B"/>
    <w:rsid w:val="00335ACD"/>
    <w:rsid w:val="00340915"/>
    <w:rsid w:val="00341706"/>
    <w:rsid w:val="00342DB4"/>
    <w:rsid w:val="00345384"/>
    <w:rsid w:val="00346782"/>
    <w:rsid w:val="00347508"/>
    <w:rsid w:val="00350E2C"/>
    <w:rsid w:val="00350FE4"/>
    <w:rsid w:val="003512C5"/>
    <w:rsid w:val="00351F91"/>
    <w:rsid w:val="003554F8"/>
    <w:rsid w:val="003615A7"/>
    <w:rsid w:val="00362E59"/>
    <w:rsid w:val="003650D9"/>
    <w:rsid w:val="003713AF"/>
    <w:rsid w:val="00374F46"/>
    <w:rsid w:val="00375EC2"/>
    <w:rsid w:val="0038076B"/>
    <w:rsid w:val="00381F0A"/>
    <w:rsid w:val="00382483"/>
    <w:rsid w:val="00383272"/>
    <w:rsid w:val="00386DE2"/>
    <w:rsid w:val="00392B1C"/>
    <w:rsid w:val="003A4EDA"/>
    <w:rsid w:val="003A6001"/>
    <w:rsid w:val="003A6043"/>
    <w:rsid w:val="003B01C5"/>
    <w:rsid w:val="003B03D6"/>
    <w:rsid w:val="003B2832"/>
    <w:rsid w:val="003B31A0"/>
    <w:rsid w:val="003B5E69"/>
    <w:rsid w:val="003B7C2D"/>
    <w:rsid w:val="003C0E18"/>
    <w:rsid w:val="003C17CE"/>
    <w:rsid w:val="003C1BC8"/>
    <w:rsid w:val="003C27AE"/>
    <w:rsid w:val="003C49DF"/>
    <w:rsid w:val="003C559D"/>
    <w:rsid w:val="003C6C27"/>
    <w:rsid w:val="003C7743"/>
    <w:rsid w:val="003D32E9"/>
    <w:rsid w:val="003D5B44"/>
    <w:rsid w:val="003D6933"/>
    <w:rsid w:val="003E0E91"/>
    <w:rsid w:val="003E4731"/>
    <w:rsid w:val="003E4983"/>
    <w:rsid w:val="003E4AE5"/>
    <w:rsid w:val="003F1609"/>
    <w:rsid w:val="003F22A9"/>
    <w:rsid w:val="003F3132"/>
    <w:rsid w:val="003F4EE7"/>
    <w:rsid w:val="00400273"/>
    <w:rsid w:val="00405566"/>
    <w:rsid w:val="00406354"/>
    <w:rsid w:val="00406FAC"/>
    <w:rsid w:val="00407A0C"/>
    <w:rsid w:val="00410B27"/>
    <w:rsid w:val="0041330B"/>
    <w:rsid w:val="00416847"/>
    <w:rsid w:val="00416A4F"/>
    <w:rsid w:val="004213A8"/>
    <w:rsid w:val="0042540D"/>
    <w:rsid w:val="004259E2"/>
    <w:rsid w:val="00432CCE"/>
    <w:rsid w:val="004343DD"/>
    <w:rsid w:val="00435712"/>
    <w:rsid w:val="00442439"/>
    <w:rsid w:val="00444DB5"/>
    <w:rsid w:val="00445A0A"/>
    <w:rsid w:val="00447910"/>
    <w:rsid w:val="00450759"/>
    <w:rsid w:val="00451004"/>
    <w:rsid w:val="004529A3"/>
    <w:rsid w:val="00455B46"/>
    <w:rsid w:val="00456090"/>
    <w:rsid w:val="00461734"/>
    <w:rsid w:val="004620CB"/>
    <w:rsid w:val="00466106"/>
    <w:rsid w:val="00466C15"/>
    <w:rsid w:val="00470BFF"/>
    <w:rsid w:val="004719BD"/>
    <w:rsid w:val="00471C71"/>
    <w:rsid w:val="004728B0"/>
    <w:rsid w:val="00475250"/>
    <w:rsid w:val="0047644C"/>
    <w:rsid w:val="0048172F"/>
    <w:rsid w:val="00482D36"/>
    <w:rsid w:val="004859BD"/>
    <w:rsid w:val="00491232"/>
    <w:rsid w:val="00491F92"/>
    <w:rsid w:val="00496837"/>
    <w:rsid w:val="004A3933"/>
    <w:rsid w:val="004B099F"/>
    <w:rsid w:val="004B2182"/>
    <w:rsid w:val="004B23E0"/>
    <w:rsid w:val="004B317C"/>
    <w:rsid w:val="004C19AA"/>
    <w:rsid w:val="004C50CB"/>
    <w:rsid w:val="004D0522"/>
    <w:rsid w:val="004D0A99"/>
    <w:rsid w:val="004D3C94"/>
    <w:rsid w:val="004D621B"/>
    <w:rsid w:val="004D6533"/>
    <w:rsid w:val="004D6F02"/>
    <w:rsid w:val="004D78AF"/>
    <w:rsid w:val="004E2D55"/>
    <w:rsid w:val="004E3712"/>
    <w:rsid w:val="004E371D"/>
    <w:rsid w:val="004E3914"/>
    <w:rsid w:val="004F43E4"/>
    <w:rsid w:val="004F69D5"/>
    <w:rsid w:val="004F756E"/>
    <w:rsid w:val="00500254"/>
    <w:rsid w:val="00500D08"/>
    <w:rsid w:val="00504561"/>
    <w:rsid w:val="00506310"/>
    <w:rsid w:val="00507FD5"/>
    <w:rsid w:val="005111F3"/>
    <w:rsid w:val="00530DF0"/>
    <w:rsid w:val="00531F08"/>
    <w:rsid w:val="00533E1B"/>
    <w:rsid w:val="005365B4"/>
    <w:rsid w:val="00536A30"/>
    <w:rsid w:val="00541C65"/>
    <w:rsid w:val="005476AA"/>
    <w:rsid w:val="00547FA1"/>
    <w:rsid w:val="0055048D"/>
    <w:rsid w:val="00552BB8"/>
    <w:rsid w:val="00563285"/>
    <w:rsid w:val="005637E5"/>
    <w:rsid w:val="00565D49"/>
    <w:rsid w:val="005701E9"/>
    <w:rsid w:val="00570637"/>
    <w:rsid w:val="005709DE"/>
    <w:rsid w:val="005727FB"/>
    <w:rsid w:val="00572AFA"/>
    <w:rsid w:val="00576D70"/>
    <w:rsid w:val="005809E7"/>
    <w:rsid w:val="00587F4A"/>
    <w:rsid w:val="0059045E"/>
    <w:rsid w:val="00590BD2"/>
    <w:rsid w:val="00591215"/>
    <w:rsid w:val="005966AB"/>
    <w:rsid w:val="005971D9"/>
    <w:rsid w:val="005A19D2"/>
    <w:rsid w:val="005A43E8"/>
    <w:rsid w:val="005A645F"/>
    <w:rsid w:val="005A7688"/>
    <w:rsid w:val="005B1366"/>
    <w:rsid w:val="005C355A"/>
    <w:rsid w:val="005C3667"/>
    <w:rsid w:val="005C4049"/>
    <w:rsid w:val="005C646A"/>
    <w:rsid w:val="005D01D3"/>
    <w:rsid w:val="005D3F9E"/>
    <w:rsid w:val="005D533B"/>
    <w:rsid w:val="005D563E"/>
    <w:rsid w:val="005D56F7"/>
    <w:rsid w:val="005E393A"/>
    <w:rsid w:val="005E4CD7"/>
    <w:rsid w:val="005F1053"/>
    <w:rsid w:val="005F1DB0"/>
    <w:rsid w:val="005F2D40"/>
    <w:rsid w:val="005F4A0D"/>
    <w:rsid w:val="005F627C"/>
    <w:rsid w:val="005F639E"/>
    <w:rsid w:val="006021A1"/>
    <w:rsid w:val="0060616C"/>
    <w:rsid w:val="006108AB"/>
    <w:rsid w:val="00614630"/>
    <w:rsid w:val="006176EB"/>
    <w:rsid w:val="006350CB"/>
    <w:rsid w:val="00636EDF"/>
    <w:rsid w:val="0063783A"/>
    <w:rsid w:val="00643688"/>
    <w:rsid w:val="00643EB8"/>
    <w:rsid w:val="00651786"/>
    <w:rsid w:val="00651FE0"/>
    <w:rsid w:val="0065658F"/>
    <w:rsid w:val="0065748E"/>
    <w:rsid w:val="0065781F"/>
    <w:rsid w:val="00660759"/>
    <w:rsid w:val="00660DB7"/>
    <w:rsid w:val="006655F5"/>
    <w:rsid w:val="006660CB"/>
    <w:rsid w:val="00667B1E"/>
    <w:rsid w:val="00671723"/>
    <w:rsid w:val="00675913"/>
    <w:rsid w:val="006765FC"/>
    <w:rsid w:val="00677E20"/>
    <w:rsid w:val="00682F70"/>
    <w:rsid w:val="00697B5E"/>
    <w:rsid w:val="00697F6A"/>
    <w:rsid w:val="006A6CC2"/>
    <w:rsid w:val="006A78C9"/>
    <w:rsid w:val="006B064D"/>
    <w:rsid w:val="006B41F7"/>
    <w:rsid w:val="006B4EFC"/>
    <w:rsid w:val="006B7950"/>
    <w:rsid w:val="006C0547"/>
    <w:rsid w:val="006C0A69"/>
    <w:rsid w:val="006C38EF"/>
    <w:rsid w:val="006C4DA8"/>
    <w:rsid w:val="006C5D40"/>
    <w:rsid w:val="006C7B8F"/>
    <w:rsid w:val="006D36C7"/>
    <w:rsid w:val="006E5146"/>
    <w:rsid w:val="006E679E"/>
    <w:rsid w:val="006E69FD"/>
    <w:rsid w:val="006E744A"/>
    <w:rsid w:val="006F1C9C"/>
    <w:rsid w:val="006F3E41"/>
    <w:rsid w:val="00700722"/>
    <w:rsid w:val="007017BF"/>
    <w:rsid w:val="007025FF"/>
    <w:rsid w:val="00705A71"/>
    <w:rsid w:val="0071051D"/>
    <w:rsid w:val="0071488C"/>
    <w:rsid w:val="00714AA7"/>
    <w:rsid w:val="00714BD8"/>
    <w:rsid w:val="007157D8"/>
    <w:rsid w:val="00717B63"/>
    <w:rsid w:val="00721D81"/>
    <w:rsid w:val="00723ED6"/>
    <w:rsid w:val="007269FB"/>
    <w:rsid w:val="007273C8"/>
    <w:rsid w:val="00727546"/>
    <w:rsid w:val="00731550"/>
    <w:rsid w:val="0073402E"/>
    <w:rsid w:val="007402E8"/>
    <w:rsid w:val="00741F79"/>
    <w:rsid w:val="007444C1"/>
    <w:rsid w:val="00752279"/>
    <w:rsid w:val="00752810"/>
    <w:rsid w:val="00753FE4"/>
    <w:rsid w:val="0075739F"/>
    <w:rsid w:val="00760255"/>
    <w:rsid w:val="00760AD4"/>
    <w:rsid w:val="00763221"/>
    <w:rsid w:val="007676BB"/>
    <w:rsid w:val="0077063B"/>
    <w:rsid w:val="00770FE7"/>
    <w:rsid w:val="00772AA2"/>
    <w:rsid w:val="00773015"/>
    <w:rsid w:val="00774130"/>
    <w:rsid w:val="00774C20"/>
    <w:rsid w:val="007840B8"/>
    <w:rsid w:val="00790C8C"/>
    <w:rsid w:val="007912B4"/>
    <w:rsid w:val="0079242B"/>
    <w:rsid w:val="007925E4"/>
    <w:rsid w:val="007965B1"/>
    <w:rsid w:val="007967ED"/>
    <w:rsid w:val="00797BB9"/>
    <w:rsid w:val="00797C8A"/>
    <w:rsid w:val="007A7D15"/>
    <w:rsid w:val="007B77EB"/>
    <w:rsid w:val="007C2842"/>
    <w:rsid w:val="007C3670"/>
    <w:rsid w:val="007C3CDB"/>
    <w:rsid w:val="007D401F"/>
    <w:rsid w:val="007D45DC"/>
    <w:rsid w:val="007D4B53"/>
    <w:rsid w:val="007E1438"/>
    <w:rsid w:val="007E1673"/>
    <w:rsid w:val="007F3111"/>
    <w:rsid w:val="007F5724"/>
    <w:rsid w:val="007F7968"/>
    <w:rsid w:val="008017F3"/>
    <w:rsid w:val="0080508A"/>
    <w:rsid w:val="0080556F"/>
    <w:rsid w:val="00806BB0"/>
    <w:rsid w:val="00812377"/>
    <w:rsid w:val="00813E4B"/>
    <w:rsid w:val="00814D7F"/>
    <w:rsid w:val="008154B7"/>
    <w:rsid w:val="0082038A"/>
    <w:rsid w:val="00824FA2"/>
    <w:rsid w:val="008269E3"/>
    <w:rsid w:val="00827DB0"/>
    <w:rsid w:val="00830BDB"/>
    <w:rsid w:val="00831E0C"/>
    <w:rsid w:val="008330D2"/>
    <w:rsid w:val="008343C8"/>
    <w:rsid w:val="008345CC"/>
    <w:rsid w:val="008350DF"/>
    <w:rsid w:val="008379B0"/>
    <w:rsid w:val="00837CA5"/>
    <w:rsid w:val="008401FD"/>
    <w:rsid w:val="00841D22"/>
    <w:rsid w:val="008436D6"/>
    <w:rsid w:val="0084543B"/>
    <w:rsid w:val="008456A4"/>
    <w:rsid w:val="0084756B"/>
    <w:rsid w:val="008517AE"/>
    <w:rsid w:val="008572B3"/>
    <w:rsid w:val="00861210"/>
    <w:rsid w:val="008638F0"/>
    <w:rsid w:val="00864A36"/>
    <w:rsid w:val="00865297"/>
    <w:rsid w:val="00866FD1"/>
    <w:rsid w:val="00877013"/>
    <w:rsid w:val="00880F86"/>
    <w:rsid w:val="0088225B"/>
    <w:rsid w:val="00886FAC"/>
    <w:rsid w:val="00892BCC"/>
    <w:rsid w:val="0089714C"/>
    <w:rsid w:val="008A4F5E"/>
    <w:rsid w:val="008A780A"/>
    <w:rsid w:val="008B04A2"/>
    <w:rsid w:val="008B2ED9"/>
    <w:rsid w:val="008B4866"/>
    <w:rsid w:val="008B4FE3"/>
    <w:rsid w:val="008B51A4"/>
    <w:rsid w:val="008B5572"/>
    <w:rsid w:val="008B7CA1"/>
    <w:rsid w:val="008C0A02"/>
    <w:rsid w:val="008C0F9F"/>
    <w:rsid w:val="008C194F"/>
    <w:rsid w:val="008C3287"/>
    <w:rsid w:val="008C37C0"/>
    <w:rsid w:val="008C5B6E"/>
    <w:rsid w:val="008D2B58"/>
    <w:rsid w:val="008D74D2"/>
    <w:rsid w:val="008E0B7E"/>
    <w:rsid w:val="008E1810"/>
    <w:rsid w:val="008F1474"/>
    <w:rsid w:val="008F2332"/>
    <w:rsid w:val="008F47A2"/>
    <w:rsid w:val="008F6BB7"/>
    <w:rsid w:val="009145D5"/>
    <w:rsid w:val="00914D48"/>
    <w:rsid w:val="009266B9"/>
    <w:rsid w:val="00926FEF"/>
    <w:rsid w:val="009274A6"/>
    <w:rsid w:val="00936D17"/>
    <w:rsid w:val="009377E4"/>
    <w:rsid w:val="00941176"/>
    <w:rsid w:val="00941587"/>
    <w:rsid w:val="00946733"/>
    <w:rsid w:val="00947D41"/>
    <w:rsid w:val="00947D45"/>
    <w:rsid w:val="00951D9A"/>
    <w:rsid w:val="00953152"/>
    <w:rsid w:val="0095476E"/>
    <w:rsid w:val="00954F6C"/>
    <w:rsid w:val="00955096"/>
    <w:rsid w:val="00961F8C"/>
    <w:rsid w:val="00963B64"/>
    <w:rsid w:val="009645EE"/>
    <w:rsid w:val="00965941"/>
    <w:rsid w:val="00965A18"/>
    <w:rsid w:val="0096691A"/>
    <w:rsid w:val="009713D0"/>
    <w:rsid w:val="0097157D"/>
    <w:rsid w:val="00972F72"/>
    <w:rsid w:val="009803F9"/>
    <w:rsid w:val="009809BE"/>
    <w:rsid w:val="0098202F"/>
    <w:rsid w:val="00982F93"/>
    <w:rsid w:val="009839B0"/>
    <w:rsid w:val="00987852"/>
    <w:rsid w:val="0099414E"/>
    <w:rsid w:val="0099587F"/>
    <w:rsid w:val="0099671F"/>
    <w:rsid w:val="00997203"/>
    <w:rsid w:val="009A02FC"/>
    <w:rsid w:val="009A1D33"/>
    <w:rsid w:val="009A3010"/>
    <w:rsid w:val="009A3F1D"/>
    <w:rsid w:val="009C0038"/>
    <w:rsid w:val="009C0DA6"/>
    <w:rsid w:val="009C7891"/>
    <w:rsid w:val="009D1F82"/>
    <w:rsid w:val="009D213A"/>
    <w:rsid w:val="009D24ED"/>
    <w:rsid w:val="009D4A29"/>
    <w:rsid w:val="009D6177"/>
    <w:rsid w:val="009E0CFC"/>
    <w:rsid w:val="009E1AC8"/>
    <w:rsid w:val="009E5408"/>
    <w:rsid w:val="009E575A"/>
    <w:rsid w:val="009E6522"/>
    <w:rsid w:val="009F24FD"/>
    <w:rsid w:val="009F28B6"/>
    <w:rsid w:val="009F3071"/>
    <w:rsid w:val="009F611B"/>
    <w:rsid w:val="00A00AE0"/>
    <w:rsid w:val="00A0111D"/>
    <w:rsid w:val="00A012F8"/>
    <w:rsid w:val="00A041AE"/>
    <w:rsid w:val="00A16AF0"/>
    <w:rsid w:val="00A16DA1"/>
    <w:rsid w:val="00A248F4"/>
    <w:rsid w:val="00A342F2"/>
    <w:rsid w:val="00A34CE6"/>
    <w:rsid w:val="00A3505C"/>
    <w:rsid w:val="00A35728"/>
    <w:rsid w:val="00A36F24"/>
    <w:rsid w:val="00A376D1"/>
    <w:rsid w:val="00A404CB"/>
    <w:rsid w:val="00A413F5"/>
    <w:rsid w:val="00A4247D"/>
    <w:rsid w:val="00A42632"/>
    <w:rsid w:val="00A46F09"/>
    <w:rsid w:val="00A504FF"/>
    <w:rsid w:val="00A50A70"/>
    <w:rsid w:val="00A52CE2"/>
    <w:rsid w:val="00A5569D"/>
    <w:rsid w:val="00A55ACC"/>
    <w:rsid w:val="00A62911"/>
    <w:rsid w:val="00A62B84"/>
    <w:rsid w:val="00A638BE"/>
    <w:rsid w:val="00A65AC3"/>
    <w:rsid w:val="00A71641"/>
    <w:rsid w:val="00A71C3C"/>
    <w:rsid w:val="00A72E52"/>
    <w:rsid w:val="00A74BF1"/>
    <w:rsid w:val="00A76009"/>
    <w:rsid w:val="00A80538"/>
    <w:rsid w:val="00A84806"/>
    <w:rsid w:val="00A90FAA"/>
    <w:rsid w:val="00A91051"/>
    <w:rsid w:val="00A92BAA"/>
    <w:rsid w:val="00A94E90"/>
    <w:rsid w:val="00A95E5E"/>
    <w:rsid w:val="00AA0119"/>
    <w:rsid w:val="00AA128B"/>
    <w:rsid w:val="00AA1B67"/>
    <w:rsid w:val="00AA337F"/>
    <w:rsid w:val="00AA656F"/>
    <w:rsid w:val="00AB13D0"/>
    <w:rsid w:val="00AB3649"/>
    <w:rsid w:val="00AB499F"/>
    <w:rsid w:val="00AB51F4"/>
    <w:rsid w:val="00AB7031"/>
    <w:rsid w:val="00AC04E9"/>
    <w:rsid w:val="00AC159C"/>
    <w:rsid w:val="00AC31C7"/>
    <w:rsid w:val="00AC5423"/>
    <w:rsid w:val="00AC56F2"/>
    <w:rsid w:val="00AC6295"/>
    <w:rsid w:val="00AC6B24"/>
    <w:rsid w:val="00AC784F"/>
    <w:rsid w:val="00AD120B"/>
    <w:rsid w:val="00AD6CF5"/>
    <w:rsid w:val="00AE0011"/>
    <w:rsid w:val="00AE1EEA"/>
    <w:rsid w:val="00AE2681"/>
    <w:rsid w:val="00AE368A"/>
    <w:rsid w:val="00AE4A34"/>
    <w:rsid w:val="00AE7883"/>
    <w:rsid w:val="00AF18BD"/>
    <w:rsid w:val="00AF46D7"/>
    <w:rsid w:val="00AF64D5"/>
    <w:rsid w:val="00AF7EB7"/>
    <w:rsid w:val="00B00A93"/>
    <w:rsid w:val="00B03472"/>
    <w:rsid w:val="00B11D36"/>
    <w:rsid w:val="00B134CD"/>
    <w:rsid w:val="00B13ECC"/>
    <w:rsid w:val="00B16029"/>
    <w:rsid w:val="00B17136"/>
    <w:rsid w:val="00B17C37"/>
    <w:rsid w:val="00B274B6"/>
    <w:rsid w:val="00B27F97"/>
    <w:rsid w:val="00B35F9C"/>
    <w:rsid w:val="00B40F39"/>
    <w:rsid w:val="00B422E3"/>
    <w:rsid w:val="00B44F90"/>
    <w:rsid w:val="00B457DA"/>
    <w:rsid w:val="00B46A0F"/>
    <w:rsid w:val="00B52F8F"/>
    <w:rsid w:val="00B53390"/>
    <w:rsid w:val="00B55D71"/>
    <w:rsid w:val="00B5632B"/>
    <w:rsid w:val="00B5719E"/>
    <w:rsid w:val="00B57834"/>
    <w:rsid w:val="00B61144"/>
    <w:rsid w:val="00B626AA"/>
    <w:rsid w:val="00B66473"/>
    <w:rsid w:val="00B67734"/>
    <w:rsid w:val="00B702D4"/>
    <w:rsid w:val="00B703EC"/>
    <w:rsid w:val="00B71744"/>
    <w:rsid w:val="00B71C8B"/>
    <w:rsid w:val="00B73989"/>
    <w:rsid w:val="00B74CAA"/>
    <w:rsid w:val="00B821E5"/>
    <w:rsid w:val="00B82C9F"/>
    <w:rsid w:val="00B85FDC"/>
    <w:rsid w:val="00B90FE3"/>
    <w:rsid w:val="00B91195"/>
    <w:rsid w:val="00B9433B"/>
    <w:rsid w:val="00B943D1"/>
    <w:rsid w:val="00B96C79"/>
    <w:rsid w:val="00BA1826"/>
    <w:rsid w:val="00BA266D"/>
    <w:rsid w:val="00BA4181"/>
    <w:rsid w:val="00BA45D5"/>
    <w:rsid w:val="00BB3F9F"/>
    <w:rsid w:val="00BB4198"/>
    <w:rsid w:val="00BC0126"/>
    <w:rsid w:val="00BC4473"/>
    <w:rsid w:val="00BC5C4F"/>
    <w:rsid w:val="00BC63A7"/>
    <w:rsid w:val="00BC7998"/>
    <w:rsid w:val="00BD1A29"/>
    <w:rsid w:val="00BD1CBC"/>
    <w:rsid w:val="00BD280B"/>
    <w:rsid w:val="00BD3270"/>
    <w:rsid w:val="00BD6F81"/>
    <w:rsid w:val="00BF2344"/>
    <w:rsid w:val="00BF3C12"/>
    <w:rsid w:val="00C0044D"/>
    <w:rsid w:val="00C03A9A"/>
    <w:rsid w:val="00C11416"/>
    <w:rsid w:val="00C161FE"/>
    <w:rsid w:val="00C166C3"/>
    <w:rsid w:val="00C23288"/>
    <w:rsid w:val="00C238C6"/>
    <w:rsid w:val="00C24376"/>
    <w:rsid w:val="00C26166"/>
    <w:rsid w:val="00C31C30"/>
    <w:rsid w:val="00C32FDB"/>
    <w:rsid w:val="00C3792C"/>
    <w:rsid w:val="00C37CB1"/>
    <w:rsid w:val="00C43D5D"/>
    <w:rsid w:val="00C50AC9"/>
    <w:rsid w:val="00C52C5E"/>
    <w:rsid w:val="00C5378B"/>
    <w:rsid w:val="00C70104"/>
    <w:rsid w:val="00C7470A"/>
    <w:rsid w:val="00C85130"/>
    <w:rsid w:val="00C86551"/>
    <w:rsid w:val="00C8675A"/>
    <w:rsid w:val="00C93943"/>
    <w:rsid w:val="00C968AA"/>
    <w:rsid w:val="00CA1D89"/>
    <w:rsid w:val="00CA3342"/>
    <w:rsid w:val="00CA60A6"/>
    <w:rsid w:val="00CB18F6"/>
    <w:rsid w:val="00CB67A1"/>
    <w:rsid w:val="00CB7394"/>
    <w:rsid w:val="00CC4619"/>
    <w:rsid w:val="00CC4B74"/>
    <w:rsid w:val="00CC508C"/>
    <w:rsid w:val="00CC61AD"/>
    <w:rsid w:val="00CC75B9"/>
    <w:rsid w:val="00CD2EEF"/>
    <w:rsid w:val="00CD4259"/>
    <w:rsid w:val="00CD5059"/>
    <w:rsid w:val="00CD7B0B"/>
    <w:rsid w:val="00CE1B2A"/>
    <w:rsid w:val="00CE38B8"/>
    <w:rsid w:val="00CE5442"/>
    <w:rsid w:val="00CF204C"/>
    <w:rsid w:val="00CF32C2"/>
    <w:rsid w:val="00CF774F"/>
    <w:rsid w:val="00D03566"/>
    <w:rsid w:val="00D03BD9"/>
    <w:rsid w:val="00D06523"/>
    <w:rsid w:val="00D06AB0"/>
    <w:rsid w:val="00D07C8E"/>
    <w:rsid w:val="00D10217"/>
    <w:rsid w:val="00D15D29"/>
    <w:rsid w:val="00D21535"/>
    <w:rsid w:val="00D23C29"/>
    <w:rsid w:val="00D25F79"/>
    <w:rsid w:val="00D27031"/>
    <w:rsid w:val="00D30C9B"/>
    <w:rsid w:val="00D33196"/>
    <w:rsid w:val="00D33A3F"/>
    <w:rsid w:val="00D340E1"/>
    <w:rsid w:val="00D4046B"/>
    <w:rsid w:val="00D436A4"/>
    <w:rsid w:val="00D456A1"/>
    <w:rsid w:val="00D46001"/>
    <w:rsid w:val="00D525C0"/>
    <w:rsid w:val="00D52E3B"/>
    <w:rsid w:val="00D551DD"/>
    <w:rsid w:val="00D56269"/>
    <w:rsid w:val="00D64F15"/>
    <w:rsid w:val="00D66E8E"/>
    <w:rsid w:val="00D73C48"/>
    <w:rsid w:val="00D7647F"/>
    <w:rsid w:val="00D778F6"/>
    <w:rsid w:val="00D80BAD"/>
    <w:rsid w:val="00D80BBD"/>
    <w:rsid w:val="00D83144"/>
    <w:rsid w:val="00D86B8C"/>
    <w:rsid w:val="00D9129D"/>
    <w:rsid w:val="00D93F8D"/>
    <w:rsid w:val="00DA3841"/>
    <w:rsid w:val="00DA56B4"/>
    <w:rsid w:val="00DA67C1"/>
    <w:rsid w:val="00DB27A3"/>
    <w:rsid w:val="00DC0D3E"/>
    <w:rsid w:val="00DC1BD8"/>
    <w:rsid w:val="00DC2468"/>
    <w:rsid w:val="00DC4481"/>
    <w:rsid w:val="00DC5840"/>
    <w:rsid w:val="00DC5C99"/>
    <w:rsid w:val="00DC6F1F"/>
    <w:rsid w:val="00DD5A56"/>
    <w:rsid w:val="00DD6938"/>
    <w:rsid w:val="00DE29C8"/>
    <w:rsid w:val="00DE7CFF"/>
    <w:rsid w:val="00DF1545"/>
    <w:rsid w:val="00DF3A1A"/>
    <w:rsid w:val="00DF53CB"/>
    <w:rsid w:val="00E01CB2"/>
    <w:rsid w:val="00E02C52"/>
    <w:rsid w:val="00E03D1A"/>
    <w:rsid w:val="00E05036"/>
    <w:rsid w:val="00E11C53"/>
    <w:rsid w:val="00E139CF"/>
    <w:rsid w:val="00E14374"/>
    <w:rsid w:val="00E145AA"/>
    <w:rsid w:val="00E15702"/>
    <w:rsid w:val="00E158EE"/>
    <w:rsid w:val="00E165EC"/>
    <w:rsid w:val="00E20C0D"/>
    <w:rsid w:val="00E25687"/>
    <w:rsid w:val="00E31DF3"/>
    <w:rsid w:val="00E32176"/>
    <w:rsid w:val="00E32F9E"/>
    <w:rsid w:val="00E34DFF"/>
    <w:rsid w:val="00E367DC"/>
    <w:rsid w:val="00E40D2F"/>
    <w:rsid w:val="00E42055"/>
    <w:rsid w:val="00E423A6"/>
    <w:rsid w:val="00E42ABD"/>
    <w:rsid w:val="00E45168"/>
    <w:rsid w:val="00E46008"/>
    <w:rsid w:val="00E474B3"/>
    <w:rsid w:val="00E57721"/>
    <w:rsid w:val="00E57DB8"/>
    <w:rsid w:val="00E61665"/>
    <w:rsid w:val="00E728A7"/>
    <w:rsid w:val="00E748E8"/>
    <w:rsid w:val="00E7524B"/>
    <w:rsid w:val="00E815BF"/>
    <w:rsid w:val="00E85584"/>
    <w:rsid w:val="00E86DD1"/>
    <w:rsid w:val="00E871F0"/>
    <w:rsid w:val="00E8727D"/>
    <w:rsid w:val="00E90BFD"/>
    <w:rsid w:val="00E95A6D"/>
    <w:rsid w:val="00E95B97"/>
    <w:rsid w:val="00E960DA"/>
    <w:rsid w:val="00EA1C91"/>
    <w:rsid w:val="00EA291D"/>
    <w:rsid w:val="00EA3C81"/>
    <w:rsid w:val="00EA4062"/>
    <w:rsid w:val="00EA7562"/>
    <w:rsid w:val="00EB0269"/>
    <w:rsid w:val="00EB5C2C"/>
    <w:rsid w:val="00EB6D3E"/>
    <w:rsid w:val="00EC3340"/>
    <w:rsid w:val="00EC4701"/>
    <w:rsid w:val="00ED29FC"/>
    <w:rsid w:val="00ED5198"/>
    <w:rsid w:val="00EE1619"/>
    <w:rsid w:val="00EE1B2B"/>
    <w:rsid w:val="00EE33BE"/>
    <w:rsid w:val="00EF0495"/>
    <w:rsid w:val="00EF22E1"/>
    <w:rsid w:val="00F0035A"/>
    <w:rsid w:val="00F0785B"/>
    <w:rsid w:val="00F131B3"/>
    <w:rsid w:val="00F1401C"/>
    <w:rsid w:val="00F15EED"/>
    <w:rsid w:val="00F15F87"/>
    <w:rsid w:val="00F160A5"/>
    <w:rsid w:val="00F16C6E"/>
    <w:rsid w:val="00F217EC"/>
    <w:rsid w:val="00F21DFC"/>
    <w:rsid w:val="00F2476A"/>
    <w:rsid w:val="00F3367F"/>
    <w:rsid w:val="00F35617"/>
    <w:rsid w:val="00F3569F"/>
    <w:rsid w:val="00F35A01"/>
    <w:rsid w:val="00F44332"/>
    <w:rsid w:val="00F52188"/>
    <w:rsid w:val="00F52C9B"/>
    <w:rsid w:val="00F561F5"/>
    <w:rsid w:val="00F5762E"/>
    <w:rsid w:val="00F613D3"/>
    <w:rsid w:val="00F6351B"/>
    <w:rsid w:val="00F74560"/>
    <w:rsid w:val="00F75192"/>
    <w:rsid w:val="00F8082B"/>
    <w:rsid w:val="00F80D3E"/>
    <w:rsid w:val="00F82679"/>
    <w:rsid w:val="00F83B8B"/>
    <w:rsid w:val="00F875CA"/>
    <w:rsid w:val="00F90777"/>
    <w:rsid w:val="00F90939"/>
    <w:rsid w:val="00F92824"/>
    <w:rsid w:val="00F938B1"/>
    <w:rsid w:val="00F95E5E"/>
    <w:rsid w:val="00FA0CE4"/>
    <w:rsid w:val="00FA184C"/>
    <w:rsid w:val="00FA50B8"/>
    <w:rsid w:val="00FA53BC"/>
    <w:rsid w:val="00FA6F22"/>
    <w:rsid w:val="00FB031C"/>
    <w:rsid w:val="00FB1403"/>
    <w:rsid w:val="00FB342B"/>
    <w:rsid w:val="00FB71D0"/>
    <w:rsid w:val="00FC49BA"/>
    <w:rsid w:val="00FC5F97"/>
    <w:rsid w:val="00FC6312"/>
    <w:rsid w:val="00FD5501"/>
    <w:rsid w:val="00FD5FDC"/>
    <w:rsid w:val="00FE1504"/>
    <w:rsid w:val="00FE517B"/>
    <w:rsid w:val="00FF1CDA"/>
    <w:rsid w:val="00FF2FE4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C63C8"/>
  <w15:chartTrackingRefBased/>
  <w15:docId w15:val="{B5AE16B4-235E-46B8-9121-1B887F05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A6"/>
  </w:style>
  <w:style w:type="paragraph" w:styleId="Heading1">
    <w:name w:val="heading 1"/>
    <w:basedOn w:val="Normal"/>
    <w:next w:val="Normal"/>
    <w:link w:val="Heading1Char"/>
    <w:uiPriority w:val="9"/>
    <w:qFormat/>
    <w:rsid w:val="00AE7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D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2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47D45"/>
    <w:rPr>
      <w:b/>
      <w:bCs/>
    </w:rPr>
  </w:style>
  <w:style w:type="paragraph" w:styleId="ListParagraph">
    <w:name w:val="List Paragraph"/>
    <w:basedOn w:val="Normal"/>
    <w:uiPriority w:val="34"/>
    <w:qFormat/>
    <w:rsid w:val="00AB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3B"/>
  </w:style>
  <w:style w:type="paragraph" w:styleId="Footer">
    <w:name w:val="footer"/>
    <w:basedOn w:val="Normal"/>
    <w:link w:val="FooterChar"/>
    <w:uiPriority w:val="99"/>
    <w:unhideWhenUsed/>
    <w:rsid w:val="0077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3B"/>
  </w:style>
  <w:style w:type="character" w:styleId="LineNumber">
    <w:name w:val="line number"/>
    <w:basedOn w:val="DefaultParagraphFont"/>
    <w:uiPriority w:val="99"/>
    <w:semiHidden/>
    <w:unhideWhenUsed/>
    <w:rsid w:val="009D4A29"/>
  </w:style>
  <w:style w:type="character" w:customStyle="1" w:styleId="Heading1Char">
    <w:name w:val="Heading 1 Char"/>
    <w:basedOn w:val="DefaultParagraphFont"/>
    <w:link w:val="Heading1"/>
    <w:uiPriority w:val="9"/>
    <w:rsid w:val="00AE7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1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FC4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1">
    <w:name w:val="Title1"/>
    <w:basedOn w:val="Normal"/>
    <w:rsid w:val="00F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esc">
    <w:name w:val="desc"/>
    <w:basedOn w:val="Normal"/>
    <w:rsid w:val="00F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etails">
    <w:name w:val="details"/>
    <w:basedOn w:val="Normal"/>
    <w:rsid w:val="00F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jrnl">
    <w:name w:val="jrnl"/>
    <w:basedOn w:val="DefaultParagraphFont"/>
    <w:rsid w:val="00FB342B"/>
  </w:style>
  <w:style w:type="paragraph" w:customStyle="1" w:styleId="EndNoteBibliographyTitle">
    <w:name w:val="EndNote Bibliography Title"/>
    <w:basedOn w:val="Normal"/>
    <w:link w:val="EndNoteBibliographyTitleChar"/>
    <w:rsid w:val="00D86B8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6B8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86B8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86B8C"/>
    <w:rPr>
      <w:rFonts w:ascii="Calibri" w:hAnsi="Calibri"/>
      <w:noProof/>
    </w:rPr>
  </w:style>
  <w:style w:type="table" w:styleId="TableGrid">
    <w:name w:val="Table Grid"/>
    <w:basedOn w:val="TableNormal"/>
    <w:uiPriority w:val="39"/>
    <w:rsid w:val="0027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5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67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668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41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nuscriptCoverpage">
    <w:name w:val="Manuscript Cover page"/>
    <w:basedOn w:val="Normal"/>
    <w:link w:val="ManuscriptCoverpageChar"/>
    <w:qFormat/>
    <w:rsid w:val="00BA4181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ManuscriptTitlepage">
    <w:name w:val="Manuscript Title page"/>
    <w:basedOn w:val="Normal"/>
    <w:link w:val="ManuscriptTitlepageChar"/>
    <w:qFormat/>
    <w:rsid w:val="00BA4181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customStyle="1" w:styleId="ManuscriptCoverpageChar">
    <w:name w:val="Manuscript Cover page Char"/>
    <w:basedOn w:val="DefaultParagraphFont"/>
    <w:link w:val="ManuscriptCoverpage"/>
    <w:rsid w:val="00BA4181"/>
    <w:rPr>
      <w:rFonts w:ascii="Times New Roman" w:hAnsi="Times New Roman" w:cs="Times New Roman"/>
      <w:sz w:val="24"/>
      <w:szCs w:val="24"/>
    </w:rPr>
  </w:style>
  <w:style w:type="paragraph" w:customStyle="1" w:styleId="Manscriptbody">
    <w:name w:val="Manscript body"/>
    <w:basedOn w:val="Normal"/>
    <w:link w:val="ManscriptbodyChar"/>
    <w:qFormat/>
    <w:rsid w:val="000C2C5D"/>
    <w:pPr>
      <w:spacing w:after="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ManuscriptTitlepageChar">
    <w:name w:val="Manuscript Title page Char"/>
    <w:basedOn w:val="DefaultParagraphFont"/>
    <w:link w:val="ManuscriptTitlepage"/>
    <w:rsid w:val="00BA4181"/>
    <w:rPr>
      <w:rFonts w:ascii="Times New Roman" w:hAnsi="Times New Roman"/>
      <w:sz w:val="24"/>
    </w:rPr>
  </w:style>
  <w:style w:type="paragraph" w:customStyle="1" w:styleId="HeadingAbstract">
    <w:name w:val="Heading Abstract"/>
    <w:basedOn w:val="Heading1"/>
    <w:link w:val="HeadingAbstractChar"/>
    <w:qFormat/>
    <w:rsid w:val="000C2C5D"/>
    <w:pPr>
      <w:spacing w:before="0" w:line="480" w:lineRule="auto"/>
      <w:contextualSpacing/>
    </w:pPr>
    <w:rPr>
      <w:rFonts w:ascii="Times New Roman" w:hAnsi="Times New Roman"/>
      <w:b/>
      <w:color w:val="auto"/>
      <w:sz w:val="24"/>
    </w:rPr>
  </w:style>
  <w:style w:type="character" w:customStyle="1" w:styleId="ManscriptbodyChar">
    <w:name w:val="Manscript body Char"/>
    <w:basedOn w:val="DefaultParagraphFont"/>
    <w:link w:val="Manscriptbody"/>
    <w:rsid w:val="000C2C5D"/>
    <w:rPr>
      <w:rFonts w:ascii="Times New Roman" w:hAnsi="Times New Roman" w:cs="Times New Roman"/>
      <w:sz w:val="24"/>
      <w:szCs w:val="24"/>
    </w:rPr>
  </w:style>
  <w:style w:type="paragraph" w:customStyle="1" w:styleId="HeadingsforTables">
    <w:name w:val="Headings for Tables"/>
    <w:basedOn w:val="Heading1"/>
    <w:link w:val="HeadingsforTablesChar"/>
    <w:qFormat/>
    <w:rsid w:val="004B317C"/>
    <w:pPr>
      <w:spacing w:before="0" w:line="240" w:lineRule="auto"/>
      <w:contextualSpacing/>
    </w:pPr>
    <w:rPr>
      <w:rFonts w:ascii="Times New Roman" w:hAnsi="Times New Roman" w:cs="Arial"/>
      <w:color w:val="auto"/>
      <w:sz w:val="12"/>
      <w:szCs w:val="12"/>
    </w:rPr>
  </w:style>
  <w:style w:type="character" w:customStyle="1" w:styleId="HeadingAbstractChar">
    <w:name w:val="Heading Abstract Char"/>
    <w:basedOn w:val="ManscriptbodyChar"/>
    <w:link w:val="HeadingAbstract"/>
    <w:rsid w:val="000C2C5D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Manuscriptsub-heading">
    <w:name w:val="Manuscript sub-heading"/>
    <w:basedOn w:val="Heading2"/>
    <w:link w:val="Manuscriptsub-headingChar"/>
    <w:qFormat/>
    <w:rsid w:val="00671723"/>
    <w:pPr>
      <w:spacing w:before="0" w:line="480" w:lineRule="auto"/>
      <w:contextualSpacing/>
    </w:pPr>
    <w:rPr>
      <w:rFonts w:ascii="Times New Roman" w:hAnsi="Times New Roman"/>
      <w:i/>
      <w:color w:val="000000" w:themeColor="text1"/>
      <w:sz w:val="24"/>
    </w:rPr>
  </w:style>
  <w:style w:type="character" w:customStyle="1" w:styleId="HeadingsforTablesChar">
    <w:name w:val="Headings for Tables Char"/>
    <w:basedOn w:val="DefaultParagraphFont"/>
    <w:link w:val="HeadingsforTables"/>
    <w:rsid w:val="004B317C"/>
    <w:rPr>
      <w:rFonts w:ascii="Times New Roman" w:eastAsiaTheme="majorEastAsia" w:hAnsi="Times New Roman" w:cs="Arial"/>
      <w:sz w:val="12"/>
      <w:szCs w:val="12"/>
    </w:rPr>
  </w:style>
  <w:style w:type="character" w:customStyle="1" w:styleId="Manuscriptsub-headingChar">
    <w:name w:val="Manuscript sub-heading Char"/>
    <w:basedOn w:val="Heading2Char"/>
    <w:link w:val="Manuscriptsub-heading"/>
    <w:rsid w:val="00671723"/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paragraph" w:customStyle="1" w:styleId="Referencebody">
    <w:name w:val="Reference body"/>
    <w:basedOn w:val="EndNoteBibliography"/>
    <w:link w:val="ReferencebodyChar"/>
    <w:qFormat/>
    <w:rsid w:val="00E8727D"/>
    <w:pPr>
      <w:spacing w:after="240" w:line="48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ReferencebodyChar">
    <w:name w:val="Reference body Char"/>
    <w:basedOn w:val="EndNoteBibliographyChar"/>
    <w:link w:val="Referencebody"/>
    <w:rsid w:val="00E8727D"/>
    <w:rPr>
      <w:rFonts w:ascii="Times New Roman" w:hAnsi="Times New Roman" w:cs="Times New Roman"/>
      <w:noProof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79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9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B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9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6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50E9-93A2-434D-A901-6C1A843A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BD</Company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Andrews</dc:creator>
  <cp:keywords/>
  <dc:description/>
  <cp:lastModifiedBy>DEVIN GARY</cp:lastModifiedBy>
  <cp:revision>2</cp:revision>
  <cp:lastPrinted>2019-08-05T12:22:00Z</cp:lastPrinted>
  <dcterms:created xsi:type="dcterms:W3CDTF">2019-08-06T16:02:00Z</dcterms:created>
  <dcterms:modified xsi:type="dcterms:W3CDTF">2019-08-06T16:02:00Z</dcterms:modified>
</cp:coreProperties>
</file>