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F0EA" w14:textId="437FD381" w:rsidR="00D06797" w:rsidRDefault="00D06797" w:rsidP="00D06797">
      <w:pPr>
        <w:spacing w:after="0" w:line="240" w:lineRule="auto"/>
        <w:rPr>
          <w:rFonts w:ascii="Times New Roman" w:hAnsi="Times New Roman" w:cs="Times New Roman"/>
          <w:sz w:val="24"/>
          <w:szCs w:val="24"/>
        </w:rPr>
      </w:pPr>
      <w:r w:rsidRPr="00D06797">
        <w:rPr>
          <w:rFonts w:ascii="Times New Roman" w:eastAsia="ヒラギノ角ゴ Pro W3" w:hAnsi="Times New Roman" w:cs="Times New Roman"/>
          <w:color w:val="000000"/>
          <w:sz w:val="24"/>
          <w:szCs w:val="24"/>
        </w:rPr>
        <w:t>Armstrong</w:t>
      </w:r>
      <w:r>
        <w:rPr>
          <w:rFonts w:ascii="Times New Roman" w:eastAsia="ヒラギノ角ゴ Pro W3" w:hAnsi="Times New Roman" w:cs="Times New Roman"/>
          <w:color w:val="000000"/>
          <w:sz w:val="24"/>
          <w:szCs w:val="24"/>
        </w:rPr>
        <w:t xml:space="preserve">, J., </w:t>
      </w:r>
      <w:r w:rsidRPr="00D06797">
        <w:rPr>
          <w:rFonts w:ascii="Times New Roman" w:eastAsia="ヒラギノ角ゴ Pro W3" w:hAnsi="Times New Roman" w:cs="Times New Roman"/>
          <w:color w:val="000000"/>
          <w:sz w:val="24"/>
          <w:szCs w:val="24"/>
        </w:rPr>
        <w:t>Rosinski</w:t>
      </w:r>
      <w:r>
        <w:rPr>
          <w:rFonts w:ascii="Times New Roman" w:eastAsia="ヒラギノ角ゴ Pro W3" w:hAnsi="Times New Roman" w:cs="Times New Roman"/>
          <w:color w:val="000000"/>
          <w:sz w:val="24"/>
          <w:szCs w:val="24"/>
        </w:rPr>
        <w:t xml:space="preserve">, N. K., </w:t>
      </w:r>
      <w:proofErr w:type="spellStart"/>
      <w:r>
        <w:rPr>
          <w:rFonts w:ascii="Times New Roman" w:eastAsia="ヒラギノ角ゴ Pro W3" w:hAnsi="Times New Roman" w:cs="Times New Roman"/>
          <w:color w:val="000000"/>
          <w:sz w:val="24"/>
          <w:szCs w:val="24"/>
        </w:rPr>
        <w:t>Fial</w:t>
      </w:r>
      <w:proofErr w:type="spellEnd"/>
      <w:r>
        <w:rPr>
          <w:rFonts w:ascii="Times New Roman" w:eastAsia="ヒラギノ角ゴ Pro W3" w:hAnsi="Times New Roman" w:cs="Times New Roman"/>
          <w:color w:val="000000"/>
          <w:sz w:val="24"/>
          <w:szCs w:val="24"/>
        </w:rPr>
        <w:t xml:space="preserve">, A., Ansah, R. S., &amp; Haglund, K. (2022). </w:t>
      </w:r>
      <w:r w:rsidRPr="00D06797">
        <w:rPr>
          <w:rFonts w:ascii="Times New Roman" w:hAnsi="Times New Roman" w:cs="Times New Roman"/>
          <w:sz w:val="24"/>
          <w:szCs w:val="24"/>
        </w:rPr>
        <w:t xml:space="preserve">Emollients to </w:t>
      </w:r>
      <w:r w:rsidR="0028575E">
        <w:rPr>
          <w:rFonts w:ascii="Times New Roman" w:hAnsi="Times New Roman" w:cs="Times New Roman"/>
          <w:sz w:val="24"/>
          <w:szCs w:val="24"/>
        </w:rPr>
        <w:t>p</w:t>
      </w:r>
      <w:r w:rsidRPr="00D06797">
        <w:rPr>
          <w:rFonts w:ascii="Times New Roman" w:hAnsi="Times New Roman" w:cs="Times New Roman"/>
          <w:sz w:val="24"/>
          <w:szCs w:val="24"/>
        </w:rPr>
        <w:t xml:space="preserve">revent </w:t>
      </w:r>
      <w:r w:rsidR="0028575E">
        <w:rPr>
          <w:rFonts w:ascii="Times New Roman" w:hAnsi="Times New Roman" w:cs="Times New Roman"/>
          <w:sz w:val="24"/>
          <w:szCs w:val="24"/>
        </w:rPr>
        <w:t>e</w:t>
      </w:r>
      <w:r w:rsidRPr="00D06797">
        <w:rPr>
          <w:rFonts w:ascii="Times New Roman" w:hAnsi="Times New Roman" w:cs="Times New Roman"/>
          <w:sz w:val="24"/>
          <w:szCs w:val="24"/>
        </w:rPr>
        <w:t xml:space="preserve">czema in </w:t>
      </w:r>
      <w:r w:rsidR="0028575E">
        <w:rPr>
          <w:rFonts w:ascii="Times New Roman" w:hAnsi="Times New Roman" w:cs="Times New Roman"/>
          <w:sz w:val="24"/>
          <w:szCs w:val="24"/>
        </w:rPr>
        <w:t>h</w:t>
      </w:r>
      <w:r w:rsidRPr="00D06797">
        <w:rPr>
          <w:rFonts w:ascii="Times New Roman" w:hAnsi="Times New Roman" w:cs="Times New Roman"/>
          <w:sz w:val="24"/>
          <w:szCs w:val="24"/>
        </w:rPr>
        <w:t>igh-</w:t>
      </w:r>
      <w:r w:rsidR="0028575E">
        <w:rPr>
          <w:rFonts w:ascii="Times New Roman" w:hAnsi="Times New Roman" w:cs="Times New Roman"/>
          <w:sz w:val="24"/>
          <w:szCs w:val="24"/>
        </w:rPr>
        <w:t>r</w:t>
      </w:r>
      <w:r w:rsidRPr="00D06797">
        <w:rPr>
          <w:rFonts w:ascii="Times New Roman" w:hAnsi="Times New Roman" w:cs="Times New Roman"/>
          <w:sz w:val="24"/>
          <w:szCs w:val="24"/>
        </w:rPr>
        <w:t xml:space="preserve">isk </w:t>
      </w:r>
      <w:r w:rsidR="0028575E">
        <w:rPr>
          <w:rFonts w:ascii="Times New Roman" w:hAnsi="Times New Roman" w:cs="Times New Roman"/>
          <w:sz w:val="24"/>
          <w:szCs w:val="24"/>
        </w:rPr>
        <w:t>in</w:t>
      </w:r>
      <w:r w:rsidRPr="00D06797">
        <w:rPr>
          <w:rFonts w:ascii="Times New Roman" w:hAnsi="Times New Roman" w:cs="Times New Roman"/>
          <w:sz w:val="24"/>
          <w:szCs w:val="24"/>
        </w:rPr>
        <w:t xml:space="preserve">fants: Integrative </w:t>
      </w:r>
      <w:r w:rsidR="0028575E">
        <w:rPr>
          <w:rFonts w:ascii="Times New Roman" w:hAnsi="Times New Roman" w:cs="Times New Roman"/>
          <w:sz w:val="24"/>
          <w:szCs w:val="24"/>
        </w:rPr>
        <w:t>r</w:t>
      </w:r>
      <w:r w:rsidRPr="00D06797">
        <w:rPr>
          <w:rFonts w:ascii="Times New Roman" w:hAnsi="Times New Roman" w:cs="Times New Roman"/>
          <w:sz w:val="24"/>
          <w:szCs w:val="24"/>
        </w:rPr>
        <w:t>eview</w:t>
      </w:r>
      <w:r>
        <w:rPr>
          <w:rFonts w:ascii="Times New Roman" w:hAnsi="Times New Roman" w:cs="Times New Roman"/>
          <w:sz w:val="24"/>
          <w:szCs w:val="24"/>
        </w:rPr>
        <w:t xml:space="preserve">. </w:t>
      </w:r>
      <w:r w:rsidRPr="00C85CBA">
        <w:rPr>
          <w:rFonts w:ascii="Times New Roman" w:hAnsi="Times New Roman" w:cs="Times New Roman"/>
          <w:i/>
          <w:iCs/>
          <w:sz w:val="24"/>
          <w:szCs w:val="24"/>
        </w:rPr>
        <w:t>MCN The American Journal of Maternal Child Nursing, 47</w:t>
      </w:r>
      <w:r>
        <w:rPr>
          <w:rFonts w:ascii="Times New Roman" w:hAnsi="Times New Roman" w:cs="Times New Roman"/>
          <w:sz w:val="24"/>
          <w:szCs w:val="24"/>
        </w:rPr>
        <w:t xml:space="preserve">(3). </w:t>
      </w:r>
    </w:p>
    <w:p w14:paraId="002BFD7B" w14:textId="77777777" w:rsidR="00D06797" w:rsidRDefault="00D06797" w:rsidP="00D06797">
      <w:pPr>
        <w:spacing w:after="0" w:line="240" w:lineRule="auto"/>
        <w:rPr>
          <w:rFonts w:ascii="Times New Roman" w:hAnsi="Times New Roman" w:cs="Times New Roman"/>
          <w:sz w:val="24"/>
          <w:szCs w:val="24"/>
        </w:rPr>
      </w:pPr>
    </w:p>
    <w:p w14:paraId="2EDF0663" w14:textId="32A80744" w:rsidR="005D39A4" w:rsidRPr="00D06797" w:rsidRDefault="005D39A4" w:rsidP="00D06797">
      <w:pPr>
        <w:spacing w:after="0" w:line="240" w:lineRule="auto"/>
        <w:rPr>
          <w:rFonts w:ascii="Times New Roman" w:hAnsi="Times New Roman" w:cs="Times New Roman"/>
          <w:b/>
          <w:bCs/>
          <w:sz w:val="24"/>
          <w:szCs w:val="24"/>
        </w:rPr>
      </w:pPr>
      <w:r w:rsidRPr="00D06797">
        <w:rPr>
          <w:rFonts w:ascii="Times New Roman" w:hAnsi="Times New Roman" w:cs="Times New Roman"/>
          <w:b/>
          <w:bCs/>
          <w:sz w:val="24"/>
          <w:szCs w:val="24"/>
        </w:rPr>
        <w:t>Table</w:t>
      </w:r>
      <w:r w:rsidR="00512E16" w:rsidRPr="00D06797">
        <w:rPr>
          <w:rFonts w:ascii="Times New Roman" w:hAnsi="Times New Roman" w:cs="Times New Roman"/>
          <w:b/>
          <w:bCs/>
          <w:sz w:val="24"/>
          <w:szCs w:val="24"/>
        </w:rPr>
        <w:t xml:space="preserve"> </w:t>
      </w:r>
      <w:r w:rsidR="00C957F6" w:rsidRPr="00D06797">
        <w:rPr>
          <w:rFonts w:ascii="Times New Roman" w:hAnsi="Times New Roman" w:cs="Times New Roman"/>
          <w:b/>
          <w:bCs/>
          <w:sz w:val="24"/>
          <w:szCs w:val="24"/>
        </w:rPr>
        <w:t>1</w:t>
      </w:r>
      <w:r w:rsidR="00512E16" w:rsidRPr="00D06797">
        <w:rPr>
          <w:rFonts w:ascii="Times New Roman" w:hAnsi="Times New Roman" w:cs="Times New Roman"/>
          <w:b/>
          <w:bCs/>
          <w:sz w:val="24"/>
          <w:szCs w:val="24"/>
        </w:rPr>
        <w:t>. Search strategies used to complete the literature search.</w:t>
      </w:r>
    </w:p>
    <w:p w14:paraId="732B7C4A" w14:textId="77777777" w:rsidR="00D06797" w:rsidRPr="00A85268" w:rsidRDefault="00D06797" w:rsidP="00D06797">
      <w:pPr>
        <w:spacing w:after="0" w:line="240" w:lineRule="auto"/>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1155"/>
        <w:gridCol w:w="11643"/>
      </w:tblGrid>
      <w:tr w:rsidR="005D39A4" w:rsidRPr="005D39A4" w14:paraId="10F1E652" w14:textId="77777777" w:rsidTr="005D39A4">
        <w:tc>
          <w:tcPr>
            <w:tcW w:w="1155" w:type="dxa"/>
          </w:tcPr>
          <w:p w14:paraId="06DAAB0F" w14:textId="77777777" w:rsidR="005D39A4" w:rsidRPr="005D39A4" w:rsidRDefault="005D39A4" w:rsidP="007C297F">
            <w:pPr>
              <w:rPr>
                <w:rFonts w:ascii="Times New Roman" w:hAnsi="Times New Roman" w:cs="Times New Roman"/>
                <w:sz w:val="24"/>
                <w:szCs w:val="24"/>
              </w:rPr>
            </w:pPr>
            <w:r w:rsidRPr="005D39A4">
              <w:rPr>
                <w:rFonts w:ascii="Times New Roman" w:hAnsi="Times New Roman" w:cs="Times New Roman"/>
                <w:sz w:val="24"/>
                <w:szCs w:val="24"/>
              </w:rPr>
              <w:t>Database</w:t>
            </w:r>
          </w:p>
        </w:tc>
        <w:tc>
          <w:tcPr>
            <w:tcW w:w="11643" w:type="dxa"/>
          </w:tcPr>
          <w:p w14:paraId="0DE1226A" w14:textId="77777777" w:rsidR="005D39A4" w:rsidRPr="005D39A4" w:rsidRDefault="005D39A4" w:rsidP="007C297F">
            <w:pPr>
              <w:rPr>
                <w:rFonts w:ascii="Times New Roman" w:hAnsi="Times New Roman" w:cs="Times New Roman"/>
                <w:sz w:val="24"/>
                <w:szCs w:val="24"/>
              </w:rPr>
            </w:pPr>
            <w:r w:rsidRPr="005D39A4">
              <w:rPr>
                <w:rFonts w:ascii="Times New Roman" w:hAnsi="Times New Roman" w:cs="Times New Roman"/>
                <w:sz w:val="24"/>
                <w:szCs w:val="24"/>
              </w:rPr>
              <w:t>Search Strategy</w:t>
            </w:r>
          </w:p>
        </w:tc>
      </w:tr>
      <w:tr w:rsidR="005D39A4" w:rsidRPr="005D39A4" w14:paraId="57547A5F" w14:textId="77777777" w:rsidTr="005D39A4">
        <w:tc>
          <w:tcPr>
            <w:tcW w:w="1155" w:type="dxa"/>
          </w:tcPr>
          <w:p w14:paraId="2B1D98E7" w14:textId="77777777" w:rsidR="005D39A4" w:rsidRPr="005D39A4" w:rsidRDefault="005D39A4" w:rsidP="007C297F">
            <w:pPr>
              <w:rPr>
                <w:rFonts w:ascii="Times New Roman" w:hAnsi="Times New Roman" w:cs="Times New Roman"/>
                <w:sz w:val="24"/>
                <w:szCs w:val="24"/>
              </w:rPr>
            </w:pPr>
            <w:r w:rsidRPr="005D39A4">
              <w:rPr>
                <w:rFonts w:ascii="Times New Roman" w:hAnsi="Times New Roman" w:cs="Times New Roman"/>
                <w:sz w:val="24"/>
                <w:szCs w:val="24"/>
              </w:rPr>
              <w:t>PubMed</w:t>
            </w:r>
          </w:p>
        </w:tc>
        <w:tc>
          <w:tcPr>
            <w:tcW w:w="11643" w:type="dxa"/>
          </w:tcPr>
          <w:p w14:paraId="297FA9D7" w14:textId="126CE936" w:rsidR="005D39A4" w:rsidRDefault="005D39A4" w:rsidP="007C297F">
            <w:pPr>
              <w:rPr>
                <w:rFonts w:ascii="Times New Roman" w:eastAsia="Calibri" w:hAnsi="Times New Roman" w:cs="Times New Roman"/>
                <w:color w:val="000000" w:themeColor="text1"/>
                <w:sz w:val="24"/>
                <w:szCs w:val="24"/>
              </w:rPr>
            </w:pPr>
            <w:r w:rsidRPr="005D39A4">
              <w:rPr>
                <w:rFonts w:ascii="Times New Roman" w:eastAsia="Calibri" w:hAnsi="Times New Roman" w:cs="Times New Roman"/>
                <w:color w:val="000000" w:themeColor="text1"/>
                <w:sz w:val="24"/>
                <w:szCs w:val="24"/>
              </w:rPr>
              <w:t xml:space="preserve">((("Eczema"[Mesh] OR Eczema* OR “Eczematous </w:t>
            </w:r>
            <w:proofErr w:type="spellStart"/>
            <w:r w:rsidRPr="005D39A4">
              <w:rPr>
                <w:rFonts w:ascii="Times New Roman" w:eastAsia="Calibri" w:hAnsi="Times New Roman" w:cs="Times New Roman"/>
                <w:color w:val="000000" w:themeColor="text1"/>
                <w:sz w:val="24"/>
                <w:szCs w:val="24"/>
              </w:rPr>
              <w:t>Dermatitides</w:t>
            </w:r>
            <w:proofErr w:type="spellEnd"/>
            <w:r w:rsidRPr="005D39A4">
              <w:rPr>
                <w:rFonts w:ascii="Times New Roman" w:eastAsia="Calibri" w:hAnsi="Times New Roman" w:cs="Times New Roman"/>
                <w:color w:val="000000" w:themeColor="text1"/>
                <w:sz w:val="24"/>
                <w:szCs w:val="24"/>
              </w:rPr>
              <w:t>” OR “Eczematous Dermatitis” OR "Dermatitis, Atopic"[Mesh] OR “Atopic Dermatitis” OR “Atopic Neurodermatitis” OR “Disseminated Neurodermatitis” OR “Atopic Eczema” OR “Infantile Eczema” OR "Eczema, Dyshidrotic"[Mesh] OR “Dyshidrotic Eczema” OR “Vesicular Palmoplantar Eczema” OR Pompholyx OR “</w:t>
            </w:r>
            <w:proofErr w:type="spellStart"/>
            <w:r w:rsidRPr="005D39A4">
              <w:rPr>
                <w:rFonts w:ascii="Times New Roman" w:eastAsia="Calibri" w:hAnsi="Times New Roman" w:cs="Times New Roman"/>
                <w:color w:val="000000" w:themeColor="text1"/>
                <w:sz w:val="24"/>
                <w:szCs w:val="24"/>
              </w:rPr>
              <w:t>Dyshydrotic</w:t>
            </w:r>
            <w:proofErr w:type="spellEnd"/>
            <w:r w:rsidRPr="005D39A4">
              <w:rPr>
                <w:rFonts w:ascii="Times New Roman" w:eastAsia="Calibri" w:hAnsi="Times New Roman" w:cs="Times New Roman"/>
                <w:color w:val="000000" w:themeColor="text1"/>
                <w:sz w:val="24"/>
                <w:szCs w:val="24"/>
              </w:rPr>
              <w:t xml:space="preserve"> Eczema” OR "Skin Diseases, Eczematous"[Mesh] OR “Eczematous Disorders” OR “Eczematous Disorder” OR “Eczematous Skin Diseases” OR “Eczematous Skin Disease” OR "Neurodermatitis"[Mesh] OR Neurodermatitis OR </w:t>
            </w:r>
            <w:proofErr w:type="spellStart"/>
            <w:r w:rsidRPr="005D39A4">
              <w:rPr>
                <w:rFonts w:ascii="Times New Roman" w:eastAsia="Calibri" w:hAnsi="Times New Roman" w:cs="Times New Roman"/>
                <w:color w:val="000000" w:themeColor="text1"/>
                <w:sz w:val="24"/>
                <w:szCs w:val="24"/>
              </w:rPr>
              <w:t>Neurodermatitides</w:t>
            </w:r>
            <w:proofErr w:type="spellEnd"/>
            <w:r w:rsidRPr="005D39A4">
              <w:rPr>
                <w:rFonts w:ascii="Times New Roman" w:eastAsia="Calibri" w:hAnsi="Times New Roman" w:cs="Times New Roman"/>
                <w:color w:val="000000" w:themeColor="text1"/>
                <w:sz w:val="24"/>
                <w:szCs w:val="24"/>
              </w:rPr>
              <w:t xml:space="preserve"> OR “Lichen Simplex </w:t>
            </w:r>
            <w:proofErr w:type="spellStart"/>
            <w:r w:rsidRPr="005D39A4">
              <w:rPr>
                <w:rFonts w:ascii="Times New Roman" w:eastAsia="Calibri" w:hAnsi="Times New Roman" w:cs="Times New Roman"/>
                <w:color w:val="000000" w:themeColor="text1"/>
                <w:sz w:val="24"/>
                <w:szCs w:val="24"/>
              </w:rPr>
              <w:t>Chronicus</w:t>
            </w:r>
            <w:proofErr w:type="spellEnd"/>
            <w:r w:rsidRPr="005D39A4">
              <w:rPr>
                <w:rFonts w:ascii="Times New Roman" w:eastAsia="Calibri" w:hAnsi="Times New Roman" w:cs="Times New Roman"/>
                <w:color w:val="000000" w:themeColor="text1"/>
                <w:sz w:val="24"/>
                <w:szCs w:val="24"/>
              </w:rPr>
              <w:t xml:space="preserve">” OR “Localized Neurodermatitis” OR “Circumscribed Neurodermatitis”)) AND ("Emollients"[Mesh] OR Emollients OR "Emollients" [Pharmacological Action] OR "Mineral Oil"[Mesh] OR “Mineral Oil” OR “Liquid Petrolatum” OR “Liquid Paraffin” OR “Vaseline Oil” OR </w:t>
            </w:r>
            <w:proofErr w:type="spellStart"/>
            <w:r w:rsidRPr="005D39A4">
              <w:rPr>
                <w:rFonts w:ascii="Times New Roman" w:eastAsia="Calibri" w:hAnsi="Times New Roman" w:cs="Times New Roman"/>
                <w:color w:val="000000" w:themeColor="text1"/>
                <w:sz w:val="24"/>
                <w:szCs w:val="24"/>
              </w:rPr>
              <w:t>Drakeol</w:t>
            </w:r>
            <w:proofErr w:type="spellEnd"/>
            <w:r w:rsidRPr="005D39A4">
              <w:rPr>
                <w:rFonts w:ascii="Times New Roman" w:eastAsia="Calibri" w:hAnsi="Times New Roman" w:cs="Times New Roman"/>
                <w:color w:val="000000" w:themeColor="text1"/>
                <w:sz w:val="24"/>
                <w:szCs w:val="24"/>
              </w:rPr>
              <w:t xml:space="preserve"> OR "Petrolatum"[Mesh] OR Petrolatum OR “White Petrolatum” OR “Paraffin Jelly” OR “Petroleum Jelly” OR “Hydrophilic Petrolatum” OR Vaseline OR "Simethicone"[Mesh] OR "Simethicone" OR “V0034CR” OR "Ointment Bases"[Mesh] OR "Ointment Bases" OR "Ointments"[Mesh] OR Ointment* OR Unguents OR Salves OR Pastes OR “Skin Ointment” OR “skin ointments” OR "Skin Cream"[Mesh] OR “Skin Creams” OR “Skin Lotion” OR “Skin Lotions” OR “Dermal Cream” OR “Dermal Creams” OR "</w:t>
            </w:r>
            <w:proofErr w:type="spellStart"/>
            <w:r w:rsidRPr="005D39A4">
              <w:rPr>
                <w:rFonts w:ascii="Times New Roman" w:eastAsia="Calibri" w:hAnsi="Times New Roman" w:cs="Times New Roman"/>
                <w:color w:val="000000" w:themeColor="text1"/>
                <w:sz w:val="24"/>
                <w:szCs w:val="24"/>
              </w:rPr>
              <w:t>locobase</w:t>
            </w:r>
            <w:proofErr w:type="spellEnd"/>
            <w:r w:rsidRPr="005D39A4">
              <w:rPr>
                <w:rFonts w:ascii="Times New Roman" w:eastAsia="Calibri" w:hAnsi="Times New Roman" w:cs="Times New Roman"/>
                <w:color w:val="000000" w:themeColor="text1"/>
                <w:sz w:val="24"/>
                <w:szCs w:val="24"/>
              </w:rPr>
              <w:t xml:space="preserve">" [Supplementary Concept] OR </w:t>
            </w:r>
            <w:proofErr w:type="spellStart"/>
            <w:r w:rsidRPr="005D39A4">
              <w:rPr>
                <w:rFonts w:ascii="Times New Roman" w:eastAsia="Calibri" w:hAnsi="Times New Roman" w:cs="Times New Roman"/>
                <w:color w:val="000000" w:themeColor="text1"/>
                <w:sz w:val="24"/>
                <w:szCs w:val="24"/>
              </w:rPr>
              <w:t>locobase</w:t>
            </w:r>
            <w:proofErr w:type="spellEnd"/>
            <w:r w:rsidRPr="005D39A4">
              <w:rPr>
                <w:rFonts w:ascii="Times New Roman" w:eastAsia="Calibri" w:hAnsi="Times New Roman" w:cs="Times New Roman"/>
                <w:color w:val="000000" w:themeColor="text1"/>
                <w:sz w:val="24"/>
                <w:szCs w:val="24"/>
              </w:rPr>
              <w:t xml:space="preserve"> OR </w:t>
            </w:r>
            <w:proofErr w:type="spellStart"/>
            <w:r w:rsidRPr="005D39A4">
              <w:rPr>
                <w:rFonts w:ascii="Times New Roman" w:eastAsia="Calibri" w:hAnsi="Times New Roman" w:cs="Times New Roman"/>
                <w:color w:val="000000" w:themeColor="text1"/>
                <w:sz w:val="24"/>
                <w:szCs w:val="24"/>
              </w:rPr>
              <w:t>Moisturis</w:t>
            </w:r>
            <w:proofErr w:type="spellEnd"/>
            <w:r w:rsidRPr="005D39A4">
              <w:rPr>
                <w:rFonts w:ascii="Times New Roman" w:eastAsia="Calibri" w:hAnsi="Times New Roman" w:cs="Times New Roman"/>
                <w:color w:val="000000" w:themeColor="text1"/>
                <w:sz w:val="24"/>
                <w:szCs w:val="24"/>
              </w:rPr>
              <w:t xml:space="preserve">* OR </w:t>
            </w:r>
            <w:proofErr w:type="spellStart"/>
            <w:r w:rsidRPr="005D39A4">
              <w:rPr>
                <w:rFonts w:ascii="Times New Roman" w:eastAsia="Calibri" w:hAnsi="Times New Roman" w:cs="Times New Roman"/>
                <w:color w:val="000000" w:themeColor="text1"/>
                <w:sz w:val="24"/>
                <w:szCs w:val="24"/>
              </w:rPr>
              <w:t>Moisturiz</w:t>
            </w:r>
            <w:proofErr w:type="spellEnd"/>
            <w:r w:rsidRPr="005D39A4">
              <w:rPr>
                <w:rFonts w:ascii="Times New Roman" w:eastAsia="Calibri" w:hAnsi="Times New Roman" w:cs="Times New Roman"/>
                <w:color w:val="000000" w:themeColor="text1"/>
                <w:sz w:val="24"/>
                <w:szCs w:val="24"/>
              </w:rPr>
              <w:t xml:space="preserve">* OR "Lubricants"[Mesh] OR </w:t>
            </w:r>
            <w:proofErr w:type="spellStart"/>
            <w:r w:rsidRPr="005D39A4">
              <w:rPr>
                <w:rFonts w:ascii="Times New Roman" w:eastAsia="Calibri" w:hAnsi="Times New Roman" w:cs="Times New Roman"/>
                <w:color w:val="000000" w:themeColor="text1"/>
                <w:sz w:val="24"/>
                <w:szCs w:val="24"/>
              </w:rPr>
              <w:t>Lubrica</w:t>
            </w:r>
            <w:proofErr w:type="spellEnd"/>
            <w:r w:rsidRPr="005D39A4">
              <w:rPr>
                <w:rFonts w:ascii="Times New Roman" w:eastAsia="Calibri" w:hAnsi="Times New Roman" w:cs="Times New Roman"/>
                <w:color w:val="000000" w:themeColor="text1"/>
                <w:sz w:val="24"/>
                <w:szCs w:val="24"/>
              </w:rPr>
              <w:t>* OR “Lubrication Agents” OR “Lubricating Agents” OR Cream*[</w:t>
            </w:r>
            <w:proofErr w:type="spellStart"/>
            <w:r w:rsidRPr="005D39A4">
              <w:rPr>
                <w:rFonts w:ascii="Times New Roman" w:eastAsia="Calibri" w:hAnsi="Times New Roman" w:cs="Times New Roman"/>
                <w:color w:val="000000" w:themeColor="text1"/>
                <w:sz w:val="24"/>
                <w:szCs w:val="24"/>
              </w:rPr>
              <w:t>tiab</w:t>
            </w:r>
            <w:proofErr w:type="spellEnd"/>
            <w:r w:rsidRPr="005D39A4">
              <w:rPr>
                <w:rFonts w:ascii="Times New Roman" w:eastAsia="Calibri" w:hAnsi="Times New Roman" w:cs="Times New Roman"/>
                <w:color w:val="000000" w:themeColor="text1"/>
                <w:sz w:val="24"/>
                <w:szCs w:val="24"/>
              </w:rPr>
              <w:t>] OR "Oils"[Mesh] OR Oils[</w:t>
            </w:r>
            <w:proofErr w:type="spellStart"/>
            <w:r w:rsidRPr="005D39A4">
              <w:rPr>
                <w:rFonts w:ascii="Times New Roman" w:eastAsia="Calibri" w:hAnsi="Times New Roman" w:cs="Times New Roman"/>
                <w:color w:val="000000" w:themeColor="text1"/>
                <w:sz w:val="24"/>
                <w:szCs w:val="24"/>
              </w:rPr>
              <w:t>tiab</w:t>
            </w:r>
            <w:proofErr w:type="spellEnd"/>
            <w:r w:rsidRPr="005D39A4">
              <w:rPr>
                <w:rFonts w:ascii="Times New Roman" w:eastAsia="Calibri" w:hAnsi="Times New Roman" w:cs="Times New Roman"/>
                <w:color w:val="000000" w:themeColor="text1"/>
                <w:sz w:val="24"/>
                <w:szCs w:val="24"/>
              </w:rPr>
              <w:t>])) AND ("Infant"[Mesh] OR Infant OR Infants OR "Infant, Newborn"[Mesh] OR “newborn infant” OR “newborn infants” OR Newborn* OR Neonate* OR Baby OR Babies)</w:t>
            </w:r>
          </w:p>
          <w:p w14:paraId="773B81C6" w14:textId="77777777" w:rsidR="007C71DA" w:rsidRPr="005D39A4" w:rsidRDefault="007C71DA" w:rsidP="007C297F">
            <w:pPr>
              <w:rPr>
                <w:rFonts w:ascii="Times New Roman" w:eastAsia="Calibri" w:hAnsi="Times New Roman" w:cs="Times New Roman"/>
                <w:color w:val="000000" w:themeColor="text1"/>
                <w:sz w:val="24"/>
                <w:szCs w:val="24"/>
                <w:lang w:val="en-GB"/>
              </w:rPr>
            </w:pPr>
          </w:p>
          <w:p w14:paraId="13DB18D6" w14:textId="57ADA694" w:rsidR="007C71DA" w:rsidRPr="00512E16" w:rsidRDefault="005D39A4" w:rsidP="007C297F">
            <w:pPr>
              <w:rPr>
                <w:rFonts w:ascii="Times New Roman" w:eastAsia="Calibri" w:hAnsi="Times New Roman" w:cs="Times New Roman"/>
                <w:color w:val="212121"/>
                <w:sz w:val="24"/>
                <w:szCs w:val="24"/>
                <w:lang w:val="en-GB"/>
              </w:rPr>
            </w:pPr>
            <w:r w:rsidRPr="007C71DA">
              <w:rPr>
                <w:rFonts w:ascii="Times New Roman" w:eastAsia="Calibri" w:hAnsi="Times New Roman" w:cs="Times New Roman"/>
                <w:b/>
                <w:bCs/>
                <w:color w:val="212121"/>
                <w:sz w:val="24"/>
                <w:szCs w:val="24"/>
                <w:lang w:val="en-GB"/>
              </w:rPr>
              <w:t>filters:</w:t>
            </w:r>
            <w:r w:rsidRPr="005D39A4">
              <w:rPr>
                <w:rFonts w:ascii="Times New Roman" w:eastAsia="Calibri" w:hAnsi="Times New Roman" w:cs="Times New Roman"/>
                <w:color w:val="212121"/>
                <w:sz w:val="24"/>
                <w:szCs w:val="24"/>
                <w:lang w:val="en-GB"/>
              </w:rPr>
              <w:t xml:space="preserve"> </w:t>
            </w:r>
            <w:r w:rsidRPr="007C71DA">
              <w:rPr>
                <w:rFonts w:ascii="Times New Roman" w:eastAsia="Calibri" w:hAnsi="Times New Roman" w:cs="Times New Roman"/>
                <w:color w:val="212121"/>
                <w:sz w:val="24"/>
                <w:szCs w:val="24"/>
                <w:lang w:val="en-GB"/>
              </w:rPr>
              <w:t xml:space="preserve">English, from 2010 </w:t>
            </w:r>
            <w:r w:rsidR="007C71DA">
              <w:rPr>
                <w:rFonts w:ascii="Times New Roman" w:eastAsia="Calibri" w:hAnsi="Times New Roman" w:cs="Times New Roman"/>
                <w:color w:val="212121"/>
                <w:sz w:val="24"/>
                <w:szCs w:val="24"/>
                <w:lang w:val="en-GB"/>
              </w:rPr>
              <w:t>–</w:t>
            </w:r>
            <w:r w:rsidRPr="007C71DA">
              <w:rPr>
                <w:rFonts w:ascii="Times New Roman" w:eastAsia="Calibri" w:hAnsi="Times New Roman" w:cs="Times New Roman"/>
                <w:color w:val="212121"/>
                <w:sz w:val="24"/>
                <w:szCs w:val="24"/>
                <w:lang w:val="en-GB"/>
              </w:rPr>
              <w:t xml:space="preserve"> 2020</w:t>
            </w:r>
          </w:p>
        </w:tc>
      </w:tr>
      <w:tr w:rsidR="005D39A4" w:rsidRPr="005D39A4" w14:paraId="1E6110C7" w14:textId="77777777" w:rsidTr="005D39A4">
        <w:tc>
          <w:tcPr>
            <w:tcW w:w="1155" w:type="dxa"/>
          </w:tcPr>
          <w:p w14:paraId="5EE763EE" w14:textId="77777777" w:rsidR="005D39A4" w:rsidRPr="005D39A4" w:rsidRDefault="005D39A4" w:rsidP="007C297F">
            <w:pPr>
              <w:rPr>
                <w:rFonts w:ascii="Times New Roman" w:hAnsi="Times New Roman" w:cs="Times New Roman"/>
                <w:sz w:val="24"/>
                <w:szCs w:val="24"/>
              </w:rPr>
            </w:pPr>
            <w:r w:rsidRPr="005D39A4">
              <w:rPr>
                <w:rFonts w:ascii="Times New Roman" w:hAnsi="Times New Roman" w:cs="Times New Roman"/>
                <w:sz w:val="24"/>
                <w:szCs w:val="24"/>
              </w:rPr>
              <w:t>CINAHL</w:t>
            </w:r>
          </w:p>
        </w:tc>
        <w:tc>
          <w:tcPr>
            <w:tcW w:w="11643" w:type="dxa"/>
          </w:tcPr>
          <w:p w14:paraId="6DF17DFF" w14:textId="4CD10FC3" w:rsidR="005D39A4" w:rsidRDefault="005D39A4" w:rsidP="007C297F">
            <w:pPr>
              <w:rPr>
                <w:rFonts w:ascii="Times New Roman" w:eastAsia="Calibri" w:hAnsi="Times New Roman" w:cs="Times New Roman"/>
                <w:color w:val="000000" w:themeColor="text1"/>
                <w:sz w:val="24"/>
                <w:szCs w:val="24"/>
              </w:rPr>
            </w:pPr>
            <w:r w:rsidRPr="005D39A4">
              <w:rPr>
                <w:rFonts w:ascii="Times New Roman" w:eastAsia="Calibri" w:hAnsi="Times New Roman" w:cs="Times New Roman"/>
                <w:color w:val="000000" w:themeColor="text1"/>
                <w:sz w:val="24"/>
                <w:szCs w:val="24"/>
              </w:rPr>
              <w:t xml:space="preserve">( (MH "Eczema") OR Eczema* OR “Eczematous </w:t>
            </w:r>
            <w:proofErr w:type="spellStart"/>
            <w:r w:rsidRPr="005D39A4">
              <w:rPr>
                <w:rFonts w:ascii="Times New Roman" w:eastAsia="Calibri" w:hAnsi="Times New Roman" w:cs="Times New Roman"/>
                <w:color w:val="000000" w:themeColor="text1"/>
                <w:sz w:val="24"/>
                <w:szCs w:val="24"/>
              </w:rPr>
              <w:t>Dermatitides</w:t>
            </w:r>
            <w:proofErr w:type="spellEnd"/>
            <w:r w:rsidRPr="005D39A4">
              <w:rPr>
                <w:rFonts w:ascii="Times New Roman" w:eastAsia="Calibri" w:hAnsi="Times New Roman" w:cs="Times New Roman"/>
                <w:color w:val="000000" w:themeColor="text1"/>
                <w:sz w:val="24"/>
                <w:szCs w:val="24"/>
              </w:rPr>
              <w:t>” OR “Eczematous Dermatitis” OR (MH "Dermatitis, Atopic") OR “Atopic Dermatitis” OR “Atopic Neurodermatitis” OR “Disseminated Neurodermatitis” OR “Atopic Eczema” OR “Infantile Eczema” OR “Allergic Dermatitis” OR “Atopic Eczema” OR “Dyshidrotic Eczema” OR “Vesicular Palmoplantar Eczema” OR Pompholyx OR “</w:t>
            </w:r>
            <w:proofErr w:type="spellStart"/>
            <w:r w:rsidRPr="005D39A4">
              <w:rPr>
                <w:rFonts w:ascii="Times New Roman" w:eastAsia="Calibri" w:hAnsi="Times New Roman" w:cs="Times New Roman"/>
                <w:color w:val="000000" w:themeColor="text1"/>
                <w:sz w:val="24"/>
                <w:szCs w:val="24"/>
              </w:rPr>
              <w:t>Dyshydrotic</w:t>
            </w:r>
            <w:proofErr w:type="spellEnd"/>
            <w:r w:rsidRPr="005D39A4">
              <w:rPr>
                <w:rFonts w:ascii="Times New Roman" w:eastAsia="Calibri" w:hAnsi="Times New Roman" w:cs="Times New Roman"/>
                <w:color w:val="000000" w:themeColor="text1"/>
                <w:sz w:val="24"/>
                <w:szCs w:val="24"/>
              </w:rPr>
              <w:t xml:space="preserve"> Eczema” OR “Eczematous Disorder*” OR “Eczematous Skin Disease*” OR Neurodermatitis OR </w:t>
            </w:r>
            <w:proofErr w:type="spellStart"/>
            <w:r w:rsidRPr="005D39A4">
              <w:rPr>
                <w:rFonts w:ascii="Times New Roman" w:eastAsia="Calibri" w:hAnsi="Times New Roman" w:cs="Times New Roman"/>
                <w:color w:val="000000" w:themeColor="text1"/>
                <w:sz w:val="24"/>
                <w:szCs w:val="24"/>
              </w:rPr>
              <w:t>Neurodermatitides</w:t>
            </w:r>
            <w:proofErr w:type="spellEnd"/>
            <w:r w:rsidRPr="005D39A4">
              <w:rPr>
                <w:rFonts w:ascii="Times New Roman" w:eastAsia="Calibri" w:hAnsi="Times New Roman" w:cs="Times New Roman"/>
                <w:color w:val="000000" w:themeColor="text1"/>
                <w:sz w:val="24"/>
                <w:szCs w:val="24"/>
              </w:rPr>
              <w:t xml:space="preserve"> OR “Lichen Simplex </w:t>
            </w:r>
            <w:proofErr w:type="spellStart"/>
            <w:r w:rsidRPr="005D39A4">
              <w:rPr>
                <w:rFonts w:ascii="Times New Roman" w:eastAsia="Calibri" w:hAnsi="Times New Roman" w:cs="Times New Roman"/>
                <w:color w:val="000000" w:themeColor="text1"/>
                <w:sz w:val="24"/>
                <w:szCs w:val="24"/>
              </w:rPr>
              <w:t>Chronicus</w:t>
            </w:r>
            <w:proofErr w:type="spellEnd"/>
            <w:r w:rsidRPr="005D39A4">
              <w:rPr>
                <w:rFonts w:ascii="Times New Roman" w:eastAsia="Calibri" w:hAnsi="Times New Roman" w:cs="Times New Roman"/>
                <w:color w:val="000000" w:themeColor="text1"/>
                <w:sz w:val="24"/>
                <w:szCs w:val="24"/>
              </w:rPr>
              <w:t xml:space="preserve">” OR “Localized Neurodermatitis” OR “Circumscribed Neurodermatitis” ) AND ( (MH "Emollients+") OR Emollient* OR (MH "Mineral Oil") OR “Mineral Oil” OR “Liquid Petrolatum” OR “Liquid Paraffin” OR “Vaseline Oil” OR </w:t>
            </w:r>
            <w:proofErr w:type="spellStart"/>
            <w:r w:rsidRPr="005D39A4">
              <w:rPr>
                <w:rFonts w:ascii="Times New Roman" w:eastAsia="Calibri" w:hAnsi="Times New Roman" w:cs="Times New Roman"/>
                <w:color w:val="000000" w:themeColor="text1"/>
                <w:sz w:val="24"/>
                <w:szCs w:val="24"/>
              </w:rPr>
              <w:t>Drakeol</w:t>
            </w:r>
            <w:proofErr w:type="spellEnd"/>
            <w:r w:rsidRPr="005D39A4">
              <w:rPr>
                <w:rFonts w:ascii="Times New Roman" w:eastAsia="Calibri" w:hAnsi="Times New Roman" w:cs="Times New Roman"/>
                <w:color w:val="000000" w:themeColor="text1"/>
                <w:sz w:val="24"/>
                <w:szCs w:val="24"/>
              </w:rPr>
              <w:t xml:space="preserve"> OR (MH "Petrolatum+") OR Petrolatum OR “White Petrolatum” OR “Paraffin Jelly” OR “Petroleum Jelly” OR “Hydrophilic Petrolatum” OR Vaseline OR (MH "Simethicone") OR "Simethicone" OR “V0034CR” OR "Ointment Base*" OR (MH "Ointments") OR Ointment* OR Unguents OR Salves OR Paste* OR “Skin Ointment*” OR “Skin Cream*” OR “Skin Lotion*” OR “Dermal Cream*” OR </w:t>
            </w:r>
            <w:proofErr w:type="spellStart"/>
            <w:r w:rsidRPr="005D39A4">
              <w:rPr>
                <w:rFonts w:ascii="Times New Roman" w:eastAsia="Calibri" w:hAnsi="Times New Roman" w:cs="Times New Roman"/>
                <w:color w:val="000000" w:themeColor="text1"/>
                <w:sz w:val="24"/>
                <w:szCs w:val="24"/>
              </w:rPr>
              <w:t>locobase</w:t>
            </w:r>
            <w:proofErr w:type="spellEnd"/>
            <w:r w:rsidRPr="005D39A4">
              <w:rPr>
                <w:rFonts w:ascii="Times New Roman" w:eastAsia="Calibri" w:hAnsi="Times New Roman" w:cs="Times New Roman"/>
                <w:color w:val="000000" w:themeColor="text1"/>
                <w:sz w:val="24"/>
                <w:szCs w:val="24"/>
              </w:rPr>
              <w:t xml:space="preserve"> OR </w:t>
            </w:r>
            <w:proofErr w:type="spellStart"/>
            <w:r w:rsidRPr="005D39A4">
              <w:rPr>
                <w:rFonts w:ascii="Times New Roman" w:eastAsia="Calibri" w:hAnsi="Times New Roman" w:cs="Times New Roman"/>
                <w:color w:val="000000" w:themeColor="text1"/>
                <w:sz w:val="24"/>
                <w:szCs w:val="24"/>
              </w:rPr>
              <w:t>Moisturis</w:t>
            </w:r>
            <w:proofErr w:type="spellEnd"/>
            <w:r w:rsidRPr="005D39A4">
              <w:rPr>
                <w:rFonts w:ascii="Times New Roman" w:eastAsia="Calibri" w:hAnsi="Times New Roman" w:cs="Times New Roman"/>
                <w:color w:val="000000" w:themeColor="text1"/>
                <w:sz w:val="24"/>
                <w:szCs w:val="24"/>
              </w:rPr>
              <w:t xml:space="preserve">* OR </w:t>
            </w:r>
            <w:proofErr w:type="spellStart"/>
            <w:r w:rsidRPr="005D39A4">
              <w:rPr>
                <w:rFonts w:ascii="Times New Roman" w:eastAsia="Calibri" w:hAnsi="Times New Roman" w:cs="Times New Roman"/>
                <w:color w:val="000000" w:themeColor="text1"/>
                <w:sz w:val="24"/>
                <w:szCs w:val="24"/>
              </w:rPr>
              <w:t>Moisturiz</w:t>
            </w:r>
            <w:proofErr w:type="spellEnd"/>
            <w:r w:rsidRPr="005D39A4">
              <w:rPr>
                <w:rFonts w:ascii="Times New Roman" w:eastAsia="Calibri" w:hAnsi="Times New Roman" w:cs="Times New Roman"/>
                <w:color w:val="000000" w:themeColor="text1"/>
                <w:sz w:val="24"/>
                <w:szCs w:val="24"/>
              </w:rPr>
              <w:t xml:space="preserve">* OR (MH </w:t>
            </w:r>
            <w:r w:rsidRPr="005D39A4">
              <w:rPr>
                <w:rFonts w:ascii="Times New Roman" w:eastAsia="Calibri" w:hAnsi="Times New Roman" w:cs="Times New Roman"/>
                <w:color w:val="000000" w:themeColor="text1"/>
                <w:sz w:val="24"/>
                <w:szCs w:val="24"/>
              </w:rPr>
              <w:lastRenderedPageBreak/>
              <w:t xml:space="preserve">"Lubricants") OR </w:t>
            </w:r>
            <w:proofErr w:type="spellStart"/>
            <w:r w:rsidRPr="005D39A4">
              <w:rPr>
                <w:rFonts w:ascii="Times New Roman" w:eastAsia="Calibri" w:hAnsi="Times New Roman" w:cs="Times New Roman"/>
                <w:color w:val="000000" w:themeColor="text1"/>
                <w:sz w:val="24"/>
                <w:szCs w:val="24"/>
              </w:rPr>
              <w:t>Lubrica</w:t>
            </w:r>
            <w:proofErr w:type="spellEnd"/>
            <w:r w:rsidRPr="005D39A4">
              <w:rPr>
                <w:rFonts w:ascii="Times New Roman" w:eastAsia="Calibri" w:hAnsi="Times New Roman" w:cs="Times New Roman"/>
                <w:color w:val="000000" w:themeColor="text1"/>
                <w:sz w:val="24"/>
                <w:szCs w:val="24"/>
              </w:rPr>
              <w:t>* OR “</w:t>
            </w:r>
            <w:proofErr w:type="spellStart"/>
            <w:r w:rsidRPr="005D39A4">
              <w:rPr>
                <w:rFonts w:ascii="Times New Roman" w:eastAsia="Calibri" w:hAnsi="Times New Roman" w:cs="Times New Roman"/>
                <w:color w:val="000000" w:themeColor="text1"/>
                <w:sz w:val="24"/>
                <w:szCs w:val="24"/>
              </w:rPr>
              <w:t>Lubricat</w:t>
            </w:r>
            <w:proofErr w:type="spellEnd"/>
            <w:r w:rsidRPr="005D39A4">
              <w:rPr>
                <w:rFonts w:ascii="Times New Roman" w:eastAsia="Calibri" w:hAnsi="Times New Roman" w:cs="Times New Roman"/>
                <w:color w:val="000000" w:themeColor="text1"/>
                <w:sz w:val="24"/>
                <w:szCs w:val="24"/>
              </w:rPr>
              <w:t>* Agent*” OR Lube OR (MH "Creams") OR TI Cream* OR AB cream* OR (MH "Oils+") OR TI oil OR AB oil OR TI oils OR AB oils ) AND ( (MH "Infant+") OR Infant* OR Baby OR Babies OR (MH "Infant, Newborn+") OR “newborn infant*” OR Newborn* OR Neonate* OR Babies )</w:t>
            </w:r>
          </w:p>
          <w:p w14:paraId="0B568D06" w14:textId="77777777" w:rsidR="007C71DA" w:rsidRPr="005D39A4" w:rsidRDefault="007C71DA" w:rsidP="007C297F">
            <w:pPr>
              <w:rPr>
                <w:rFonts w:ascii="Times New Roman" w:eastAsia="Calibri" w:hAnsi="Times New Roman" w:cs="Times New Roman"/>
                <w:color w:val="000000" w:themeColor="text1"/>
                <w:sz w:val="24"/>
                <w:szCs w:val="24"/>
                <w:lang w:val="en-GB"/>
              </w:rPr>
            </w:pPr>
          </w:p>
          <w:p w14:paraId="5770D325" w14:textId="107659D8" w:rsidR="005D39A4" w:rsidRPr="005D39A4" w:rsidRDefault="005D39A4" w:rsidP="007C297F">
            <w:pPr>
              <w:rPr>
                <w:rFonts w:ascii="Times New Roman" w:hAnsi="Times New Roman" w:cs="Times New Roman"/>
                <w:sz w:val="24"/>
                <w:szCs w:val="24"/>
              </w:rPr>
            </w:pPr>
            <w:r w:rsidRPr="007C71DA">
              <w:rPr>
                <w:rFonts w:ascii="Times New Roman" w:eastAsia="Calibri" w:hAnsi="Times New Roman" w:cs="Times New Roman"/>
                <w:b/>
                <w:bCs/>
                <w:sz w:val="24"/>
                <w:szCs w:val="24"/>
              </w:rPr>
              <w:t>Limiters -</w:t>
            </w:r>
            <w:r w:rsidRPr="005D39A4">
              <w:rPr>
                <w:rFonts w:ascii="Times New Roman" w:eastAsia="Calibri" w:hAnsi="Times New Roman" w:cs="Times New Roman"/>
                <w:sz w:val="24"/>
                <w:szCs w:val="24"/>
              </w:rPr>
              <w:t xml:space="preserve"> English Language; Published Date: 20100101-20201231</w:t>
            </w:r>
          </w:p>
        </w:tc>
      </w:tr>
      <w:tr w:rsidR="005D39A4" w:rsidRPr="005D39A4" w14:paraId="04E5852D" w14:textId="77777777" w:rsidTr="005D39A4">
        <w:tc>
          <w:tcPr>
            <w:tcW w:w="1155" w:type="dxa"/>
          </w:tcPr>
          <w:p w14:paraId="0CCD7012" w14:textId="77777777" w:rsidR="005D39A4" w:rsidRPr="005D39A4" w:rsidRDefault="005D39A4" w:rsidP="007C297F">
            <w:pPr>
              <w:rPr>
                <w:rFonts w:ascii="Times New Roman" w:hAnsi="Times New Roman" w:cs="Times New Roman"/>
                <w:sz w:val="24"/>
                <w:szCs w:val="24"/>
              </w:rPr>
            </w:pPr>
            <w:r w:rsidRPr="005D39A4">
              <w:rPr>
                <w:rFonts w:ascii="Times New Roman" w:hAnsi="Times New Roman" w:cs="Times New Roman"/>
                <w:sz w:val="24"/>
                <w:szCs w:val="24"/>
              </w:rPr>
              <w:lastRenderedPageBreak/>
              <w:t>Cochrane Library</w:t>
            </w:r>
          </w:p>
        </w:tc>
        <w:tc>
          <w:tcPr>
            <w:tcW w:w="11643" w:type="dxa"/>
          </w:tcPr>
          <w:p w14:paraId="40512AD8" w14:textId="27616A65" w:rsidR="007C71DA" w:rsidRPr="005D39A4" w:rsidRDefault="005D39A4" w:rsidP="007C297F">
            <w:pPr>
              <w:rPr>
                <w:rFonts w:ascii="Times New Roman" w:eastAsia="Calibri" w:hAnsi="Times New Roman" w:cs="Times New Roman"/>
                <w:color w:val="000000" w:themeColor="text1"/>
                <w:sz w:val="24"/>
                <w:szCs w:val="24"/>
              </w:rPr>
            </w:pPr>
            <w:r w:rsidRPr="005D39A4">
              <w:rPr>
                <w:rFonts w:ascii="Times New Roman" w:eastAsia="Calibri" w:hAnsi="Times New Roman" w:cs="Times New Roman"/>
                <w:color w:val="000000" w:themeColor="text1"/>
                <w:sz w:val="24"/>
                <w:szCs w:val="24"/>
              </w:rPr>
              <w:t xml:space="preserve">Eczema* OR “Eczematous </w:t>
            </w:r>
            <w:proofErr w:type="spellStart"/>
            <w:r w:rsidRPr="005D39A4">
              <w:rPr>
                <w:rFonts w:ascii="Times New Roman" w:eastAsia="Calibri" w:hAnsi="Times New Roman" w:cs="Times New Roman"/>
                <w:color w:val="000000" w:themeColor="text1"/>
                <w:sz w:val="24"/>
                <w:szCs w:val="24"/>
              </w:rPr>
              <w:t>Dermatitides</w:t>
            </w:r>
            <w:proofErr w:type="spellEnd"/>
            <w:r w:rsidRPr="005D39A4">
              <w:rPr>
                <w:rFonts w:ascii="Times New Roman" w:eastAsia="Calibri" w:hAnsi="Times New Roman" w:cs="Times New Roman"/>
                <w:color w:val="000000" w:themeColor="text1"/>
                <w:sz w:val="24"/>
                <w:szCs w:val="24"/>
              </w:rPr>
              <w:t>” OR “Eczematous Dermatitis” OR “Atopic Dermatitis” OR “Atopic Neurodermatitis” OR “Disseminated Neurodermatitis” OR “Atopic Eczema” OR “Infantile Eczema” OR “Dyshidrotic Eczema” OR “Vesicular Palmoplantar Eczema” OR Pompholyx OR “</w:t>
            </w:r>
            <w:proofErr w:type="spellStart"/>
            <w:r w:rsidRPr="005D39A4">
              <w:rPr>
                <w:rFonts w:ascii="Times New Roman" w:eastAsia="Calibri" w:hAnsi="Times New Roman" w:cs="Times New Roman"/>
                <w:color w:val="000000" w:themeColor="text1"/>
                <w:sz w:val="24"/>
                <w:szCs w:val="24"/>
              </w:rPr>
              <w:t>Dyshydrotic</w:t>
            </w:r>
            <w:proofErr w:type="spellEnd"/>
            <w:r w:rsidRPr="005D39A4">
              <w:rPr>
                <w:rFonts w:ascii="Times New Roman" w:eastAsia="Calibri" w:hAnsi="Times New Roman" w:cs="Times New Roman"/>
                <w:color w:val="000000" w:themeColor="text1"/>
                <w:sz w:val="24"/>
                <w:szCs w:val="24"/>
              </w:rPr>
              <w:t xml:space="preserve"> Eczema” OR “Eczematous Disorder*” OR “Eczematous Skin Disease*” OR Neurodermatitis OR </w:t>
            </w:r>
            <w:proofErr w:type="spellStart"/>
            <w:r w:rsidRPr="005D39A4">
              <w:rPr>
                <w:rFonts w:ascii="Times New Roman" w:eastAsia="Calibri" w:hAnsi="Times New Roman" w:cs="Times New Roman"/>
                <w:color w:val="000000" w:themeColor="text1"/>
                <w:sz w:val="24"/>
                <w:szCs w:val="24"/>
              </w:rPr>
              <w:t>Neurodermatitides</w:t>
            </w:r>
            <w:proofErr w:type="spellEnd"/>
            <w:r w:rsidRPr="005D39A4">
              <w:rPr>
                <w:rFonts w:ascii="Times New Roman" w:eastAsia="Calibri" w:hAnsi="Times New Roman" w:cs="Times New Roman"/>
                <w:color w:val="000000" w:themeColor="text1"/>
                <w:sz w:val="24"/>
                <w:szCs w:val="24"/>
              </w:rPr>
              <w:t xml:space="preserve"> OR “Lichen Simplex </w:t>
            </w:r>
            <w:proofErr w:type="spellStart"/>
            <w:r w:rsidRPr="005D39A4">
              <w:rPr>
                <w:rFonts w:ascii="Times New Roman" w:eastAsia="Calibri" w:hAnsi="Times New Roman" w:cs="Times New Roman"/>
                <w:color w:val="000000" w:themeColor="text1"/>
                <w:sz w:val="24"/>
                <w:szCs w:val="24"/>
              </w:rPr>
              <w:t>Chronicus</w:t>
            </w:r>
            <w:proofErr w:type="spellEnd"/>
            <w:r w:rsidRPr="005D39A4">
              <w:rPr>
                <w:rFonts w:ascii="Times New Roman" w:eastAsia="Calibri" w:hAnsi="Times New Roman" w:cs="Times New Roman"/>
                <w:color w:val="000000" w:themeColor="text1"/>
                <w:sz w:val="24"/>
                <w:szCs w:val="24"/>
              </w:rPr>
              <w:t xml:space="preserve">” OR “Localized Neurodermatitis” OR “Circumscribed Neurodermatitis” in Title Abstract Keyword AND Emollient* OR “Mineral Oil” OR “Liquid Petrolatum” OR “Liquid Paraffin” OR “Vaseline Oil” OR </w:t>
            </w:r>
            <w:proofErr w:type="spellStart"/>
            <w:r w:rsidRPr="005D39A4">
              <w:rPr>
                <w:rFonts w:ascii="Times New Roman" w:eastAsia="Calibri" w:hAnsi="Times New Roman" w:cs="Times New Roman"/>
                <w:color w:val="000000" w:themeColor="text1"/>
                <w:sz w:val="24"/>
                <w:szCs w:val="24"/>
              </w:rPr>
              <w:t>Drakeol</w:t>
            </w:r>
            <w:proofErr w:type="spellEnd"/>
            <w:r w:rsidRPr="005D39A4">
              <w:rPr>
                <w:rFonts w:ascii="Times New Roman" w:eastAsia="Calibri" w:hAnsi="Times New Roman" w:cs="Times New Roman"/>
                <w:color w:val="000000" w:themeColor="text1"/>
                <w:sz w:val="24"/>
                <w:szCs w:val="24"/>
              </w:rPr>
              <w:t xml:space="preserve"> OR Petrolatum OR “White Petrolatum” OR “Paraffin Jelly” OR “Petroleum Jelly” OR “Hydrophilic Petrolatum” OR Vaseline OR "Simethicone" OR “V0034CR” OR "Ointment Base*" OR Ointment* OR Unguents OR Salves OR Pastes OR “Skin Ointment*” OR “Skin Cream*” OR “Skin Lotion*” OR “Dermal Cream*” OR </w:t>
            </w:r>
            <w:proofErr w:type="spellStart"/>
            <w:r w:rsidRPr="005D39A4">
              <w:rPr>
                <w:rFonts w:ascii="Times New Roman" w:eastAsia="Calibri" w:hAnsi="Times New Roman" w:cs="Times New Roman"/>
                <w:color w:val="000000" w:themeColor="text1"/>
                <w:sz w:val="24"/>
                <w:szCs w:val="24"/>
              </w:rPr>
              <w:t>locobase</w:t>
            </w:r>
            <w:proofErr w:type="spellEnd"/>
            <w:r w:rsidRPr="005D39A4">
              <w:rPr>
                <w:rFonts w:ascii="Times New Roman" w:eastAsia="Calibri" w:hAnsi="Times New Roman" w:cs="Times New Roman"/>
                <w:color w:val="000000" w:themeColor="text1"/>
                <w:sz w:val="24"/>
                <w:szCs w:val="24"/>
              </w:rPr>
              <w:t xml:space="preserve"> OR </w:t>
            </w:r>
            <w:proofErr w:type="spellStart"/>
            <w:r w:rsidRPr="005D39A4">
              <w:rPr>
                <w:rFonts w:ascii="Times New Roman" w:eastAsia="Calibri" w:hAnsi="Times New Roman" w:cs="Times New Roman"/>
                <w:color w:val="000000" w:themeColor="text1"/>
                <w:sz w:val="24"/>
                <w:szCs w:val="24"/>
              </w:rPr>
              <w:t>Moisturis</w:t>
            </w:r>
            <w:proofErr w:type="spellEnd"/>
            <w:r w:rsidRPr="005D39A4">
              <w:rPr>
                <w:rFonts w:ascii="Times New Roman" w:eastAsia="Calibri" w:hAnsi="Times New Roman" w:cs="Times New Roman"/>
                <w:color w:val="000000" w:themeColor="text1"/>
                <w:sz w:val="24"/>
                <w:szCs w:val="24"/>
              </w:rPr>
              <w:t xml:space="preserve">* OR </w:t>
            </w:r>
            <w:proofErr w:type="spellStart"/>
            <w:r w:rsidRPr="005D39A4">
              <w:rPr>
                <w:rFonts w:ascii="Times New Roman" w:eastAsia="Calibri" w:hAnsi="Times New Roman" w:cs="Times New Roman"/>
                <w:color w:val="000000" w:themeColor="text1"/>
                <w:sz w:val="24"/>
                <w:szCs w:val="24"/>
              </w:rPr>
              <w:t>Moisturiz</w:t>
            </w:r>
            <w:proofErr w:type="spellEnd"/>
            <w:r w:rsidRPr="005D39A4">
              <w:rPr>
                <w:rFonts w:ascii="Times New Roman" w:eastAsia="Calibri" w:hAnsi="Times New Roman" w:cs="Times New Roman"/>
                <w:color w:val="000000" w:themeColor="text1"/>
                <w:sz w:val="24"/>
                <w:szCs w:val="24"/>
              </w:rPr>
              <w:t xml:space="preserve">* OR </w:t>
            </w:r>
            <w:proofErr w:type="spellStart"/>
            <w:r w:rsidRPr="005D39A4">
              <w:rPr>
                <w:rFonts w:ascii="Times New Roman" w:eastAsia="Calibri" w:hAnsi="Times New Roman" w:cs="Times New Roman"/>
                <w:color w:val="000000" w:themeColor="text1"/>
                <w:sz w:val="24"/>
                <w:szCs w:val="24"/>
              </w:rPr>
              <w:t>Lubrica</w:t>
            </w:r>
            <w:proofErr w:type="spellEnd"/>
            <w:r w:rsidRPr="005D39A4">
              <w:rPr>
                <w:rFonts w:ascii="Times New Roman" w:eastAsia="Calibri" w:hAnsi="Times New Roman" w:cs="Times New Roman"/>
                <w:color w:val="000000" w:themeColor="text1"/>
                <w:sz w:val="24"/>
                <w:szCs w:val="24"/>
              </w:rPr>
              <w:t>* OR “</w:t>
            </w:r>
            <w:proofErr w:type="spellStart"/>
            <w:r w:rsidRPr="005D39A4">
              <w:rPr>
                <w:rFonts w:ascii="Times New Roman" w:eastAsia="Calibri" w:hAnsi="Times New Roman" w:cs="Times New Roman"/>
                <w:color w:val="000000" w:themeColor="text1"/>
                <w:sz w:val="24"/>
                <w:szCs w:val="24"/>
              </w:rPr>
              <w:t>Lubricat</w:t>
            </w:r>
            <w:proofErr w:type="spellEnd"/>
            <w:r w:rsidRPr="005D39A4">
              <w:rPr>
                <w:rFonts w:ascii="Times New Roman" w:eastAsia="Calibri" w:hAnsi="Times New Roman" w:cs="Times New Roman"/>
                <w:color w:val="000000" w:themeColor="text1"/>
                <w:sz w:val="24"/>
                <w:szCs w:val="24"/>
              </w:rPr>
              <w:t>* Agent*” OR Cream* OR Oils OR oil in Title Abstract Keyword AND Infant* OR “newborn infant*” OR Newborn* OR Neonate* OR Baby OR Babies OR Babies in Title Abstract Keyword - (Word variations have been searched) 2010-2020</w:t>
            </w:r>
          </w:p>
        </w:tc>
      </w:tr>
      <w:tr w:rsidR="005D39A4" w:rsidRPr="005D39A4" w14:paraId="5600A0C3" w14:textId="77777777" w:rsidTr="005D39A4">
        <w:tc>
          <w:tcPr>
            <w:tcW w:w="1155" w:type="dxa"/>
          </w:tcPr>
          <w:p w14:paraId="7432C79E" w14:textId="77777777" w:rsidR="005D39A4" w:rsidRPr="005D39A4" w:rsidRDefault="005D39A4" w:rsidP="007C297F">
            <w:pPr>
              <w:rPr>
                <w:rFonts w:ascii="Times New Roman" w:hAnsi="Times New Roman" w:cs="Times New Roman"/>
                <w:sz w:val="24"/>
                <w:szCs w:val="24"/>
              </w:rPr>
            </w:pPr>
            <w:r w:rsidRPr="005D39A4">
              <w:rPr>
                <w:rFonts w:ascii="Times New Roman" w:hAnsi="Times New Roman" w:cs="Times New Roman"/>
                <w:sz w:val="24"/>
                <w:szCs w:val="24"/>
              </w:rPr>
              <w:t>Web of Science</w:t>
            </w:r>
          </w:p>
        </w:tc>
        <w:tc>
          <w:tcPr>
            <w:tcW w:w="11643" w:type="dxa"/>
          </w:tcPr>
          <w:p w14:paraId="5D28BC0F" w14:textId="77777777" w:rsidR="007C71DA" w:rsidRDefault="005D39A4" w:rsidP="007C297F">
            <w:pPr>
              <w:rPr>
                <w:rFonts w:ascii="Times New Roman" w:eastAsia="Calibri" w:hAnsi="Times New Roman" w:cs="Times New Roman"/>
                <w:color w:val="2A2D35"/>
                <w:sz w:val="24"/>
                <w:szCs w:val="24"/>
              </w:rPr>
            </w:pPr>
            <w:r w:rsidRPr="005D39A4">
              <w:rPr>
                <w:rFonts w:ascii="Times New Roman" w:eastAsia="Calibri" w:hAnsi="Times New Roman" w:cs="Times New Roman"/>
                <w:b/>
                <w:bCs/>
                <w:color w:val="2A2D35"/>
                <w:sz w:val="24"/>
                <w:szCs w:val="24"/>
              </w:rPr>
              <w:t>TOPIC:</w:t>
            </w:r>
            <w:r w:rsidRPr="005D39A4">
              <w:rPr>
                <w:rFonts w:ascii="Times New Roman" w:eastAsia="Calibri" w:hAnsi="Times New Roman" w:cs="Times New Roman"/>
                <w:color w:val="2A2D35"/>
                <w:sz w:val="24"/>
                <w:szCs w:val="24"/>
              </w:rPr>
              <w:t xml:space="preserve"> ((Eczema*  OR “Eczematous </w:t>
            </w:r>
            <w:proofErr w:type="spellStart"/>
            <w:r w:rsidRPr="005D39A4">
              <w:rPr>
                <w:rFonts w:ascii="Times New Roman" w:eastAsia="Calibri" w:hAnsi="Times New Roman" w:cs="Times New Roman"/>
                <w:color w:val="2A2D35"/>
                <w:sz w:val="24"/>
                <w:szCs w:val="24"/>
              </w:rPr>
              <w:t>Dermatitides</w:t>
            </w:r>
            <w:proofErr w:type="spellEnd"/>
            <w:r w:rsidRPr="005D39A4">
              <w:rPr>
                <w:rFonts w:ascii="Times New Roman" w:eastAsia="Calibri" w:hAnsi="Times New Roman" w:cs="Times New Roman"/>
                <w:color w:val="2A2D35"/>
                <w:sz w:val="24"/>
                <w:szCs w:val="24"/>
              </w:rPr>
              <w:t>”  OR “Eczematous Dermatitis”  OR “Atopic Dermatitis”  OR “Atopic Neurodermatitis”  OR “Disseminated Neurodermatitis”  OR “Atopic Eczema”  OR “Infantile Eczema”  OR “Dyshidrotic Eczema”  OR “Vesicular Palmoplantar Eczema”  OR Pompholyx  OR “</w:t>
            </w:r>
            <w:proofErr w:type="spellStart"/>
            <w:r w:rsidRPr="005D39A4">
              <w:rPr>
                <w:rFonts w:ascii="Times New Roman" w:eastAsia="Calibri" w:hAnsi="Times New Roman" w:cs="Times New Roman"/>
                <w:color w:val="2A2D35"/>
                <w:sz w:val="24"/>
                <w:szCs w:val="24"/>
              </w:rPr>
              <w:t>Dyshydrotic</w:t>
            </w:r>
            <w:proofErr w:type="spellEnd"/>
            <w:r w:rsidRPr="005D39A4">
              <w:rPr>
                <w:rFonts w:ascii="Times New Roman" w:eastAsia="Calibri" w:hAnsi="Times New Roman" w:cs="Times New Roman"/>
                <w:color w:val="2A2D35"/>
                <w:sz w:val="24"/>
                <w:szCs w:val="24"/>
              </w:rPr>
              <w:t xml:space="preserve"> Eczema”  OR “Eczematous Disorder*”  OR “Eczematous Skin Disease*”  OR Neurodermatitis  OR </w:t>
            </w:r>
            <w:proofErr w:type="spellStart"/>
            <w:r w:rsidRPr="005D39A4">
              <w:rPr>
                <w:rFonts w:ascii="Times New Roman" w:eastAsia="Calibri" w:hAnsi="Times New Roman" w:cs="Times New Roman"/>
                <w:color w:val="2A2D35"/>
                <w:sz w:val="24"/>
                <w:szCs w:val="24"/>
              </w:rPr>
              <w:t>Neurodermatitides</w:t>
            </w:r>
            <w:proofErr w:type="spellEnd"/>
            <w:r w:rsidRPr="005D39A4">
              <w:rPr>
                <w:rFonts w:ascii="Times New Roman" w:eastAsia="Calibri" w:hAnsi="Times New Roman" w:cs="Times New Roman"/>
                <w:color w:val="2A2D35"/>
                <w:sz w:val="24"/>
                <w:szCs w:val="24"/>
              </w:rPr>
              <w:t xml:space="preserve">  OR “Lichen Simplex </w:t>
            </w:r>
            <w:proofErr w:type="spellStart"/>
            <w:r w:rsidRPr="005D39A4">
              <w:rPr>
                <w:rFonts w:ascii="Times New Roman" w:eastAsia="Calibri" w:hAnsi="Times New Roman" w:cs="Times New Roman"/>
                <w:color w:val="2A2D35"/>
                <w:sz w:val="24"/>
                <w:szCs w:val="24"/>
              </w:rPr>
              <w:t>Chronicus</w:t>
            </w:r>
            <w:proofErr w:type="spellEnd"/>
            <w:r w:rsidRPr="005D39A4">
              <w:rPr>
                <w:rFonts w:ascii="Times New Roman" w:eastAsia="Calibri" w:hAnsi="Times New Roman" w:cs="Times New Roman"/>
                <w:color w:val="2A2D35"/>
                <w:sz w:val="24"/>
                <w:szCs w:val="24"/>
              </w:rPr>
              <w:t xml:space="preserve">”  OR “Localized Neurodermatitis”  OR “Circumscribed Neurodermatitis”)) </w:t>
            </w:r>
            <w:r w:rsidRPr="005D39A4">
              <w:rPr>
                <w:rFonts w:ascii="Times New Roman" w:eastAsia="Calibri" w:hAnsi="Times New Roman" w:cs="Times New Roman"/>
                <w:i/>
                <w:iCs/>
                <w:color w:val="2A2D35"/>
                <w:sz w:val="24"/>
                <w:szCs w:val="24"/>
              </w:rPr>
              <w:t>AND</w:t>
            </w:r>
            <w:r w:rsidRPr="005D39A4">
              <w:rPr>
                <w:rFonts w:ascii="Times New Roman" w:eastAsia="Calibri" w:hAnsi="Times New Roman" w:cs="Times New Roman"/>
                <w:color w:val="2A2D35"/>
                <w:sz w:val="24"/>
                <w:szCs w:val="24"/>
              </w:rPr>
              <w:t xml:space="preserve"> </w:t>
            </w:r>
            <w:r w:rsidRPr="005D39A4">
              <w:rPr>
                <w:rFonts w:ascii="Times New Roman" w:eastAsia="Calibri" w:hAnsi="Times New Roman" w:cs="Times New Roman"/>
                <w:b/>
                <w:bCs/>
                <w:color w:val="2A2D35"/>
                <w:sz w:val="24"/>
                <w:szCs w:val="24"/>
              </w:rPr>
              <w:t>TOPIC:</w:t>
            </w:r>
            <w:r w:rsidRPr="005D39A4">
              <w:rPr>
                <w:rFonts w:ascii="Times New Roman" w:eastAsia="Calibri" w:hAnsi="Times New Roman" w:cs="Times New Roman"/>
                <w:color w:val="2A2D35"/>
                <w:sz w:val="24"/>
                <w:szCs w:val="24"/>
              </w:rPr>
              <w:t xml:space="preserve"> ((Emollient*  OR “Mineral Oil”  OR “Liquid Petrolatum”  OR “Liquid Paraffin”  OR “Vaseline Oil”  OR </w:t>
            </w:r>
            <w:proofErr w:type="spellStart"/>
            <w:r w:rsidRPr="005D39A4">
              <w:rPr>
                <w:rFonts w:ascii="Times New Roman" w:eastAsia="Calibri" w:hAnsi="Times New Roman" w:cs="Times New Roman"/>
                <w:color w:val="2A2D35"/>
                <w:sz w:val="24"/>
                <w:szCs w:val="24"/>
              </w:rPr>
              <w:t>Drakeol</w:t>
            </w:r>
            <w:proofErr w:type="spellEnd"/>
            <w:r w:rsidRPr="005D39A4">
              <w:rPr>
                <w:rFonts w:ascii="Times New Roman" w:eastAsia="Calibri" w:hAnsi="Times New Roman" w:cs="Times New Roman"/>
                <w:color w:val="2A2D35"/>
                <w:sz w:val="24"/>
                <w:szCs w:val="24"/>
              </w:rPr>
              <w:t xml:space="preserve">  OR Petrolatum  OR “White Petrolatum”  OR “Paraffin Jelly”  OR “Petroleum Jelly”  OR “Hydrophilic Petrolatum”  OR Vaseline  OR "Simethicone"  OR “V0034CR”  OR "Ointment Base*"  OR Ointment*  OR Unguents  OR Salves  OR Pastes  OR “Skin Ointment*”  OR “Skin Cream*”  OR “Skin Lotion*”  OR “Dermal Cream*”  OR </w:t>
            </w:r>
            <w:proofErr w:type="spellStart"/>
            <w:r w:rsidRPr="005D39A4">
              <w:rPr>
                <w:rFonts w:ascii="Times New Roman" w:eastAsia="Calibri" w:hAnsi="Times New Roman" w:cs="Times New Roman"/>
                <w:color w:val="2A2D35"/>
                <w:sz w:val="24"/>
                <w:szCs w:val="24"/>
              </w:rPr>
              <w:t>locobase</w:t>
            </w:r>
            <w:proofErr w:type="spellEnd"/>
            <w:r w:rsidRPr="005D39A4">
              <w:rPr>
                <w:rFonts w:ascii="Times New Roman" w:eastAsia="Calibri" w:hAnsi="Times New Roman" w:cs="Times New Roman"/>
                <w:color w:val="2A2D35"/>
                <w:sz w:val="24"/>
                <w:szCs w:val="24"/>
              </w:rPr>
              <w:t xml:space="preserve">  OR </w:t>
            </w:r>
            <w:proofErr w:type="spellStart"/>
            <w:r w:rsidRPr="005D39A4">
              <w:rPr>
                <w:rFonts w:ascii="Times New Roman" w:eastAsia="Calibri" w:hAnsi="Times New Roman" w:cs="Times New Roman"/>
                <w:color w:val="2A2D35"/>
                <w:sz w:val="24"/>
                <w:szCs w:val="24"/>
              </w:rPr>
              <w:t>Moisturis</w:t>
            </w:r>
            <w:proofErr w:type="spellEnd"/>
            <w:r w:rsidRPr="005D39A4">
              <w:rPr>
                <w:rFonts w:ascii="Times New Roman" w:eastAsia="Calibri" w:hAnsi="Times New Roman" w:cs="Times New Roman"/>
                <w:color w:val="2A2D35"/>
                <w:sz w:val="24"/>
                <w:szCs w:val="24"/>
              </w:rPr>
              <w:t xml:space="preserve">*  OR </w:t>
            </w:r>
            <w:proofErr w:type="spellStart"/>
            <w:r w:rsidRPr="005D39A4">
              <w:rPr>
                <w:rFonts w:ascii="Times New Roman" w:eastAsia="Calibri" w:hAnsi="Times New Roman" w:cs="Times New Roman"/>
                <w:color w:val="2A2D35"/>
                <w:sz w:val="24"/>
                <w:szCs w:val="24"/>
              </w:rPr>
              <w:t>Moisturiz</w:t>
            </w:r>
            <w:proofErr w:type="spellEnd"/>
            <w:r w:rsidRPr="005D39A4">
              <w:rPr>
                <w:rFonts w:ascii="Times New Roman" w:eastAsia="Calibri" w:hAnsi="Times New Roman" w:cs="Times New Roman"/>
                <w:color w:val="2A2D35"/>
                <w:sz w:val="24"/>
                <w:szCs w:val="24"/>
              </w:rPr>
              <w:t xml:space="preserve">*  OR </w:t>
            </w:r>
            <w:proofErr w:type="spellStart"/>
            <w:r w:rsidRPr="005D39A4">
              <w:rPr>
                <w:rFonts w:ascii="Times New Roman" w:eastAsia="Calibri" w:hAnsi="Times New Roman" w:cs="Times New Roman"/>
                <w:color w:val="2A2D35"/>
                <w:sz w:val="24"/>
                <w:szCs w:val="24"/>
              </w:rPr>
              <w:t>Lubrica</w:t>
            </w:r>
            <w:proofErr w:type="spellEnd"/>
            <w:r w:rsidRPr="005D39A4">
              <w:rPr>
                <w:rFonts w:ascii="Times New Roman" w:eastAsia="Calibri" w:hAnsi="Times New Roman" w:cs="Times New Roman"/>
                <w:color w:val="2A2D35"/>
                <w:sz w:val="24"/>
                <w:szCs w:val="24"/>
              </w:rPr>
              <w:t>*  OR “</w:t>
            </w:r>
            <w:proofErr w:type="spellStart"/>
            <w:r w:rsidRPr="005D39A4">
              <w:rPr>
                <w:rFonts w:ascii="Times New Roman" w:eastAsia="Calibri" w:hAnsi="Times New Roman" w:cs="Times New Roman"/>
                <w:color w:val="2A2D35"/>
                <w:sz w:val="24"/>
                <w:szCs w:val="24"/>
              </w:rPr>
              <w:t>Lubricat</w:t>
            </w:r>
            <w:proofErr w:type="spellEnd"/>
            <w:r w:rsidRPr="005D39A4">
              <w:rPr>
                <w:rFonts w:ascii="Times New Roman" w:eastAsia="Calibri" w:hAnsi="Times New Roman" w:cs="Times New Roman"/>
                <w:color w:val="2A2D35"/>
                <w:sz w:val="24"/>
                <w:szCs w:val="24"/>
              </w:rPr>
              <w:t xml:space="preserve">* Agent*”  OR Cream*  OR Oils  OR oil)) </w:t>
            </w:r>
            <w:r w:rsidRPr="005D39A4">
              <w:rPr>
                <w:rFonts w:ascii="Times New Roman" w:eastAsia="Calibri" w:hAnsi="Times New Roman" w:cs="Times New Roman"/>
                <w:i/>
                <w:iCs/>
                <w:color w:val="2A2D35"/>
                <w:sz w:val="24"/>
                <w:szCs w:val="24"/>
              </w:rPr>
              <w:t>AND</w:t>
            </w:r>
            <w:r w:rsidRPr="005D39A4">
              <w:rPr>
                <w:rFonts w:ascii="Times New Roman" w:eastAsia="Calibri" w:hAnsi="Times New Roman" w:cs="Times New Roman"/>
                <w:color w:val="2A2D35"/>
                <w:sz w:val="24"/>
                <w:szCs w:val="24"/>
              </w:rPr>
              <w:t xml:space="preserve"> </w:t>
            </w:r>
            <w:r w:rsidRPr="005D39A4">
              <w:rPr>
                <w:rFonts w:ascii="Times New Roman" w:eastAsia="Calibri" w:hAnsi="Times New Roman" w:cs="Times New Roman"/>
                <w:b/>
                <w:bCs/>
                <w:color w:val="2A2D35"/>
                <w:sz w:val="24"/>
                <w:szCs w:val="24"/>
              </w:rPr>
              <w:t>TOPIC:</w:t>
            </w:r>
            <w:r w:rsidRPr="005D39A4">
              <w:rPr>
                <w:rFonts w:ascii="Times New Roman" w:eastAsia="Calibri" w:hAnsi="Times New Roman" w:cs="Times New Roman"/>
                <w:color w:val="2A2D35"/>
                <w:sz w:val="24"/>
                <w:szCs w:val="24"/>
              </w:rPr>
              <w:t xml:space="preserve"> ((Infant*  OR “newborn infant*”  OR Newborn*  OR Neonate*  OR Baby  OR Babies  OR Babies))</w:t>
            </w:r>
          </w:p>
          <w:p w14:paraId="5B20E20C" w14:textId="20A7B71E" w:rsidR="005D39A4" w:rsidRPr="005D39A4" w:rsidRDefault="005D39A4" w:rsidP="007C297F">
            <w:pPr>
              <w:rPr>
                <w:rFonts w:ascii="Times New Roman" w:hAnsi="Times New Roman" w:cs="Times New Roman"/>
                <w:sz w:val="24"/>
                <w:szCs w:val="24"/>
              </w:rPr>
            </w:pPr>
            <w:r w:rsidRPr="005D39A4">
              <w:rPr>
                <w:rFonts w:ascii="Times New Roman" w:eastAsia="Calibri" w:hAnsi="Times New Roman" w:cs="Times New Roman"/>
                <w:color w:val="2A2D35"/>
                <w:sz w:val="24"/>
                <w:szCs w:val="24"/>
              </w:rPr>
              <w:t xml:space="preserve"> </w:t>
            </w:r>
          </w:p>
          <w:p w14:paraId="178CC4B2" w14:textId="796AB189" w:rsidR="005D39A4" w:rsidRPr="005D39A4" w:rsidRDefault="005D39A4" w:rsidP="007C297F">
            <w:pPr>
              <w:rPr>
                <w:rFonts w:ascii="Times New Roman" w:hAnsi="Times New Roman" w:cs="Times New Roman"/>
                <w:sz w:val="24"/>
                <w:szCs w:val="24"/>
              </w:rPr>
            </w:pPr>
            <w:r w:rsidRPr="005D39A4">
              <w:rPr>
                <w:rFonts w:ascii="Times New Roman" w:eastAsia="Calibri" w:hAnsi="Times New Roman" w:cs="Times New Roman"/>
                <w:b/>
                <w:bCs/>
                <w:color w:val="4B4B4B"/>
                <w:sz w:val="24"/>
                <w:szCs w:val="24"/>
              </w:rPr>
              <w:t>Refined by:</w:t>
            </w:r>
            <w:r w:rsidRPr="005D39A4">
              <w:rPr>
                <w:rFonts w:ascii="Times New Roman" w:eastAsia="Calibri" w:hAnsi="Times New Roman" w:cs="Times New Roman"/>
                <w:color w:val="4B4B4B"/>
                <w:sz w:val="24"/>
                <w:szCs w:val="24"/>
              </w:rPr>
              <w:t xml:space="preserve"> </w:t>
            </w:r>
            <w:r w:rsidRPr="005D39A4">
              <w:rPr>
                <w:rFonts w:ascii="Times New Roman" w:eastAsia="Calibri" w:hAnsi="Times New Roman" w:cs="Times New Roman"/>
                <w:b/>
                <w:bCs/>
                <w:color w:val="4B4B4B"/>
                <w:sz w:val="24"/>
                <w:szCs w:val="24"/>
              </w:rPr>
              <w:t>LANGUAGES:</w:t>
            </w:r>
            <w:r w:rsidRPr="005D39A4">
              <w:rPr>
                <w:rFonts w:ascii="Times New Roman" w:eastAsia="Calibri" w:hAnsi="Times New Roman" w:cs="Times New Roman"/>
                <w:color w:val="4B4B4B"/>
                <w:sz w:val="24"/>
                <w:szCs w:val="24"/>
              </w:rPr>
              <w:t xml:space="preserve"> </w:t>
            </w:r>
            <w:r w:rsidR="007C297F" w:rsidRPr="005D39A4">
              <w:rPr>
                <w:rFonts w:ascii="Times New Roman" w:eastAsia="Calibri" w:hAnsi="Times New Roman" w:cs="Times New Roman"/>
                <w:color w:val="4B4B4B"/>
                <w:sz w:val="24"/>
                <w:szCs w:val="24"/>
              </w:rPr>
              <w:t>(ENGLISH</w:t>
            </w:r>
            <w:r w:rsidRPr="005D39A4">
              <w:rPr>
                <w:rFonts w:ascii="Times New Roman" w:eastAsia="Calibri" w:hAnsi="Times New Roman" w:cs="Times New Roman"/>
                <w:color w:val="4B4B4B"/>
                <w:sz w:val="24"/>
                <w:szCs w:val="24"/>
              </w:rPr>
              <w:t xml:space="preserve">) </w:t>
            </w:r>
          </w:p>
          <w:p w14:paraId="7ACAED5A" w14:textId="5F3B5DA3" w:rsidR="005D39A4" w:rsidRPr="005D39A4" w:rsidRDefault="005D39A4" w:rsidP="007C297F">
            <w:pPr>
              <w:rPr>
                <w:rFonts w:ascii="Times New Roman" w:hAnsi="Times New Roman" w:cs="Times New Roman"/>
                <w:sz w:val="24"/>
                <w:szCs w:val="24"/>
              </w:rPr>
            </w:pPr>
            <w:r w:rsidRPr="005D39A4">
              <w:rPr>
                <w:rFonts w:ascii="Times New Roman" w:eastAsia="Calibri" w:hAnsi="Times New Roman" w:cs="Times New Roman"/>
                <w:b/>
                <w:bCs/>
                <w:color w:val="4B4B4B"/>
                <w:sz w:val="24"/>
                <w:szCs w:val="24"/>
              </w:rPr>
              <w:t>Timespan:</w:t>
            </w:r>
            <w:r w:rsidRPr="005D39A4">
              <w:rPr>
                <w:rFonts w:ascii="Times New Roman" w:eastAsia="Calibri" w:hAnsi="Times New Roman" w:cs="Times New Roman"/>
                <w:color w:val="4B4B4B"/>
                <w:sz w:val="24"/>
                <w:szCs w:val="24"/>
              </w:rPr>
              <w:t xml:space="preserve"> 2010-2020. </w:t>
            </w:r>
            <w:r w:rsidRPr="005D39A4">
              <w:rPr>
                <w:rFonts w:ascii="Times New Roman" w:eastAsia="Calibri" w:hAnsi="Times New Roman" w:cs="Times New Roman"/>
                <w:b/>
                <w:bCs/>
                <w:color w:val="4B4B4B"/>
                <w:sz w:val="24"/>
                <w:szCs w:val="24"/>
              </w:rPr>
              <w:t>Indexes:</w:t>
            </w:r>
            <w:r w:rsidRPr="005D39A4">
              <w:rPr>
                <w:rFonts w:ascii="Times New Roman" w:eastAsia="Calibri" w:hAnsi="Times New Roman" w:cs="Times New Roman"/>
                <w:color w:val="4B4B4B"/>
                <w:sz w:val="24"/>
                <w:szCs w:val="24"/>
              </w:rPr>
              <w:t xml:space="preserve"> SCI-EXPANDED, SSCI, A&amp;HCI, ESCI.</w:t>
            </w:r>
          </w:p>
        </w:tc>
      </w:tr>
    </w:tbl>
    <w:p w14:paraId="71243779" w14:textId="77777777" w:rsidR="005D39A4" w:rsidRPr="005D39A4" w:rsidRDefault="005D39A4" w:rsidP="00512E16">
      <w:pPr>
        <w:spacing w:after="0" w:line="480" w:lineRule="auto"/>
        <w:rPr>
          <w:rFonts w:ascii="Times New Roman" w:hAnsi="Times New Roman" w:cs="Times New Roman"/>
          <w:sz w:val="24"/>
          <w:szCs w:val="24"/>
        </w:rPr>
      </w:pPr>
    </w:p>
    <w:p w14:paraId="1571069C" w14:textId="77777777" w:rsidR="005D39A4" w:rsidRPr="005D39A4" w:rsidRDefault="005D39A4" w:rsidP="00512E16">
      <w:pPr>
        <w:spacing w:after="0" w:line="480" w:lineRule="auto"/>
        <w:rPr>
          <w:rFonts w:ascii="Times New Roman" w:hAnsi="Times New Roman" w:cs="Times New Roman"/>
          <w:sz w:val="24"/>
          <w:szCs w:val="24"/>
        </w:rPr>
      </w:pPr>
    </w:p>
    <w:p w14:paraId="7A7F75E4" w14:textId="77777777" w:rsidR="005D39A4" w:rsidRPr="005D39A4" w:rsidRDefault="005D39A4" w:rsidP="00512E16">
      <w:pPr>
        <w:spacing w:after="0" w:line="480" w:lineRule="auto"/>
      </w:pPr>
    </w:p>
    <w:sectPr w:rsidR="005D39A4" w:rsidRPr="005D39A4">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A4"/>
    <w:rsid w:val="0002466A"/>
    <w:rsid w:val="000672D5"/>
    <w:rsid w:val="00095221"/>
    <w:rsid w:val="00096AEF"/>
    <w:rsid w:val="00096DEB"/>
    <w:rsid w:val="000A6FE6"/>
    <w:rsid w:val="000B45DE"/>
    <w:rsid w:val="000F298B"/>
    <w:rsid w:val="00105B04"/>
    <w:rsid w:val="00110FE7"/>
    <w:rsid w:val="00183B06"/>
    <w:rsid w:val="001E2358"/>
    <w:rsid w:val="002428C5"/>
    <w:rsid w:val="00260D42"/>
    <w:rsid w:val="0028575E"/>
    <w:rsid w:val="00335A53"/>
    <w:rsid w:val="003747CB"/>
    <w:rsid w:val="00380791"/>
    <w:rsid w:val="00381F4E"/>
    <w:rsid w:val="003B3242"/>
    <w:rsid w:val="003C54D8"/>
    <w:rsid w:val="003D1AF1"/>
    <w:rsid w:val="00512E16"/>
    <w:rsid w:val="00554828"/>
    <w:rsid w:val="005662EF"/>
    <w:rsid w:val="00571AF9"/>
    <w:rsid w:val="005A1543"/>
    <w:rsid w:val="005C3F80"/>
    <w:rsid w:val="005D39A4"/>
    <w:rsid w:val="005E7046"/>
    <w:rsid w:val="006450FB"/>
    <w:rsid w:val="007624F8"/>
    <w:rsid w:val="007A0C7A"/>
    <w:rsid w:val="007C297F"/>
    <w:rsid w:val="007C71DA"/>
    <w:rsid w:val="00863FBF"/>
    <w:rsid w:val="00876A8A"/>
    <w:rsid w:val="008D33EE"/>
    <w:rsid w:val="00925392"/>
    <w:rsid w:val="00933265"/>
    <w:rsid w:val="0093744A"/>
    <w:rsid w:val="00967546"/>
    <w:rsid w:val="009D05AB"/>
    <w:rsid w:val="009E0A99"/>
    <w:rsid w:val="00A17E5F"/>
    <w:rsid w:val="00A40955"/>
    <w:rsid w:val="00A66FC0"/>
    <w:rsid w:val="00A85268"/>
    <w:rsid w:val="00A85B26"/>
    <w:rsid w:val="00AB4159"/>
    <w:rsid w:val="00AB6B03"/>
    <w:rsid w:val="00AC0CE7"/>
    <w:rsid w:val="00B3437F"/>
    <w:rsid w:val="00B75A35"/>
    <w:rsid w:val="00B82526"/>
    <w:rsid w:val="00BA7979"/>
    <w:rsid w:val="00C50555"/>
    <w:rsid w:val="00C66324"/>
    <w:rsid w:val="00C85CBA"/>
    <w:rsid w:val="00C957F6"/>
    <w:rsid w:val="00D06797"/>
    <w:rsid w:val="00D308FA"/>
    <w:rsid w:val="00D63112"/>
    <w:rsid w:val="00D90033"/>
    <w:rsid w:val="00E1420D"/>
    <w:rsid w:val="00E1452C"/>
    <w:rsid w:val="00E567EF"/>
    <w:rsid w:val="00EF06A4"/>
    <w:rsid w:val="00F0028E"/>
    <w:rsid w:val="00F125C8"/>
    <w:rsid w:val="00F138D5"/>
    <w:rsid w:val="00F34147"/>
    <w:rsid w:val="00F81E76"/>
    <w:rsid w:val="00FC5D1D"/>
    <w:rsid w:val="00FC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12E8"/>
  <w15:chartTrackingRefBased/>
  <w15:docId w15:val="{3122499D-DF12-405E-A238-0BC9DCE7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9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 Alissa</dc:creator>
  <cp:keywords/>
  <dc:description/>
  <cp:lastModifiedBy>Dan Simpson</cp:lastModifiedBy>
  <cp:revision>6</cp:revision>
  <dcterms:created xsi:type="dcterms:W3CDTF">2021-11-22T17:01:00Z</dcterms:created>
  <dcterms:modified xsi:type="dcterms:W3CDTF">2021-12-20T19:39:00Z</dcterms:modified>
</cp:coreProperties>
</file>