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42" w:rsidRPr="007771B1" w:rsidRDefault="002C0A16" w:rsidP="00DC5742">
      <w:pPr>
        <w:rPr>
          <w:rFonts w:ascii="Verdana" w:hAnsi="Verdana"/>
          <w:color w:val="000000"/>
          <w:sz w:val="11"/>
          <w:szCs w:val="11"/>
          <w:shd w:val="clear" w:color="auto" w:fill="FFFFFF"/>
        </w:rPr>
      </w:pPr>
      <w:r>
        <w:rPr>
          <w:rFonts w:ascii="Verdana" w:hAnsi="Verdana" w:hint="eastAsia"/>
          <w:color w:val="000000"/>
          <w:sz w:val="11"/>
          <w:szCs w:val="11"/>
          <w:shd w:val="clear" w:color="auto" w:fill="FFFFFF"/>
        </w:rPr>
        <w:t xml:space="preserve">Table.s1 Quality assessment using </w:t>
      </w:r>
      <w:r w:rsidR="00DC5742" w:rsidRPr="007771B1">
        <w:rPr>
          <w:rFonts w:ascii="Verdana" w:hAnsi="Verdana"/>
          <w:color w:val="000000"/>
          <w:sz w:val="11"/>
          <w:szCs w:val="11"/>
          <w:shd w:val="clear" w:color="auto" w:fill="FFFFFF"/>
        </w:rPr>
        <w:t>Newcastle-Ottawa quality assessment scale</w:t>
      </w:r>
    </w:p>
    <w:tbl>
      <w:tblPr>
        <w:tblStyle w:val="a3"/>
        <w:tblW w:w="5000" w:type="pct"/>
        <w:tblBorders>
          <w:left w:val="none" w:sz="0" w:space="0" w:color="auto"/>
          <w:right w:val="none" w:sz="0" w:space="0" w:color="auto"/>
          <w:insideH w:val="none" w:sz="0" w:space="0" w:color="auto"/>
          <w:insideV w:val="none" w:sz="0" w:space="0" w:color="auto"/>
        </w:tblBorders>
        <w:tblLook w:val="04A0"/>
      </w:tblPr>
      <w:tblGrid>
        <w:gridCol w:w="1861"/>
        <w:gridCol w:w="1488"/>
        <w:gridCol w:w="1060"/>
        <w:gridCol w:w="1488"/>
        <w:gridCol w:w="896"/>
        <w:gridCol w:w="1650"/>
        <w:gridCol w:w="1273"/>
        <w:gridCol w:w="1485"/>
        <w:gridCol w:w="1488"/>
        <w:gridCol w:w="1485"/>
      </w:tblGrid>
      <w:tr w:rsidR="00993D4E" w:rsidTr="00CA4C17">
        <w:tc>
          <w:tcPr>
            <w:tcW w:w="4476" w:type="pct"/>
            <w:gridSpan w:val="9"/>
            <w:tcBorders>
              <w:top w:val="nil"/>
              <w:bottom w:val="single" w:sz="4" w:space="0" w:color="000000" w:themeColor="text1"/>
            </w:tcBorders>
          </w:tcPr>
          <w:p w:rsidR="00993D4E" w:rsidRPr="007771B1" w:rsidRDefault="009F3F84" w:rsidP="002C5B08">
            <w:pPr>
              <w:rPr>
                <w:rFonts w:ascii="Verdana" w:hAnsi="Verdana"/>
                <w:b/>
                <w:color w:val="000000"/>
                <w:sz w:val="11"/>
                <w:szCs w:val="11"/>
                <w:shd w:val="clear" w:color="auto" w:fill="FFFFFF"/>
              </w:rPr>
            </w:pPr>
            <w:r>
              <w:rPr>
                <w:rFonts w:ascii="Verdana" w:hAnsi="Verdana" w:hint="eastAsia"/>
                <w:color w:val="000000"/>
                <w:sz w:val="11"/>
                <w:szCs w:val="11"/>
                <w:shd w:val="clear" w:color="auto" w:fill="FFFFFF"/>
              </w:rPr>
              <w:t xml:space="preserve">Quality assessment using </w:t>
            </w:r>
            <w:r w:rsidRPr="007771B1">
              <w:rPr>
                <w:rFonts w:ascii="Verdana" w:hAnsi="Verdana"/>
                <w:color w:val="000000"/>
                <w:sz w:val="11"/>
                <w:szCs w:val="11"/>
                <w:shd w:val="clear" w:color="auto" w:fill="FFFFFF"/>
              </w:rPr>
              <w:t>Newcastle-Ottawa quality assessment scale</w:t>
            </w:r>
          </w:p>
        </w:tc>
        <w:tc>
          <w:tcPr>
            <w:tcW w:w="524" w:type="pct"/>
            <w:tcBorders>
              <w:top w:val="nil"/>
              <w:bottom w:val="single" w:sz="4" w:space="0" w:color="000000" w:themeColor="text1"/>
            </w:tcBorders>
          </w:tcPr>
          <w:p w:rsidR="00993D4E" w:rsidRPr="007771B1" w:rsidRDefault="00993D4E" w:rsidP="002C5B08">
            <w:pPr>
              <w:rPr>
                <w:rFonts w:ascii="Verdana" w:hAnsi="Verdana"/>
                <w:b/>
                <w:color w:val="000000"/>
                <w:sz w:val="11"/>
                <w:szCs w:val="11"/>
                <w:shd w:val="clear" w:color="auto" w:fill="FFFFFF"/>
              </w:rPr>
            </w:pPr>
          </w:p>
        </w:tc>
      </w:tr>
      <w:tr w:rsidR="005F36EE" w:rsidTr="00CA4C17">
        <w:tc>
          <w:tcPr>
            <w:tcW w:w="656" w:type="pct"/>
            <w:tcBorders>
              <w:top w:val="single" w:sz="4" w:space="0" w:color="000000" w:themeColor="text1"/>
              <w:bottom w:val="single" w:sz="4" w:space="0" w:color="000000" w:themeColor="text1"/>
            </w:tcBorders>
            <w:vAlign w:val="center"/>
          </w:tcPr>
          <w:p w:rsidR="00993D4E" w:rsidRDefault="00993D4E" w:rsidP="005F36EE">
            <w:r>
              <w:rPr>
                <w:rFonts w:ascii="Verdana" w:hAnsi="Verdana" w:hint="eastAsia"/>
                <w:color w:val="000000"/>
                <w:sz w:val="11"/>
                <w:szCs w:val="11"/>
                <w:shd w:val="clear" w:color="auto" w:fill="FFFFFF"/>
              </w:rPr>
              <w:t>Reference</w:t>
            </w:r>
          </w:p>
        </w:tc>
        <w:tc>
          <w:tcPr>
            <w:tcW w:w="525" w:type="pct"/>
            <w:tcBorders>
              <w:top w:val="single" w:sz="4" w:space="0" w:color="000000" w:themeColor="text1"/>
              <w:bottom w:val="single" w:sz="4" w:space="0" w:color="000000" w:themeColor="text1"/>
            </w:tcBorders>
            <w:vAlign w:val="center"/>
          </w:tcPr>
          <w:p w:rsidR="005F36EE" w:rsidRDefault="00993D4E" w:rsidP="005F36EE">
            <w:pPr>
              <w:jc w:val="cente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Selection</w:t>
            </w:r>
          </w:p>
          <w:p w:rsidR="00993D4E" w:rsidRDefault="00993D4E" w:rsidP="005F36EE">
            <w:pPr>
              <w:jc w:val="center"/>
            </w:pPr>
            <w:r>
              <w:rPr>
                <w:rFonts w:ascii="Verdana" w:hAnsi="Verdana" w:hint="eastAsia"/>
                <w:color w:val="000000"/>
                <w:sz w:val="11"/>
                <w:szCs w:val="11"/>
                <w:shd w:val="clear" w:color="auto" w:fill="FFFFFF"/>
              </w:rPr>
              <w:t>(1)</w:t>
            </w:r>
          </w:p>
        </w:tc>
        <w:tc>
          <w:tcPr>
            <w:tcW w:w="374" w:type="pct"/>
            <w:tcBorders>
              <w:top w:val="single" w:sz="4" w:space="0" w:color="000000" w:themeColor="text1"/>
              <w:bottom w:val="single" w:sz="4" w:space="0" w:color="000000" w:themeColor="text1"/>
            </w:tcBorders>
            <w:vAlign w:val="center"/>
          </w:tcPr>
          <w:p w:rsidR="005F36EE" w:rsidRDefault="00993D4E" w:rsidP="005F36EE">
            <w:pPr>
              <w:jc w:val="cente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Selection</w:t>
            </w:r>
          </w:p>
          <w:p w:rsidR="00993D4E" w:rsidRDefault="00993D4E" w:rsidP="005F36EE">
            <w:pPr>
              <w:jc w:val="center"/>
            </w:pPr>
            <w:r>
              <w:rPr>
                <w:rFonts w:ascii="Verdana" w:hAnsi="Verdana" w:hint="eastAsia"/>
                <w:color w:val="000000"/>
                <w:sz w:val="11"/>
                <w:szCs w:val="11"/>
                <w:shd w:val="clear" w:color="auto" w:fill="FFFFFF"/>
              </w:rPr>
              <w:t>(2)</w:t>
            </w:r>
          </w:p>
        </w:tc>
        <w:tc>
          <w:tcPr>
            <w:tcW w:w="525" w:type="pct"/>
            <w:tcBorders>
              <w:top w:val="single" w:sz="4" w:space="0" w:color="000000" w:themeColor="text1"/>
              <w:bottom w:val="single" w:sz="4" w:space="0" w:color="000000" w:themeColor="text1"/>
            </w:tcBorders>
            <w:vAlign w:val="center"/>
          </w:tcPr>
          <w:p w:rsidR="005F36EE" w:rsidRDefault="00993D4E" w:rsidP="005F36EE">
            <w:pPr>
              <w:jc w:val="cente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Selection</w:t>
            </w:r>
          </w:p>
          <w:p w:rsidR="00993D4E" w:rsidRDefault="00993D4E" w:rsidP="005F36EE">
            <w:pPr>
              <w:jc w:val="center"/>
            </w:pPr>
            <w:r>
              <w:rPr>
                <w:rFonts w:ascii="Verdana" w:hAnsi="Verdana" w:hint="eastAsia"/>
                <w:color w:val="000000"/>
                <w:sz w:val="11"/>
                <w:szCs w:val="11"/>
                <w:shd w:val="clear" w:color="auto" w:fill="FFFFFF"/>
              </w:rPr>
              <w:t>(3)</w:t>
            </w:r>
          </w:p>
        </w:tc>
        <w:tc>
          <w:tcPr>
            <w:tcW w:w="316" w:type="pct"/>
            <w:tcBorders>
              <w:top w:val="single" w:sz="4" w:space="0" w:color="000000" w:themeColor="text1"/>
              <w:bottom w:val="single" w:sz="4" w:space="0" w:color="000000" w:themeColor="text1"/>
            </w:tcBorders>
            <w:vAlign w:val="center"/>
          </w:tcPr>
          <w:p w:rsidR="005F36EE" w:rsidRDefault="00993D4E" w:rsidP="005F36EE">
            <w:pPr>
              <w:jc w:val="cente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Selection</w:t>
            </w:r>
          </w:p>
          <w:p w:rsidR="00993D4E" w:rsidRDefault="00993D4E" w:rsidP="005F36EE">
            <w:pPr>
              <w:jc w:val="center"/>
            </w:pPr>
            <w:r>
              <w:rPr>
                <w:rFonts w:ascii="Verdana" w:hAnsi="Verdana" w:hint="eastAsia"/>
                <w:color w:val="000000"/>
                <w:sz w:val="11"/>
                <w:szCs w:val="11"/>
                <w:shd w:val="clear" w:color="auto" w:fill="FFFFFF"/>
              </w:rPr>
              <w:t>(4)</w:t>
            </w:r>
          </w:p>
        </w:tc>
        <w:tc>
          <w:tcPr>
            <w:tcW w:w="582" w:type="pct"/>
            <w:tcBorders>
              <w:top w:val="single" w:sz="4" w:space="0" w:color="000000" w:themeColor="text1"/>
              <w:bottom w:val="single" w:sz="4" w:space="0" w:color="000000" w:themeColor="text1"/>
            </w:tcBorders>
            <w:vAlign w:val="center"/>
          </w:tcPr>
          <w:p w:rsidR="00993D4E" w:rsidRDefault="00993D4E" w:rsidP="005F36EE">
            <w:pPr>
              <w:jc w:val="center"/>
            </w:pPr>
            <w:r w:rsidRPr="003A23AD">
              <w:rPr>
                <w:rFonts w:ascii="Verdana" w:hAnsi="Verdana"/>
                <w:color w:val="000000"/>
                <w:sz w:val="11"/>
                <w:szCs w:val="11"/>
                <w:shd w:val="clear" w:color="auto" w:fill="FFFFFF"/>
              </w:rPr>
              <w:t>Comparability</w:t>
            </w:r>
          </w:p>
        </w:tc>
        <w:tc>
          <w:tcPr>
            <w:tcW w:w="449" w:type="pct"/>
            <w:tcBorders>
              <w:top w:val="single" w:sz="4" w:space="0" w:color="000000" w:themeColor="text1"/>
              <w:bottom w:val="single" w:sz="4" w:space="0" w:color="000000" w:themeColor="text1"/>
            </w:tcBorders>
            <w:vAlign w:val="center"/>
          </w:tcPr>
          <w:p w:rsidR="005F36EE" w:rsidRDefault="00993D4E" w:rsidP="005F36EE">
            <w:pPr>
              <w:jc w:val="cente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Outcome</w:t>
            </w:r>
          </w:p>
          <w:p w:rsidR="00993D4E" w:rsidRDefault="00993D4E" w:rsidP="005F36EE">
            <w:pPr>
              <w:jc w:val="center"/>
            </w:pPr>
            <w:r>
              <w:rPr>
                <w:rFonts w:ascii="Verdana" w:hAnsi="Verdana" w:hint="eastAsia"/>
                <w:color w:val="000000"/>
                <w:sz w:val="11"/>
                <w:szCs w:val="11"/>
                <w:shd w:val="clear" w:color="auto" w:fill="FFFFFF"/>
              </w:rPr>
              <w:t>(1)</w:t>
            </w:r>
          </w:p>
        </w:tc>
        <w:tc>
          <w:tcPr>
            <w:tcW w:w="524" w:type="pct"/>
            <w:tcBorders>
              <w:top w:val="single" w:sz="4" w:space="0" w:color="000000" w:themeColor="text1"/>
              <w:bottom w:val="single" w:sz="4" w:space="0" w:color="000000" w:themeColor="text1"/>
            </w:tcBorders>
            <w:vAlign w:val="center"/>
          </w:tcPr>
          <w:p w:rsidR="005F36EE" w:rsidRDefault="00993D4E" w:rsidP="005F36EE">
            <w:pPr>
              <w:jc w:val="cente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Outcome</w:t>
            </w:r>
          </w:p>
          <w:p w:rsidR="00993D4E" w:rsidRDefault="00993D4E" w:rsidP="005F36EE">
            <w:pPr>
              <w:jc w:val="center"/>
            </w:pPr>
            <w:r>
              <w:rPr>
                <w:rFonts w:ascii="Verdana" w:hAnsi="Verdana" w:hint="eastAsia"/>
                <w:color w:val="000000"/>
                <w:sz w:val="11"/>
                <w:szCs w:val="11"/>
                <w:shd w:val="clear" w:color="auto" w:fill="FFFFFF"/>
              </w:rPr>
              <w:t>(2)</w:t>
            </w:r>
          </w:p>
        </w:tc>
        <w:tc>
          <w:tcPr>
            <w:tcW w:w="525" w:type="pct"/>
            <w:tcBorders>
              <w:top w:val="single" w:sz="4" w:space="0" w:color="000000" w:themeColor="text1"/>
              <w:bottom w:val="single" w:sz="4" w:space="0" w:color="000000" w:themeColor="text1"/>
            </w:tcBorders>
            <w:vAlign w:val="center"/>
          </w:tcPr>
          <w:p w:rsidR="005F36EE" w:rsidRDefault="00993D4E" w:rsidP="005F36EE">
            <w:pPr>
              <w:jc w:val="cente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Outcome</w:t>
            </w:r>
          </w:p>
          <w:p w:rsidR="00993D4E" w:rsidRDefault="00993D4E" w:rsidP="005F36EE">
            <w:pPr>
              <w:jc w:val="center"/>
            </w:pPr>
            <w:r>
              <w:rPr>
                <w:rFonts w:ascii="Verdana" w:hAnsi="Verdana" w:hint="eastAsia"/>
                <w:color w:val="000000"/>
                <w:sz w:val="11"/>
                <w:szCs w:val="11"/>
                <w:shd w:val="clear" w:color="auto" w:fill="FFFFFF"/>
              </w:rPr>
              <w:t>(3)</w:t>
            </w:r>
          </w:p>
        </w:tc>
        <w:tc>
          <w:tcPr>
            <w:tcW w:w="524" w:type="pct"/>
            <w:tcBorders>
              <w:top w:val="single" w:sz="4" w:space="0" w:color="000000" w:themeColor="text1"/>
              <w:bottom w:val="single" w:sz="4" w:space="0" w:color="000000" w:themeColor="text1"/>
            </w:tcBorders>
            <w:vAlign w:val="center"/>
          </w:tcPr>
          <w:p w:rsidR="00993D4E" w:rsidRPr="003A23AD" w:rsidRDefault="00993D4E" w:rsidP="00792D9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Total</w:t>
            </w:r>
            <w:r w:rsidR="00792D9E">
              <w:rPr>
                <w:rFonts w:ascii="Verdana" w:hAnsi="Verdana"/>
                <w:color w:val="000000"/>
                <w:sz w:val="11"/>
                <w:szCs w:val="11"/>
                <w:shd w:val="clear" w:color="auto" w:fill="FFFFFF"/>
              </w:rPr>
              <w:t>stars</w:t>
            </w:r>
          </w:p>
        </w:tc>
      </w:tr>
      <w:tr w:rsidR="005F36EE" w:rsidRPr="00993D4E" w:rsidTr="00CA4C17">
        <w:tc>
          <w:tcPr>
            <w:tcW w:w="656" w:type="pct"/>
            <w:tcBorders>
              <w:top w:val="single" w:sz="4" w:space="0" w:color="000000" w:themeColor="text1"/>
            </w:tcBorders>
            <w:vAlign w:val="center"/>
          </w:tcPr>
          <w:p w:rsidR="00A3239E" w:rsidRPr="00D64B9A" w:rsidRDefault="00A3239E" w:rsidP="00C76FC7">
            <w:pPr>
              <w:rPr>
                <w:rFonts w:ascii="Verdana" w:hAnsi="Verdana"/>
                <w:color w:val="000000"/>
                <w:sz w:val="11"/>
                <w:szCs w:val="11"/>
                <w:shd w:val="clear" w:color="auto" w:fill="FFFFFF"/>
              </w:rPr>
            </w:pPr>
            <w:r w:rsidRPr="00D64B9A">
              <w:rPr>
                <w:rFonts w:ascii="Verdana" w:hAnsi="Verdana" w:hint="eastAsia"/>
                <w:color w:val="000000"/>
                <w:sz w:val="11"/>
                <w:szCs w:val="11"/>
                <w:shd w:val="clear" w:color="auto" w:fill="FFFFFF"/>
              </w:rPr>
              <w:t>Wang</w:t>
            </w:r>
            <w:hyperlink w:anchor="_ENREF_1" w:tooltip="Wang, 2006 #1118" w:history="1">
              <w:r w:rsidR="00C76FC7">
                <w:rPr>
                  <w:rFonts w:ascii="Verdana" w:hAnsi="Verdana"/>
                  <w:color w:val="000000"/>
                  <w:sz w:val="11"/>
                  <w:szCs w:val="11"/>
                  <w:shd w:val="clear" w:color="auto" w:fill="FFFFFF"/>
                </w:rPr>
                <w:fldChar w:fldCharType="begin"/>
              </w:r>
              <w:r w:rsidR="00C76FC7">
                <w:rPr>
                  <w:rFonts w:ascii="Verdana" w:hAnsi="Verdana"/>
                  <w:color w:val="000000"/>
                  <w:sz w:val="11"/>
                  <w:szCs w:val="11"/>
                  <w:shd w:val="clear" w:color="auto" w:fill="FFFFFF"/>
                </w:rPr>
                <w:instrText xml:space="preserve"> ADDIN EN.CITE &lt;EndNote&gt;&lt;Cite&gt;&lt;Author&gt;Wang&lt;/Author&gt;&lt;Year&gt;2006&lt;/Year&gt;&lt;RecNum&gt;1118&lt;/RecNum&gt;&lt;DisplayText&gt;&lt;style face="superscript"&gt;1&lt;/style&gt;&lt;/DisplayText&gt;&lt;record&gt;&lt;rec-number&gt;1118&lt;/rec-number&gt;&lt;foreign-keys&gt;&lt;key app="EN" db-id="0frzxpead599wzevvsj5fsx9ptswrex2d5pa"&gt;1118&lt;/key&gt;&lt;/foreign-keys&gt;&lt;ref-type name="Journal Article"&gt;17&lt;/ref-type&gt;&lt;contributors&gt;&lt;authors&gt;&lt;author&gt;Wang, Y.G.&lt;/author&gt;&lt;author&gt;Ye, Q.F.&lt;/author&gt;&lt;author&gt;Qi, H.Z.&lt;/author&gt;&lt;author&gt;Dai, X.M.&lt;/author&gt;&lt;/authors&gt;&lt;/contributors&gt;&lt;titles&gt;&lt;title&gt;Pancreatoduodenectomy appending Braun&amp;apos;s anastomosis for periampullary tumour&lt;/title&gt;&lt;secondary-title&gt;J Clin Res&lt;/secondary-title&gt;&lt;/titles&gt;&lt;periodical&gt;&lt;full-title&gt;J Clin Res&lt;/full-title&gt;&lt;/periodical&gt;&lt;pages&gt;1768-1770&lt;/pages&gt;&lt;volume&gt;23&lt;/volume&gt;&lt;number&gt;11&lt;/number&gt;&lt;k</w:instrText>
              </w:r>
              <w:r w:rsidR="00C76FC7">
                <w:rPr>
                  <w:rFonts w:ascii="Verdana" w:hAnsi="Verdana" w:hint="eastAsia"/>
                  <w:color w:val="000000"/>
                  <w:sz w:val="11"/>
                  <w:szCs w:val="11"/>
                  <w:shd w:val="clear" w:color="auto" w:fill="FFFFFF"/>
                </w:rPr>
                <w:instrText>eywords&gt;&lt;keyword&gt;</w:instrText>
              </w:r>
              <w:r w:rsidR="00C76FC7">
                <w:rPr>
                  <w:rFonts w:ascii="Verdana" w:hAnsi="Verdana" w:hint="eastAsia"/>
                  <w:color w:val="000000"/>
                  <w:sz w:val="11"/>
                  <w:szCs w:val="11"/>
                  <w:shd w:val="clear" w:color="auto" w:fill="FFFFFF"/>
                </w:rPr>
                <w:instrText>胰腺肿瘤</w:instrText>
              </w:r>
              <w:r w:rsidR="00C76FC7">
                <w:rPr>
                  <w:rFonts w:ascii="Verdana" w:hAnsi="Verdana" w:hint="eastAsia"/>
                  <w:color w:val="000000"/>
                  <w:sz w:val="11"/>
                  <w:szCs w:val="11"/>
                  <w:shd w:val="clear" w:color="auto" w:fill="FFFFFF"/>
                </w:rPr>
                <w:instrText>/</w:instrText>
              </w:r>
              <w:r w:rsidR="00C76FC7">
                <w:rPr>
                  <w:rFonts w:ascii="Verdana" w:hAnsi="Verdana" w:hint="eastAsia"/>
                  <w:color w:val="000000"/>
                  <w:sz w:val="11"/>
                  <w:szCs w:val="11"/>
                  <w:shd w:val="clear" w:color="auto" w:fill="FFFFFF"/>
                </w:rPr>
                <w:instrText>外科学</w:instrText>
              </w:r>
              <w:r w:rsidR="00C76FC7">
                <w:rPr>
                  <w:rFonts w:ascii="Verdana" w:hAnsi="Verdana" w:hint="eastAsia"/>
                  <w:color w:val="000000"/>
                  <w:sz w:val="11"/>
                  <w:szCs w:val="11"/>
                  <w:shd w:val="clear" w:color="auto" w:fill="FFFFFF"/>
                </w:rPr>
                <w:instrText>&lt;/keyword&gt;&lt;keyword&gt;</w:instrText>
              </w:r>
              <w:r w:rsidR="00C76FC7">
                <w:rPr>
                  <w:rFonts w:ascii="Verdana" w:hAnsi="Verdana" w:hint="eastAsia"/>
                  <w:color w:val="000000"/>
                  <w:sz w:val="11"/>
                  <w:szCs w:val="11"/>
                  <w:shd w:val="clear" w:color="auto" w:fill="FFFFFF"/>
                </w:rPr>
                <w:instrText>吻合术</w:instrText>
              </w:r>
              <w:r w:rsidR="00C76FC7">
                <w:rPr>
                  <w:rFonts w:ascii="Verdana" w:hAnsi="Verdana" w:hint="eastAsia"/>
                  <w:color w:val="000000"/>
                  <w:sz w:val="11"/>
                  <w:szCs w:val="11"/>
                  <w:shd w:val="clear" w:color="auto" w:fill="FFFFFF"/>
                </w:rPr>
                <w:instrText>&lt;/keyword&gt;&lt;keyword&gt;</w:instrText>
              </w:r>
              <w:r w:rsidR="00C76FC7">
                <w:rPr>
                  <w:rFonts w:ascii="Verdana" w:hAnsi="Verdana" w:hint="eastAsia"/>
                  <w:color w:val="000000"/>
                  <w:sz w:val="11"/>
                  <w:szCs w:val="11"/>
                  <w:shd w:val="clear" w:color="auto" w:fill="FFFFFF"/>
                </w:rPr>
                <w:instrText>外科</w:instrText>
              </w:r>
              <w:r w:rsidR="00C76FC7">
                <w:rPr>
                  <w:rFonts w:ascii="Verdana" w:hAnsi="Verdana" w:hint="eastAsia"/>
                  <w:color w:val="000000"/>
                  <w:sz w:val="11"/>
                  <w:szCs w:val="11"/>
                  <w:shd w:val="clear" w:color="auto" w:fill="FFFFFF"/>
                </w:rPr>
                <w:instrText>&lt;/keyword&gt;&lt;keyword&gt;</w:instrText>
              </w:r>
              <w:r w:rsidR="00C76FC7">
                <w:rPr>
                  <w:rFonts w:ascii="Verdana" w:hAnsi="Verdana" w:hint="eastAsia"/>
                  <w:color w:val="000000"/>
                  <w:sz w:val="11"/>
                  <w:szCs w:val="11"/>
                  <w:shd w:val="clear" w:color="auto" w:fill="FFFFFF"/>
                </w:rPr>
                <w:instrText>胰头十二指肠切除术</w:instrText>
              </w:r>
              <w:r w:rsidR="00C76FC7">
                <w:rPr>
                  <w:rFonts w:ascii="Verdana" w:hAnsi="Verdana" w:hint="eastAsia"/>
                  <w:color w:val="000000"/>
                  <w:sz w:val="11"/>
                  <w:szCs w:val="11"/>
                  <w:shd w:val="clear" w:color="auto" w:fill="FFFFFF"/>
                </w:rPr>
                <w:instrText xml:space="preserve">&lt;/keyword&gt;&lt;/keywords&gt;&lt;dates&gt;&lt;year&gt;2006&lt;/year&gt;&lt;pub-dates&gt;&lt;date&gt;2006-11-26&lt;/date&gt;&lt;/pub-dates&gt;&lt;/dates&gt;&lt;urls&gt;&lt;related-urls&gt;&lt;url&gt;http://www.cnki.net/KCMS/detail/detail.aspx?FileName=HNYZ200611028&amp;amp;DbName=CJFQ2006&lt;/url&gt;&lt;/related-urls&gt;&lt;/urls&gt;&lt;remote-database-provider&gt;Cnki: </w:instrText>
              </w:r>
              <w:r w:rsidR="00C76FC7">
                <w:rPr>
                  <w:rFonts w:ascii="Verdana" w:hAnsi="Verdana" w:hint="eastAsia"/>
                  <w:color w:val="000000"/>
                  <w:sz w:val="11"/>
                  <w:szCs w:val="11"/>
                  <w:shd w:val="clear" w:color="auto" w:fill="FFFFFF"/>
                </w:rPr>
                <w:instrText>期刊</w:instrText>
              </w:r>
              <w:r w:rsidR="00C76FC7">
                <w:rPr>
                  <w:rFonts w:ascii="Verdana" w:hAnsi="Verdana" w:hint="eastAsia"/>
                  <w:color w:val="000000"/>
                  <w:sz w:val="11"/>
                  <w:szCs w:val="11"/>
                  <w:shd w:val="clear" w:color="auto" w:fill="FFFFFF"/>
                </w:rPr>
                <w:instrText>&lt;/remote-database-provider&gt;&lt;/record&gt;&lt;/Cite&gt;&lt;/EndNote&gt;</w:instrText>
              </w:r>
              <w:r w:rsidR="00C76FC7">
                <w:rPr>
                  <w:rFonts w:ascii="Verdana" w:hAnsi="Verdana"/>
                  <w:color w:val="000000"/>
                  <w:sz w:val="11"/>
                  <w:szCs w:val="11"/>
                  <w:shd w:val="clear" w:color="auto" w:fill="FFFFFF"/>
                </w:rPr>
                <w:fldChar w:fldCharType="separate"/>
              </w:r>
              <w:r w:rsidR="00C76FC7" w:rsidRPr="00C76FC7">
                <w:rPr>
                  <w:rFonts w:ascii="Verdana" w:hAnsi="Verdana"/>
                  <w:noProof/>
                  <w:color w:val="000000"/>
                  <w:sz w:val="11"/>
                  <w:szCs w:val="11"/>
                  <w:shd w:val="clear" w:color="auto" w:fill="FFFFFF"/>
                  <w:vertAlign w:val="superscript"/>
                </w:rPr>
                <w:t>1</w:t>
              </w:r>
              <w:r w:rsidR="00C76FC7">
                <w:rPr>
                  <w:rFonts w:ascii="Verdana" w:hAnsi="Verdana"/>
                  <w:color w:val="000000"/>
                  <w:sz w:val="11"/>
                  <w:szCs w:val="11"/>
                  <w:shd w:val="clear" w:color="auto" w:fill="FFFFFF"/>
                </w:rPr>
                <w:fldChar w:fldCharType="end"/>
              </w:r>
            </w:hyperlink>
          </w:p>
        </w:tc>
        <w:tc>
          <w:tcPr>
            <w:tcW w:w="525" w:type="pct"/>
            <w:tcBorders>
              <w:top w:val="single" w:sz="4" w:space="0" w:color="000000" w:themeColor="text1"/>
            </w:tcBorders>
            <w:vAlign w:val="center"/>
          </w:tcPr>
          <w:p w:rsidR="00A3239E" w:rsidRPr="00D64B9A" w:rsidRDefault="00A3239E" w:rsidP="005F36EE">
            <w:pPr>
              <w:jc w:val="cente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w:t>
            </w:r>
          </w:p>
        </w:tc>
        <w:tc>
          <w:tcPr>
            <w:tcW w:w="374" w:type="pct"/>
            <w:tcBorders>
              <w:top w:val="single" w:sz="4" w:space="0" w:color="000000" w:themeColor="text1"/>
            </w:tcBorders>
            <w:vAlign w:val="center"/>
          </w:tcPr>
          <w:p w:rsidR="00A3239E" w:rsidRDefault="00A3239E" w:rsidP="005F36EE">
            <w:pPr>
              <w:jc w:val="center"/>
            </w:pPr>
            <w:r w:rsidRPr="003A23AD">
              <w:rPr>
                <w:rFonts w:ascii="Verdana" w:hAnsi="Verdana"/>
                <w:color w:val="000000"/>
                <w:sz w:val="11"/>
                <w:szCs w:val="11"/>
                <w:shd w:val="clear" w:color="auto" w:fill="FFFFFF"/>
              </w:rPr>
              <w:t>*</w:t>
            </w:r>
          </w:p>
        </w:tc>
        <w:tc>
          <w:tcPr>
            <w:tcW w:w="525" w:type="pct"/>
            <w:tcBorders>
              <w:top w:val="single" w:sz="4" w:space="0" w:color="000000" w:themeColor="text1"/>
            </w:tcBorders>
            <w:vAlign w:val="center"/>
          </w:tcPr>
          <w:p w:rsidR="00A3239E" w:rsidRDefault="00A3239E" w:rsidP="005F36EE">
            <w:pPr>
              <w:jc w:val="center"/>
            </w:pPr>
            <w:r w:rsidRPr="003A23AD">
              <w:rPr>
                <w:rFonts w:ascii="Verdana" w:hAnsi="Verdana"/>
                <w:color w:val="000000"/>
                <w:sz w:val="11"/>
                <w:szCs w:val="11"/>
                <w:shd w:val="clear" w:color="auto" w:fill="FFFFFF"/>
              </w:rPr>
              <w:t>*</w:t>
            </w:r>
          </w:p>
        </w:tc>
        <w:tc>
          <w:tcPr>
            <w:tcW w:w="316" w:type="pct"/>
            <w:tcBorders>
              <w:top w:val="single" w:sz="4" w:space="0" w:color="000000" w:themeColor="text1"/>
            </w:tcBorders>
            <w:vAlign w:val="center"/>
          </w:tcPr>
          <w:p w:rsidR="00A3239E" w:rsidRDefault="00A3239E" w:rsidP="005F36EE">
            <w:pPr>
              <w:jc w:val="center"/>
            </w:pPr>
            <w:r w:rsidRPr="003A23AD">
              <w:rPr>
                <w:rFonts w:ascii="Verdana" w:hAnsi="Verdana"/>
                <w:color w:val="000000"/>
                <w:sz w:val="11"/>
                <w:szCs w:val="11"/>
                <w:shd w:val="clear" w:color="auto" w:fill="FFFFFF"/>
              </w:rPr>
              <w:t>*</w:t>
            </w:r>
          </w:p>
        </w:tc>
        <w:tc>
          <w:tcPr>
            <w:tcW w:w="582" w:type="pct"/>
            <w:tcBorders>
              <w:top w:val="single" w:sz="4" w:space="0" w:color="000000" w:themeColor="text1"/>
            </w:tcBorders>
            <w:vAlign w:val="center"/>
          </w:tcPr>
          <w:p w:rsidR="00A3239E" w:rsidRDefault="00A3239E" w:rsidP="005F36EE">
            <w:pPr>
              <w:jc w:val="center"/>
            </w:pPr>
            <w:r w:rsidRPr="003A23AD">
              <w:rPr>
                <w:rFonts w:ascii="Verdana" w:hAnsi="Verdana"/>
                <w:color w:val="000000"/>
                <w:sz w:val="11"/>
                <w:szCs w:val="11"/>
                <w:shd w:val="clear" w:color="auto" w:fill="FFFFFF"/>
              </w:rPr>
              <w:t>*</w:t>
            </w:r>
          </w:p>
        </w:tc>
        <w:tc>
          <w:tcPr>
            <w:tcW w:w="449" w:type="pct"/>
            <w:tcBorders>
              <w:top w:val="single" w:sz="4" w:space="0" w:color="000000" w:themeColor="text1"/>
            </w:tcBorders>
            <w:vAlign w:val="center"/>
          </w:tcPr>
          <w:p w:rsidR="00A3239E" w:rsidRDefault="00A3239E" w:rsidP="005F36EE">
            <w:pPr>
              <w:jc w:val="center"/>
            </w:pPr>
            <w:r w:rsidRPr="003A23AD">
              <w:rPr>
                <w:rFonts w:ascii="Verdana" w:hAnsi="Verdana"/>
                <w:color w:val="000000"/>
                <w:sz w:val="11"/>
                <w:szCs w:val="11"/>
                <w:shd w:val="clear" w:color="auto" w:fill="FFFFFF"/>
              </w:rPr>
              <w:t>*</w:t>
            </w:r>
          </w:p>
        </w:tc>
        <w:tc>
          <w:tcPr>
            <w:tcW w:w="524" w:type="pct"/>
            <w:tcBorders>
              <w:top w:val="single" w:sz="4" w:space="0" w:color="000000" w:themeColor="text1"/>
            </w:tcBorders>
            <w:vAlign w:val="center"/>
          </w:tcPr>
          <w:p w:rsidR="00A3239E" w:rsidRDefault="00A3239E" w:rsidP="005F36EE">
            <w:pPr>
              <w:jc w:val="center"/>
            </w:pPr>
            <w:r w:rsidRPr="003A23AD">
              <w:rPr>
                <w:rFonts w:ascii="Verdana" w:hAnsi="Verdana"/>
                <w:color w:val="000000"/>
                <w:sz w:val="11"/>
                <w:szCs w:val="11"/>
                <w:shd w:val="clear" w:color="auto" w:fill="FFFFFF"/>
              </w:rPr>
              <w:t>*</w:t>
            </w:r>
          </w:p>
        </w:tc>
        <w:tc>
          <w:tcPr>
            <w:tcW w:w="525" w:type="pct"/>
            <w:tcBorders>
              <w:top w:val="single" w:sz="4" w:space="0" w:color="000000" w:themeColor="text1"/>
            </w:tcBorders>
            <w:vAlign w:val="center"/>
          </w:tcPr>
          <w:p w:rsidR="00A3239E" w:rsidRPr="007C67F4" w:rsidRDefault="00A3239E" w:rsidP="005F36EE">
            <w:pPr>
              <w:jc w:val="center"/>
              <w:rPr>
                <w:rFonts w:ascii="Verdana" w:hAnsi="Verdana"/>
                <w:color w:val="000000"/>
                <w:sz w:val="11"/>
                <w:szCs w:val="11"/>
                <w:shd w:val="clear" w:color="auto" w:fill="FFFFFF"/>
              </w:rPr>
            </w:pPr>
            <w:r w:rsidRPr="007C67F4">
              <w:rPr>
                <w:rFonts w:ascii="Verdana" w:hAnsi="Verdana"/>
                <w:color w:val="000000"/>
                <w:sz w:val="11"/>
                <w:szCs w:val="11"/>
                <w:shd w:val="clear" w:color="auto" w:fill="FFFFFF"/>
              </w:rPr>
              <w:t>No</w:t>
            </w:r>
            <w:r>
              <w:rPr>
                <w:rFonts w:ascii="Verdana" w:hAnsi="Verdana" w:hint="eastAsia"/>
                <w:color w:val="000000"/>
                <w:sz w:val="11"/>
                <w:szCs w:val="11"/>
                <w:shd w:val="clear" w:color="auto" w:fill="FFFFFF"/>
              </w:rPr>
              <w:t>-state</w:t>
            </w:r>
          </w:p>
        </w:tc>
        <w:tc>
          <w:tcPr>
            <w:tcW w:w="524" w:type="pct"/>
            <w:tcBorders>
              <w:top w:val="single" w:sz="4" w:space="0" w:color="000000" w:themeColor="text1"/>
            </w:tcBorders>
            <w:vAlign w:val="center"/>
          </w:tcPr>
          <w:p w:rsidR="00A3239E" w:rsidRPr="00993D4E" w:rsidRDefault="00A3239E" w:rsidP="005F36EE">
            <w:pPr>
              <w:jc w:val="center"/>
              <w:rPr>
                <w:rFonts w:ascii="Verdana" w:hAnsi="Verdana"/>
                <w:color w:val="000000"/>
                <w:sz w:val="11"/>
                <w:szCs w:val="11"/>
                <w:shd w:val="clear" w:color="auto" w:fill="FFFFFF"/>
              </w:rPr>
            </w:pPr>
            <w:r w:rsidRPr="00993D4E">
              <w:rPr>
                <w:rFonts w:ascii="Verdana" w:hAnsi="Verdana" w:hint="eastAsia"/>
                <w:color w:val="000000"/>
                <w:sz w:val="11"/>
                <w:szCs w:val="11"/>
                <w:shd w:val="clear" w:color="auto" w:fill="FFFFFF"/>
              </w:rPr>
              <w:t>7</w:t>
            </w:r>
            <w:bookmarkStart w:id="0" w:name="_GoBack"/>
            <w:bookmarkEnd w:id="0"/>
          </w:p>
        </w:tc>
      </w:tr>
      <w:tr w:rsidR="005F36EE" w:rsidTr="00CA4C17">
        <w:tc>
          <w:tcPr>
            <w:tcW w:w="656" w:type="pct"/>
            <w:vAlign w:val="center"/>
          </w:tcPr>
          <w:p w:rsidR="00A3239E" w:rsidRDefault="00A3239E" w:rsidP="00C76FC7">
            <w:r w:rsidRPr="00095DB5">
              <w:rPr>
                <w:rFonts w:ascii="Verdana" w:hAnsi="Verdana" w:hint="eastAsia"/>
                <w:color w:val="000000"/>
                <w:sz w:val="11"/>
                <w:szCs w:val="11"/>
                <w:shd w:val="clear" w:color="auto" w:fill="FFFFFF"/>
              </w:rPr>
              <w:t>Li</w:t>
            </w:r>
            <w:hyperlink w:anchor="_ENREF_2" w:tooltip="Li, 2009 #1120" w:history="1">
              <w:r w:rsidR="00C76FC7">
                <w:rPr>
                  <w:rFonts w:ascii="Verdana" w:hAnsi="Verdana"/>
                  <w:color w:val="000000"/>
                  <w:sz w:val="11"/>
                  <w:szCs w:val="11"/>
                  <w:shd w:val="clear" w:color="auto" w:fill="FFFFFF"/>
                </w:rPr>
                <w:fldChar w:fldCharType="begin"/>
              </w:r>
              <w:r w:rsidR="00C76FC7">
                <w:rPr>
                  <w:rFonts w:ascii="Verdana" w:hAnsi="Verdana"/>
                  <w:color w:val="000000"/>
                  <w:sz w:val="11"/>
                  <w:szCs w:val="11"/>
                  <w:shd w:val="clear" w:color="auto" w:fill="FFFFFF"/>
                </w:rPr>
                <w:instrText xml:space="preserve"> ADDIN EN.CITE &lt;EndNote&gt;&lt;Cite&gt;&lt;Author&gt;Li&lt;/Author&gt;&lt;Year&gt;2009&lt;/Year&gt;&lt;RecNum&gt;1120&lt;/RecNum&gt;&lt;DisplayText&gt;&lt;style face="superscript"&gt;2&lt;/style&gt;&lt;/DisplayText&gt;&lt;record&gt;&lt;rec-number&gt;1120&lt;/rec-number&gt;&lt;foreign-keys&gt;&lt;key app="EN" db-id="0frzxpead599wzevvsj5fsx9ptswrex2d5pa"&gt;1120&lt;/key&gt;&lt;/foreign-keys&gt;&lt;ref-type name="Journal Article"&gt;17&lt;/ref-type&gt;&lt;contributors&gt;&lt;authors&gt;&lt;author&gt;Li, X.&lt;/author&gt;&lt;author&gt;Dong, M.&lt;/author&gt;&lt;author&gt;Zhou, J.P.&lt;/author&gt;&lt;author&gt;Li, Y. J.&lt;/author&gt;&lt;author&gt;Kong, F. M.&lt;/author&gt;&lt;author&gt;Tian, Y. L.&lt;/author&gt;</w:instrText>
              </w:r>
              <w:r w:rsidR="00C76FC7">
                <w:rPr>
                  <w:rFonts w:ascii="Verdana" w:hAnsi="Verdana" w:hint="eastAsia"/>
                  <w:color w:val="000000"/>
                  <w:sz w:val="11"/>
                  <w:szCs w:val="11"/>
                  <w:shd w:val="clear" w:color="auto" w:fill="FFFFFF"/>
                </w:rPr>
                <w:instrText>&lt;/authors&gt;&lt;translated-authors&gt;&lt;author&gt;Xin, L. I.&lt;/author&gt;&lt;/translated-authors&gt;&lt;/contributors&gt;&lt;auth-address&gt;</w:instrText>
              </w:r>
              <w:r w:rsidR="00C76FC7">
                <w:rPr>
                  <w:rFonts w:ascii="Verdana" w:hAnsi="Verdana" w:hint="eastAsia"/>
                  <w:color w:val="000000"/>
                  <w:sz w:val="11"/>
                  <w:szCs w:val="11"/>
                  <w:shd w:val="clear" w:color="auto" w:fill="FFFFFF"/>
                </w:rPr>
                <w:instrText>中国医科大学附属第一医院普通外科教研室胃肠胰腺外科</w:instrText>
              </w:r>
              <w:r w:rsidR="00C76FC7">
                <w:rPr>
                  <w:rFonts w:ascii="Verdana" w:hAnsi="Verdana" w:hint="eastAsia"/>
                  <w:color w:val="000000"/>
                  <w:sz w:val="11"/>
                  <w:szCs w:val="11"/>
                  <w:shd w:val="clear" w:color="auto" w:fill="FFFFFF"/>
                </w:rPr>
                <w:instrText>,</w:instrText>
              </w:r>
              <w:r w:rsidR="00C76FC7">
                <w:rPr>
                  <w:rFonts w:ascii="Verdana" w:hAnsi="Verdana" w:hint="eastAsia"/>
                  <w:color w:val="000000"/>
                  <w:sz w:val="11"/>
                  <w:szCs w:val="11"/>
                  <w:shd w:val="clear" w:color="auto" w:fill="FFFFFF"/>
                </w:rPr>
                <w:instrText>沈阳</w:instrText>
              </w:r>
              <w:r w:rsidR="00C76FC7">
                <w:rPr>
                  <w:rFonts w:ascii="Verdana" w:hAnsi="Verdana" w:hint="eastAsia"/>
                  <w:color w:val="000000"/>
                  <w:sz w:val="11"/>
                  <w:szCs w:val="11"/>
                  <w:shd w:val="clear" w:color="auto" w:fill="FFFFFF"/>
                </w:rPr>
                <w:instrText>,110001&lt;/auth-address&gt;&lt;titles&gt;&lt;title&gt;Analysis of pancreatic leaking-related risk factors after pancreaticoduodenectomy&lt;/</w:instrText>
              </w:r>
              <w:r w:rsidR="00C76FC7">
                <w:rPr>
                  <w:rFonts w:ascii="Verdana" w:hAnsi="Verdana"/>
                  <w:color w:val="000000"/>
                  <w:sz w:val="11"/>
                  <w:szCs w:val="11"/>
                  <w:shd w:val="clear" w:color="auto" w:fill="FFFFFF"/>
                </w:rPr>
                <w:instrText>title&gt;&lt;secondary-title&gt;Chin J Surg&lt;/secondary-title&gt;&lt;translated-title&gt;Analysis of pancreatic leaking-related risk factors after pancreaticoduodenectomy&lt;/translated-title&gt;&lt;/titles&gt;&lt;periodical&gt;&lt;full-title&gt;Chin J Surg&lt;/full-title&gt;&lt;/periodical&gt;&lt;pages&gt;752-754&lt;</w:instrText>
              </w:r>
              <w:r w:rsidR="00C76FC7">
                <w:rPr>
                  <w:rFonts w:ascii="Verdana" w:hAnsi="Verdana" w:hint="eastAsia"/>
                  <w:color w:val="000000"/>
                  <w:sz w:val="11"/>
                  <w:szCs w:val="11"/>
                  <w:shd w:val="clear" w:color="auto" w:fill="FFFFFF"/>
                </w:rPr>
                <w:instrText>/pages&gt;&lt;volume&gt;47&lt;/volume&gt;&lt;number&gt;10&lt;/number&gt;&lt;keywords&gt;&lt;keyword&gt;</w:instrText>
              </w:r>
              <w:r w:rsidR="00C76FC7">
                <w:rPr>
                  <w:rFonts w:ascii="Verdana" w:hAnsi="Verdana" w:hint="eastAsia"/>
                  <w:color w:val="000000"/>
                  <w:sz w:val="11"/>
                  <w:szCs w:val="11"/>
                  <w:shd w:val="clear" w:color="auto" w:fill="FFFFFF"/>
                </w:rPr>
                <w:instrText>胰十二指肠切除术</w:instrText>
              </w:r>
              <w:r w:rsidR="00C76FC7">
                <w:rPr>
                  <w:rFonts w:ascii="Verdana" w:hAnsi="Verdana" w:hint="eastAsia"/>
                  <w:color w:val="000000"/>
                  <w:sz w:val="11"/>
                  <w:szCs w:val="11"/>
                  <w:shd w:val="clear" w:color="auto" w:fill="FFFFFF"/>
                </w:rPr>
                <w:instrText>&lt;/keyword&gt;&lt;keyword&gt;</w:instrText>
              </w:r>
              <w:r w:rsidR="00C76FC7">
                <w:rPr>
                  <w:rFonts w:ascii="Verdana" w:hAnsi="Verdana" w:hint="eastAsia"/>
                  <w:color w:val="000000"/>
                  <w:sz w:val="11"/>
                  <w:szCs w:val="11"/>
                  <w:shd w:val="clear" w:color="auto" w:fill="FFFFFF"/>
                </w:rPr>
                <w:instrText>危险因素</w:instrText>
              </w:r>
              <w:r w:rsidR="00C76FC7">
                <w:rPr>
                  <w:rFonts w:ascii="Verdana" w:hAnsi="Verdana" w:hint="eastAsia"/>
                  <w:color w:val="000000"/>
                  <w:sz w:val="11"/>
                  <w:szCs w:val="11"/>
                  <w:shd w:val="clear" w:color="auto" w:fill="FFFFFF"/>
                </w:rPr>
                <w:instrText>&lt;/keyword&gt;&lt;keyword&gt;</w:instrText>
              </w:r>
              <w:r w:rsidR="00C76FC7">
                <w:rPr>
                  <w:rFonts w:ascii="Verdana" w:hAnsi="Verdana" w:hint="eastAsia"/>
                  <w:color w:val="000000"/>
                  <w:sz w:val="11"/>
                  <w:szCs w:val="11"/>
                  <w:shd w:val="clear" w:color="auto" w:fill="FFFFFF"/>
                </w:rPr>
                <w:instrText>胰瘘</w:instrText>
              </w:r>
              <w:r w:rsidR="00C76FC7">
                <w:rPr>
                  <w:rFonts w:ascii="Verdana" w:hAnsi="Verdana" w:hint="eastAsia"/>
                  <w:color w:val="000000"/>
                  <w:sz w:val="11"/>
                  <w:szCs w:val="11"/>
                  <w:shd w:val="clear" w:color="auto" w:fill="FFFFFF"/>
                </w:rPr>
                <w:instrText>&lt;/keyword&gt;&lt;keyword&gt;Pancreaticoduodenectomy&lt;/keyword&gt;&lt;keyword&gt;Risk factors&lt;/keyword&gt;&lt;keyword&gt;Pancreatic fistula&lt;/keyword&gt;&lt;/keywords&gt;&lt;dates&gt;&lt;</w:instrText>
              </w:r>
              <w:r w:rsidR="00C76FC7">
                <w:rPr>
                  <w:rFonts w:ascii="Verdana" w:hAnsi="Verdana"/>
                  <w:color w:val="000000"/>
                  <w:sz w:val="11"/>
                  <w:szCs w:val="11"/>
                  <w:shd w:val="clear" w:color="auto" w:fill="FFFFFF"/>
                </w:rPr>
                <w:instrText>year&gt;2009&lt;/year&gt;&lt;/dates&gt;&lt;isbn&gt;0529-5815&lt;/isbn&gt;&lt;urls&gt;&lt;related-urls&gt;&lt;url&gt;http://d.g.wanfangdata.com.cn/Periodical_zhwk200910012.aspx&lt;/url&gt;&lt;/related-urls&gt;&lt;/urls&gt;&lt;electronic-resource-num&gt;10.3760/cma.j.issn.0529-5815.2009.10.013&lt;/electronic-resource-num&gt;&lt;remot</w:instrText>
              </w:r>
              <w:r w:rsidR="00C76FC7">
                <w:rPr>
                  <w:rFonts w:ascii="Verdana" w:hAnsi="Verdana" w:hint="eastAsia"/>
                  <w:color w:val="000000"/>
                  <w:sz w:val="11"/>
                  <w:szCs w:val="11"/>
                  <w:shd w:val="clear" w:color="auto" w:fill="FFFFFF"/>
                </w:rPr>
                <w:instrText>e-database-provider&gt;</w:instrText>
              </w:r>
              <w:r w:rsidR="00C76FC7">
                <w:rPr>
                  <w:rFonts w:ascii="Verdana" w:hAnsi="Verdana" w:hint="eastAsia"/>
                  <w:color w:val="000000"/>
                  <w:sz w:val="11"/>
                  <w:szCs w:val="11"/>
                  <w:shd w:val="clear" w:color="auto" w:fill="FFFFFF"/>
                </w:rPr>
                <w:instrText>北京万方数据股份有限公司</w:instrText>
              </w:r>
              <w:r w:rsidR="00C76FC7">
                <w:rPr>
                  <w:rFonts w:ascii="Verdana" w:hAnsi="Verdana" w:hint="eastAsia"/>
                  <w:color w:val="000000"/>
                  <w:sz w:val="11"/>
                  <w:szCs w:val="11"/>
                  <w:shd w:val="clear" w:color="auto" w:fill="FFFFFF"/>
                </w:rPr>
                <w:instrText>&lt;/remote-database-provider&gt;&lt;language&gt;chi&lt;/language&gt;&lt;/record&gt;&lt;/Cite&gt;&lt;/EndNote&gt;</w:instrText>
              </w:r>
              <w:r w:rsidR="00C76FC7">
                <w:rPr>
                  <w:rFonts w:ascii="Verdana" w:hAnsi="Verdana"/>
                  <w:color w:val="000000"/>
                  <w:sz w:val="11"/>
                  <w:szCs w:val="11"/>
                  <w:shd w:val="clear" w:color="auto" w:fill="FFFFFF"/>
                </w:rPr>
                <w:fldChar w:fldCharType="separate"/>
              </w:r>
              <w:r w:rsidR="00C76FC7" w:rsidRPr="00C76FC7">
                <w:rPr>
                  <w:rFonts w:ascii="Verdana" w:hAnsi="Verdana"/>
                  <w:noProof/>
                  <w:color w:val="000000"/>
                  <w:sz w:val="11"/>
                  <w:szCs w:val="11"/>
                  <w:shd w:val="clear" w:color="auto" w:fill="FFFFFF"/>
                  <w:vertAlign w:val="superscript"/>
                </w:rPr>
                <w:t>2</w:t>
              </w:r>
              <w:r w:rsidR="00C76FC7">
                <w:rPr>
                  <w:rFonts w:ascii="Verdana" w:hAnsi="Verdana"/>
                  <w:color w:val="000000"/>
                  <w:sz w:val="11"/>
                  <w:szCs w:val="11"/>
                  <w:shd w:val="clear" w:color="auto" w:fill="FFFFFF"/>
                </w:rPr>
                <w:fldChar w:fldCharType="end"/>
              </w:r>
            </w:hyperlink>
          </w:p>
        </w:tc>
        <w:tc>
          <w:tcPr>
            <w:tcW w:w="525" w:type="pct"/>
            <w:vAlign w:val="center"/>
          </w:tcPr>
          <w:p w:rsidR="00A3239E" w:rsidRDefault="00A3239E" w:rsidP="005F36EE">
            <w:pPr>
              <w:jc w:val="center"/>
            </w:pPr>
            <w:r w:rsidRPr="003A23AD">
              <w:rPr>
                <w:rFonts w:ascii="Verdana" w:hAnsi="Verdana"/>
                <w:color w:val="000000"/>
                <w:sz w:val="11"/>
                <w:szCs w:val="11"/>
                <w:shd w:val="clear" w:color="auto" w:fill="FFFFFF"/>
              </w:rPr>
              <w:t>*</w:t>
            </w:r>
          </w:p>
        </w:tc>
        <w:tc>
          <w:tcPr>
            <w:tcW w:w="374" w:type="pct"/>
            <w:vAlign w:val="center"/>
          </w:tcPr>
          <w:p w:rsidR="00A3239E" w:rsidRDefault="00A3239E" w:rsidP="005F36EE">
            <w:pPr>
              <w:jc w:val="center"/>
            </w:pPr>
            <w:r w:rsidRPr="003A23AD">
              <w:rPr>
                <w:rFonts w:ascii="Verdana" w:hAnsi="Verdana"/>
                <w:color w:val="000000"/>
                <w:sz w:val="11"/>
                <w:szCs w:val="11"/>
                <w:shd w:val="clear" w:color="auto" w:fill="FFFFFF"/>
              </w:rPr>
              <w:t>*</w:t>
            </w:r>
          </w:p>
        </w:tc>
        <w:tc>
          <w:tcPr>
            <w:tcW w:w="525" w:type="pct"/>
            <w:vAlign w:val="center"/>
          </w:tcPr>
          <w:p w:rsidR="00A3239E" w:rsidRDefault="00A3239E" w:rsidP="005F36EE">
            <w:pPr>
              <w:jc w:val="center"/>
            </w:pPr>
            <w:r w:rsidRPr="003A23AD">
              <w:rPr>
                <w:rFonts w:ascii="Verdana" w:hAnsi="Verdana"/>
                <w:color w:val="000000"/>
                <w:sz w:val="11"/>
                <w:szCs w:val="11"/>
                <w:shd w:val="clear" w:color="auto" w:fill="FFFFFF"/>
              </w:rPr>
              <w:t>*</w:t>
            </w:r>
          </w:p>
        </w:tc>
        <w:tc>
          <w:tcPr>
            <w:tcW w:w="316" w:type="pct"/>
            <w:vAlign w:val="center"/>
          </w:tcPr>
          <w:p w:rsidR="00A3239E" w:rsidRDefault="00A3239E" w:rsidP="005F36EE">
            <w:pPr>
              <w:jc w:val="center"/>
            </w:pPr>
            <w:r w:rsidRPr="003A23AD">
              <w:rPr>
                <w:rFonts w:ascii="Verdana" w:hAnsi="Verdana"/>
                <w:color w:val="000000"/>
                <w:sz w:val="11"/>
                <w:szCs w:val="11"/>
                <w:shd w:val="clear" w:color="auto" w:fill="FFFFFF"/>
              </w:rPr>
              <w:t>*</w:t>
            </w:r>
          </w:p>
        </w:tc>
        <w:tc>
          <w:tcPr>
            <w:tcW w:w="582" w:type="pct"/>
            <w:vAlign w:val="center"/>
          </w:tcPr>
          <w:p w:rsidR="00A3239E" w:rsidRDefault="00A3239E" w:rsidP="005F36EE">
            <w:pPr>
              <w:jc w:val="center"/>
            </w:pPr>
          </w:p>
        </w:tc>
        <w:tc>
          <w:tcPr>
            <w:tcW w:w="449" w:type="pct"/>
            <w:vAlign w:val="center"/>
          </w:tcPr>
          <w:p w:rsidR="00A3239E" w:rsidRDefault="00A3239E" w:rsidP="005F36EE">
            <w:pPr>
              <w:jc w:val="center"/>
            </w:pPr>
            <w:r w:rsidRPr="003A23AD">
              <w:rPr>
                <w:rFonts w:ascii="Verdana" w:hAnsi="Verdana"/>
                <w:color w:val="000000"/>
                <w:sz w:val="11"/>
                <w:szCs w:val="11"/>
                <w:shd w:val="clear" w:color="auto" w:fill="FFFFFF"/>
              </w:rPr>
              <w:t>*</w:t>
            </w:r>
          </w:p>
        </w:tc>
        <w:tc>
          <w:tcPr>
            <w:tcW w:w="524" w:type="pct"/>
            <w:vAlign w:val="center"/>
          </w:tcPr>
          <w:p w:rsidR="00A3239E" w:rsidRDefault="00A3239E" w:rsidP="005F36EE">
            <w:pPr>
              <w:jc w:val="center"/>
            </w:pPr>
            <w:r w:rsidRPr="003A23AD">
              <w:rPr>
                <w:rFonts w:ascii="Verdana" w:hAnsi="Verdana"/>
                <w:color w:val="000000"/>
                <w:sz w:val="11"/>
                <w:szCs w:val="11"/>
                <w:shd w:val="clear" w:color="auto" w:fill="FFFFFF"/>
              </w:rPr>
              <w:t>*</w:t>
            </w:r>
          </w:p>
        </w:tc>
        <w:tc>
          <w:tcPr>
            <w:tcW w:w="525" w:type="pct"/>
            <w:vAlign w:val="center"/>
          </w:tcPr>
          <w:p w:rsidR="00A3239E" w:rsidRPr="00C526CB" w:rsidRDefault="00A3239E" w:rsidP="005F36EE">
            <w:pPr>
              <w:jc w:val="center"/>
              <w:rPr>
                <w:rFonts w:ascii="Verdana" w:hAnsi="Verdana"/>
                <w:color w:val="000000"/>
                <w:sz w:val="11"/>
                <w:szCs w:val="11"/>
                <w:shd w:val="clear" w:color="auto" w:fill="FFFFFF"/>
              </w:rPr>
            </w:pPr>
            <w:r w:rsidRPr="007C67F4">
              <w:rPr>
                <w:rFonts w:ascii="Verdana" w:hAnsi="Verdana"/>
                <w:color w:val="000000"/>
                <w:sz w:val="11"/>
                <w:szCs w:val="11"/>
                <w:shd w:val="clear" w:color="auto" w:fill="FFFFFF"/>
              </w:rPr>
              <w:t>No</w:t>
            </w:r>
            <w:r>
              <w:rPr>
                <w:rFonts w:ascii="Verdana" w:hAnsi="Verdana" w:hint="eastAsia"/>
                <w:color w:val="000000"/>
                <w:sz w:val="11"/>
                <w:szCs w:val="11"/>
                <w:shd w:val="clear" w:color="auto" w:fill="FFFFFF"/>
              </w:rPr>
              <w:t>-state</w:t>
            </w:r>
          </w:p>
        </w:tc>
        <w:tc>
          <w:tcPr>
            <w:tcW w:w="524" w:type="pct"/>
            <w:vAlign w:val="center"/>
          </w:tcPr>
          <w:p w:rsidR="00A3239E" w:rsidRDefault="00A3239E" w:rsidP="005F36EE">
            <w:pPr>
              <w:jc w:val="center"/>
            </w:pPr>
            <w:r w:rsidRPr="00095DB5">
              <w:rPr>
                <w:rFonts w:ascii="Verdana" w:hAnsi="Verdana" w:hint="eastAsia"/>
                <w:color w:val="000000"/>
                <w:sz w:val="11"/>
                <w:szCs w:val="11"/>
                <w:shd w:val="clear" w:color="auto" w:fill="FFFFFF"/>
              </w:rPr>
              <w:t>6</w:t>
            </w:r>
          </w:p>
        </w:tc>
      </w:tr>
      <w:tr w:rsidR="005F36EE" w:rsidTr="00CA4C17">
        <w:tc>
          <w:tcPr>
            <w:tcW w:w="656" w:type="pct"/>
            <w:vAlign w:val="center"/>
          </w:tcPr>
          <w:p w:rsidR="00A3239E" w:rsidRDefault="00A3239E" w:rsidP="00C76FC7">
            <w:r w:rsidRPr="00C14DD6">
              <w:rPr>
                <w:rFonts w:ascii="Verdana" w:hAnsi="Verdana"/>
                <w:color w:val="000000"/>
                <w:sz w:val="11"/>
                <w:szCs w:val="11"/>
                <w:shd w:val="clear" w:color="auto" w:fill="FFFFFF"/>
              </w:rPr>
              <w:t>Hochwald</w:t>
            </w:r>
            <w:hyperlink w:anchor="_ENREF_3" w:tooltip="Hochwald, 2010 #1127" w:history="1">
              <w:r w:rsidR="00C76FC7">
                <w:rPr>
                  <w:rFonts w:ascii="Verdana" w:hAnsi="Verdana"/>
                  <w:color w:val="000000"/>
                  <w:sz w:val="11"/>
                  <w:szCs w:val="11"/>
                  <w:shd w:val="clear" w:color="auto" w:fill="FFFFFF"/>
                </w:rPr>
                <w:fldChar w:fldCharType="begin">
                  <w:fldData xml:space="preserve">PEVuZE5vdGU+PENpdGU+PEF1dGhvcj5Ib2Nod2FsZDwvQXV0aG9yPjxZZWFyPjIwMTA8L1llYXI+
PFJlY051bT4xMTI3PC9SZWNOdW0+PERpc3BsYXlUZXh0PjxzdHlsZSBmYWNlPSJzdXBlcnNjcmlw
dCI+Mzwvc3R5bGU+PC9EaXNwbGF5VGV4dD48cmVjb3JkPjxyZWMtbnVtYmVyPjExMjc8L3JlYy1u
dW1iZXI+PGZvcmVpZ24ta2V5cz48a2V5IGFwcD0iRU4iIGRiLWlkPSIwZnJ6eHBlYWQ1OTl3emV2
dnNqNWZzeDlwdHN3cmV4MmQ1cGEiPjExMjc8L2tleT48L2ZvcmVpZ24ta2V5cz48cmVmLXR5cGUg
bmFtZT0iSm91cm5hbCBBcnRpY2xlIj4xNzwvcmVmLXR5cGU+PGNvbnRyaWJ1dG9ycz48YXV0aG9y
cz48YXV0aG9yPkhvY2h3YWxkLCBTLiBOLjwvYXV0aG9yPjxhdXRob3I+R3JvYm15ZXIsIFMuIFIu
PC9hdXRob3I+PGF1dGhvcj5IZW1taW5nLCBBLiBXLjwvYXV0aG9yPjxhdXRob3I+Q3VycmFuLCBF
LjwvYXV0aG9yPjxhdXRob3I+Qmxvb20sIEQuIEEuPC9hdXRob3I+PGF1dGhvcj5EZWxhbm8sIE0u
PC9hdXRob3I+PGF1dGhvcj5CZWhybnMsIEsuIEUuPC9hdXRob3I+PGF1dGhvcj5Db3BlbGFuZCwg
RS4gTS48L2F1dGhvcj48YXV0aG9yPlZvZ2VsLCBTLiBCLjwvYXV0aG9yPjwvYXV0aG9ycz48L2Nv
bnRyaWJ1dG9ycz48YXV0aC1hZGRyZXNzPkRpdmlzaW9uIG9mIFN1cmdpY2FsIE9uY29sb2d5IGFu
ZCBFbmRvY3JpbmUgU3VyZ2VyeSwgVW5pdmVyc2l0eSBvZiBGbG9yaWRhIENvbGxlZ2Ugb2YgTWVk
aWNpbmUsIEdhaW5lc3ZpbGxlLCBGbG9yaWRhIDMyNjEwLCBVU0EuIHN0ZXZlbi5ob2Nod2FsZEBz
dXJnZXJ5LnVmbC5lZHU8L2F1dGgtYWRkcmVzcz48dGl0bGVzPjx0aXRsZT5CcmF1biBlbnRlcm9l
bnRlcm9zdG9teSBpcyBhc3NvY2lhdGVkIHdpdGggcmVkdWNlZCBkZWxheWVkIGdhc3RyaWMgZW1w
dHlpbmcgYW5kIGVhcmx5IHJlc3VtcHRpb24gb2Ygb3JhbCBmZWVkaW5nIGZvbGxvd2luZyBwYW5j
cmVhdGljb2R1b2RlbmVjdG9teTwvdGl0bGU+PHNlY29uZGFyeS10aXRsZT5KIFN1cmcgT25jb2w8
L3NlY29uZGFyeS10aXRsZT48YWx0LXRpdGxlPkpvdXJuYWwgb2Ygc3VyZ2ljYWwgb25jb2xvZ3k8
L2FsdC10aXRsZT48L3RpdGxlcz48cGVyaW9kaWNhbD48ZnVsbC10aXRsZT5KIFN1cmcgT25jb2w8
L2Z1bGwtdGl0bGU+PGFiYnItMT5Kb3VybmFsIG9mIHN1cmdpY2FsIG9uY29sb2d5PC9hYmJyLTE+
PC9wZXJpb2RpY2FsPjxhbHQtcGVyaW9kaWNhbD48ZnVsbC10aXRsZT5KIFN1cmcgT25jb2w8L2Z1
bGwtdGl0bGU+PGFiYnItMT5Kb3VybmFsIG9mIHN1cmdpY2FsIG9uY29sb2d5PC9hYmJyLTE+PC9h
bHQtcGVyaW9kaWNhbD48cGFnZXM+MzUxLTU8L3BhZ2VzPjx2b2x1bWU+MTAxPC92b2x1bWU+PG51
bWJlcj41PC9udW1iZXI+PGVkaXRpb24+MjAxMC8wMS8zMDwvZWRpdGlvbj48a2V5d29yZHM+PGtl
eXdvcmQ+QWdlZDwva2V5d29yZD48a2V5d29yZD5CaWxlIFJlZmx1eC9ldGlvbG9neTwva2V5d29y
ZD48a2V5d29yZD5HYXN0cmVjdG9teTwva2V5d29yZD48a2V5d29yZD5HYXN0cmljIEVtcHR5aW5n
PC9rZXl3b3JkPjxrZXl3b3JkPkdhc3Ryb2VudGVyb3N0b215PC9rZXl3b3JkPjxrZXl3b3JkPkh1
bWFuczwva2V5d29yZD48a2V5d29yZD5MZW5ndGggb2YgU3RheTwva2V5d29yZD48a2V5d29yZD5N
aWRkbGUgQWdlZDwva2V5d29yZD48a2V5d29yZD5QYW5jcmVhdGljb2R1b2RlbmVjdG9teS8gYWR2
ZXJzZSBlZmZlY3RzPC9rZXl3b3JkPjxrZXl3b3JkPlBvc3RvcGVyYXRpdmUgQ29tcGxpY2F0aW9u
cy9ldGlvbG9neTwva2V5d29yZD48L2tleXdvcmRzPjxkYXRlcz48eWVhcj4yMDEwPC95ZWFyPjxw
dWItZGF0ZXM+PGRhdGU+QXByIDE8L2RhdGU+PC9wdWItZGF0ZXM+PC9kYXRlcz48aXNibj4xMDk2
LTkwOTggKEVsZWN0cm9uaWMpJiN4RDswMDIyLTQ3OTAgKExpbmtpbmcpPC9pc2JuPjxhY2Nlc3Np
b24tbnVtPjIwMTEyMjc0PC9hY2Nlc3Npb24tbnVtPjx1cmxzPjxyZWxhdGVkLXVybHM+PHVybD5o
dHRwOi8vb25saW5lbGlicmFyeS53aWxleS5jb20vc3RvcmUvMTAuMTAwMi9qc28uMjE0OTAvYXNz
ZXQvMjE0OTBfZnRwLnBkZj92PTEmYW1wO3Q9aTN5OWhmZ3MmYW1wO3M9NmFmMjdlYmFlNDg0MGIz
OTAwNDhkN2E3ZGMzYTQ4NmM2NWNiNTU1YzwvdXJsPjwvcmVsYXRlZC11cmxzPjwvdXJscz48ZWxl
Y3Ryb25pYy1yZXNvdXJjZS1udW0+MTAuMTAwMi9qc28uMjE0OTA8L2VsZWN0cm9uaWMtcmVzb3Vy
Y2UtbnVtPjxyZW1vdGUtZGF0YWJhc2UtcHJvdmlkZXI+TkxNPC9yZW1vdGUtZGF0YWJhc2UtcHJv
dmlkZXI+PGxhbmd1YWdlPmVuZzwvbGFuZ3VhZ2U+PC9yZWNvcmQ+PC9DaXRlPjwvRW5kTm90ZT5=
</w:fldData>
                </w:fldChar>
              </w:r>
              <w:r w:rsidR="00C76FC7">
                <w:rPr>
                  <w:rFonts w:ascii="Verdana" w:hAnsi="Verdana"/>
                  <w:color w:val="000000"/>
                  <w:sz w:val="11"/>
                  <w:szCs w:val="11"/>
                  <w:shd w:val="clear" w:color="auto" w:fill="FFFFFF"/>
                </w:rPr>
                <w:instrText xml:space="preserve"> ADDIN EN.CITE </w:instrText>
              </w:r>
              <w:r w:rsidR="00C76FC7">
                <w:rPr>
                  <w:rFonts w:ascii="Verdana" w:hAnsi="Verdana"/>
                  <w:color w:val="000000"/>
                  <w:sz w:val="11"/>
                  <w:szCs w:val="11"/>
                  <w:shd w:val="clear" w:color="auto" w:fill="FFFFFF"/>
                </w:rPr>
                <w:fldChar w:fldCharType="begin">
                  <w:fldData xml:space="preserve">PEVuZE5vdGU+PENpdGU+PEF1dGhvcj5Ib2Nod2FsZDwvQXV0aG9yPjxZZWFyPjIwMTA8L1llYXI+
PFJlY051bT4xMTI3PC9SZWNOdW0+PERpc3BsYXlUZXh0PjxzdHlsZSBmYWNlPSJzdXBlcnNjcmlw
dCI+Mzwvc3R5bGU+PC9EaXNwbGF5VGV4dD48cmVjb3JkPjxyZWMtbnVtYmVyPjExMjc8L3JlYy1u
dW1iZXI+PGZvcmVpZ24ta2V5cz48a2V5IGFwcD0iRU4iIGRiLWlkPSIwZnJ6eHBlYWQ1OTl3emV2
dnNqNWZzeDlwdHN3cmV4MmQ1cGEiPjExMjc8L2tleT48L2ZvcmVpZ24ta2V5cz48cmVmLXR5cGUg
bmFtZT0iSm91cm5hbCBBcnRpY2xlIj4xNzwvcmVmLXR5cGU+PGNvbnRyaWJ1dG9ycz48YXV0aG9y
cz48YXV0aG9yPkhvY2h3YWxkLCBTLiBOLjwvYXV0aG9yPjxhdXRob3I+R3JvYm15ZXIsIFMuIFIu
PC9hdXRob3I+PGF1dGhvcj5IZW1taW5nLCBBLiBXLjwvYXV0aG9yPjxhdXRob3I+Q3VycmFuLCBF
LjwvYXV0aG9yPjxhdXRob3I+Qmxvb20sIEQuIEEuPC9hdXRob3I+PGF1dGhvcj5EZWxhbm8sIE0u
PC9hdXRob3I+PGF1dGhvcj5CZWhybnMsIEsuIEUuPC9hdXRob3I+PGF1dGhvcj5Db3BlbGFuZCwg
RS4gTS48L2F1dGhvcj48YXV0aG9yPlZvZ2VsLCBTLiBCLjwvYXV0aG9yPjwvYXV0aG9ycz48L2Nv
bnRyaWJ1dG9ycz48YXV0aC1hZGRyZXNzPkRpdmlzaW9uIG9mIFN1cmdpY2FsIE9uY29sb2d5IGFu
ZCBFbmRvY3JpbmUgU3VyZ2VyeSwgVW5pdmVyc2l0eSBvZiBGbG9yaWRhIENvbGxlZ2Ugb2YgTWVk
aWNpbmUsIEdhaW5lc3ZpbGxlLCBGbG9yaWRhIDMyNjEwLCBVU0EuIHN0ZXZlbi5ob2Nod2FsZEBz
dXJnZXJ5LnVmbC5lZHU8L2F1dGgtYWRkcmVzcz48dGl0bGVzPjx0aXRsZT5CcmF1biBlbnRlcm9l
bnRlcm9zdG9teSBpcyBhc3NvY2lhdGVkIHdpdGggcmVkdWNlZCBkZWxheWVkIGdhc3RyaWMgZW1w
dHlpbmcgYW5kIGVhcmx5IHJlc3VtcHRpb24gb2Ygb3JhbCBmZWVkaW5nIGZvbGxvd2luZyBwYW5j
cmVhdGljb2R1b2RlbmVjdG9teTwvdGl0bGU+PHNlY29uZGFyeS10aXRsZT5KIFN1cmcgT25jb2w8
L3NlY29uZGFyeS10aXRsZT48YWx0LXRpdGxlPkpvdXJuYWwgb2Ygc3VyZ2ljYWwgb25jb2xvZ3k8
L2FsdC10aXRsZT48L3RpdGxlcz48cGVyaW9kaWNhbD48ZnVsbC10aXRsZT5KIFN1cmcgT25jb2w8
L2Z1bGwtdGl0bGU+PGFiYnItMT5Kb3VybmFsIG9mIHN1cmdpY2FsIG9uY29sb2d5PC9hYmJyLTE+
PC9wZXJpb2RpY2FsPjxhbHQtcGVyaW9kaWNhbD48ZnVsbC10aXRsZT5KIFN1cmcgT25jb2w8L2Z1
bGwtdGl0bGU+PGFiYnItMT5Kb3VybmFsIG9mIHN1cmdpY2FsIG9uY29sb2d5PC9hYmJyLTE+PC9h
bHQtcGVyaW9kaWNhbD48cGFnZXM+MzUxLTU8L3BhZ2VzPjx2b2x1bWU+MTAxPC92b2x1bWU+PG51
bWJlcj41PC9udW1iZXI+PGVkaXRpb24+MjAxMC8wMS8zMDwvZWRpdGlvbj48a2V5d29yZHM+PGtl
eXdvcmQ+QWdlZDwva2V5d29yZD48a2V5d29yZD5CaWxlIFJlZmx1eC9ldGlvbG9neTwva2V5d29y
ZD48a2V5d29yZD5HYXN0cmVjdG9teTwva2V5d29yZD48a2V5d29yZD5HYXN0cmljIEVtcHR5aW5n
PC9rZXl3b3JkPjxrZXl3b3JkPkdhc3Ryb2VudGVyb3N0b215PC9rZXl3b3JkPjxrZXl3b3JkPkh1
bWFuczwva2V5d29yZD48a2V5d29yZD5MZW5ndGggb2YgU3RheTwva2V5d29yZD48a2V5d29yZD5N
aWRkbGUgQWdlZDwva2V5d29yZD48a2V5d29yZD5QYW5jcmVhdGljb2R1b2RlbmVjdG9teS8gYWR2
ZXJzZSBlZmZlY3RzPC9rZXl3b3JkPjxrZXl3b3JkPlBvc3RvcGVyYXRpdmUgQ29tcGxpY2F0aW9u
cy9ldGlvbG9neTwva2V5d29yZD48L2tleXdvcmRzPjxkYXRlcz48eWVhcj4yMDEwPC95ZWFyPjxw
dWItZGF0ZXM+PGRhdGU+QXByIDE8L2RhdGU+PC9wdWItZGF0ZXM+PC9kYXRlcz48aXNibj4xMDk2
LTkwOTggKEVsZWN0cm9uaWMpJiN4RDswMDIyLTQ3OTAgKExpbmtpbmcpPC9pc2JuPjxhY2Nlc3Np
b24tbnVtPjIwMTEyMjc0PC9hY2Nlc3Npb24tbnVtPjx1cmxzPjxyZWxhdGVkLXVybHM+PHVybD5o
dHRwOi8vb25saW5lbGlicmFyeS53aWxleS5jb20vc3RvcmUvMTAuMTAwMi9qc28uMjE0OTAvYXNz
ZXQvMjE0OTBfZnRwLnBkZj92PTEmYW1wO3Q9aTN5OWhmZ3MmYW1wO3M9NmFmMjdlYmFlNDg0MGIz
OTAwNDhkN2E3ZGMzYTQ4NmM2NWNiNTU1YzwvdXJsPjwvcmVsYXRlZC11cmxzPjwvdXJscz48ZWxl
Y3Ryb25pYy1yZXNvdXJjZS1udW0+MTAuMTAwMi9qc28uMjE0OTA8L2VsZWN0cm9uaWMtcmVzb3Vy
Y2UtbnVtPjxyZW1vdGUtZGF0YWJhc2UtcHJvdmlkZXI+TkxNPC9yZW1vdGUtZGF0YWJhc2UtcHJv
dmlkZXI+PGxhbmd1YWdlPmVuZzwvbGFuZ3VhZ2U+PC9yZWNvcmQ+PC9DaXRlPjwvRW5kTm90ZT5=
</w:fldData>
                </w:fldChar>
              </w:r>
              <w:r w:rsidR="00C76FC7">
                <w:rPr>
                  <w:rFonts w:ascii="Verdana" w:hAnsi="Verdana"/>
                  <w:color w:val="000000"/>
                  <w:sz w:val="11"/>
                  <w:szCs w:val="11"/>
                  <w:shd w:val="clear" w:color="auto" w:fill="FFFFFF"/>
                </w:rPr>
                <w:instrText xml:space="preserve"> ADDIN EN.CITE.DATA </w:instrText>
              </w:r>
              <w:r w:rsidR="00C76FC7">
                <w:rPr>
                  <w:rFonts w:ascii="Verdana" w:hAnsi="Verdana"/>
                  <w:color w:val="000000"/>
                  <w:sz w:val="11"/>
                  <w:szCs w:val="11"/>
                  <w:shd w:val="clear" w:color="auto" w:fill="FFFFFF"/>
                </w:rPr>
              </w:r>
              <w:r w:rsidR="00C76FC7">
                <w:rPr>
                  <w:rFonts w:ascii="Verdana" w:hAnsi="Verdana"/>
                  <w:color w:val="000000"/>
                  <w:sz w:val="11"/>
                  <w:szCs w:val="11"/>
                  <w:shd w:val="clear" w:color="auto" w:fill="FFFFFF"/>
                </w:rPr>
                <w:fldChar w:fldCharType="end"/>
              </w:r>
              <w:r w:rsidR="00C76FC7">
                <w:rPr>
                  <w:rFonts w:ascii="Verdana" w:hAnsi="Verdana"/>
                  <w:color w:val="000000"/>
                  <w:sz w:val="11"/>
                  <w:szCs w:val="11"/>
                  <w:shd w:val="clear" w:color="auto" w:fill="FFFFFF"/>
                </w:rPr>
                <w:fldChar w:fldCharType="separate"/>
              </w:r>
              <w:r w:rsidR="00C76FC7" w:rsidRPr="00C76FC7">
                <w:rPr>
                  <w:rFonts w:ascii="Verdana" w:hAnsi="Verdana"/>
                  <w:noProof/>
                  <w:color w:val="000000"/>
                  <w:sz w:val="11"/>
                  <w:szCs w:val="11"/>
                  <w:shd w:val="clear" w:color="auto" w:fill="FFFFFF"/>
                  <w:vertAlign w:val="superscript"/>
                </w:rPr>
                <w:t>3</w:t>
              </w:r>
              <w:r w:rsidR="00C76FC7">
                <w:rPr>
                  <w:rFonts w:ascii="Verdana" w:hAnsi="Verdana"/>
                  <w:color w:val="000000"/>
                  <w:sz w:val="11"/>
                  <w:szCs w:val="11"/>
                  <w:shd w:val="clear" w:color="auto" w:fill="FFFFFF"/>
                </w:rPr>
                <w:fldChar w:fldCharType="end"/>
              </w:r>
            </w:hyperlink>
          </w:p>
        </w:tc>
        <w:tc>
          <w:tcPr>
            <w:tcW w:w="525" w:type="pct"/>
            <w:vAlign w:val="center"/>
          </w:tcPr>
          <w:p w:rsidR="00A3239E" w:rsidRDefault="00A3239E" w:rsidP="005F36EE">
            <w:pPr>
              <w:jc w:val="center"/>
            </w:pPr>
            <w:r w:rsidRPr="003A23AD">
              <w:rPr>
                <w:rFonts w:ascii="Verdana" w:hAnsi="Verdana"/>
                <w:color w:val="000000"/>
                <w:sz w:val="11"/>
                <w:szCs w:val="11"/>
                <w:shd w:val="clear" w:color="auto" w:fill="FFFFFF"/>
              </w:rPr>
              <w:t>*</w:t>
            </w:r>
          </w:p>
        </w:tc>
        <w:tc>
          <w:tcPr>
            <w:tcW w:w="374" w:type="pct"/>
            <w:vAlign w:val="center"/>
          </w:tcPr>
          <w:p w:rsidR="00A3239E" w:rsidRDefault="00A3239E" w:rsidP="005F36EE">
            <w:pPr>
              <w:jc w:val="center"/>
            </w:pPr>
            <w:r w:rsidRPr="003A23AD">
              <w:rPr>
                <w:rFonts w:ascii="Verdana" w:hAnsi="Verdana"/>
                <w:color w:val="000000"/>
                <w:sz w:val="11"/>
                <w:szCs w:val="11"/>
                <w:shd w:val="clear" w:color="auto" w:fill="FFFFFF"/>
              </w:rPr>
              <w:t>*</w:t>
            </w:r>
          </w:p>
        </w:tc>
        <w:tc>
          <w:tcPr>
            <w:tcW w:w="525" w:type="pct"/>
            <w:vAlign w:val="center"/>
          </w:tcPr>
          <w:p w:rsidR="00A3239E" w:rsidRDefault="00A3239E" w:rsidP="005F36EE">
            <w:pPr>
              <w:jc w:val="center"/>
            </w:pPr>
            <w:r w:rsidRPr="003A23AD">
              <w:rPr>
                <w:rFonts w:ascii="Verdana" w:hAnsi="Verdana"/>
                <w:color w:val="000000"/>
                <w:sz w:val="11"/>
                <w:szCs w:val="11"/>
                <w:shd w:val="clear" w:color="auto" w:fill="FFFFFF"/>
              </w:rPr>
              <w:t>*</w:t>
            </w:r>
          </w:p>
        </w:tc>
        <w:tc>
          <w:tcPr>
            <w:tcW w:w="316" w:type="pct"/>
            <w:vAlign w:val="center"/>
          </w:tcPr>
          <w:p w:rsidR="00A3239E" w:rsidRDefault="00A3239E" w:rsidP="005F36EE">
            <w:pPr>
              <w:jc w:val="center"/>
            </w:pPr>
            <w:r w:rsidRPr="003A23AD">
              <w:rPr>
                <w:rFonts w:ascii="Verdana" w:hAnsi="Verdana"/>
                <w:color w:val="000000"/>
                <w:sz w:val="11"/>
                <w:szCs w:val="11"/>
                <w:shd w:val="clear" w:color="auto" w:fill="FFFFFF"/>
              </w:rPr>
              <w:t>*</w:t>
            </w:r>
          </w:p>
        </w:tc>
        <w:tc>
          <w:tcPr>
            <w:tcW w:w="582" w:type="pct"/>
            <w:vAlign w:val="center"/>
          </w:tcPr>
          <w:p w:rsidR="00A3239E" w:rsidRDefault="00A3239E" w:rsidP="005F36EE">
            <w:pPr>
              <w:jc w:val="center"/>
            </w:pPr>
            <w:r w:rsidRPr="003A23AD">
              <w:rPr>
                <w:rFonts w:ascii="Verdana" w:hAnsi="Verdana"/>
                <w:color w:val="000000"/>
                <w:sz w:val="11"/>
                <w:szCs w:val="11"/>
                <w:shd w:val="clear" w:color="auto" w:fill="FFFFFF"/>
              </w:rPr>
              <w:t>**</w:t>
            </w:r>
          </w:p>
        </w:tc>
        <w:tc>
          <w:tcPr>
            <w:tcW w:w="449" w:type="pct"/>
            <w:vAlign w:val="center"/>
          </w:tcPr>
          <w:p w:rsidR="00A3239E" w:rsidRDefault="00A3239E" w:rsidP="005F36EE">
            <w:pPr>
              <w:jc w:val="center"/>
            </w:pPr>
            <w:r w:rsidRPr="003A23AD">
              <w:rPr>
                <w:rFonts w:ascii="Verdana" w:hAnsi="Verdana"/>
                <w:color w:val="000000"/>
                <w:sz w:val="11"/>
                <w:szCs w:val="11"/>
                <w:shd w:val="clear" w:color="auto" w:fill="FFFFFF"/>
              </w:rPr>
              <w:t>*</w:t>
            </w:r>
          </w:p>
        </w:tc>
        <w:tc>
          <w:tcPr>
            <w:tcW w:w="524" w:type="pct"/>
            <w:vAlign w:val="center"/>
          </w:tcPr>
          <w:p w:rsidR="00A3239E" w:rsidRDefault="00A3239E" w:rsidP="005F36EE">
            <w:pPr>
              <w:jc w:val="center"/>
            </w:pPr>
            <w:r w:rsidRPr="003A23AD">
              <w:rPr>
                <w:rFonts w:ascii="Verdana" w:hAnsi="Verdana"/>
                <w:color w:val="000000"/>
                <w:sz w:val="11"/>
                <w:szCs w:val="11"/>
                <w:shd w:val="clear" w:color="auto" w:fill="FFFFFF"/>
              </w:rPr>
              <w:t>*</w:t>
            </w:r>
          </w:p>
        </w:tc>
        <w:tc>
          <w:tcPr>
            <w:tcW w:w="525" w:type="pct"/>
            <w:vAlign w:val="center"/>
          </w:tcPr>
          <w:p w:rsidR="00A3239E" w:rsidRPr="00C526CB" w:rsidRDefault="00A3239E" w:rsidP="005F36EE">
            <w:pPr>
              <w:jc w:val="center"/>
              <w:rPr>
                <w:rFonts w:ascii="Verdana" w:hAnsi="Verdana"/>
                <w:color w:val="000000"/>
                <w:sz w:val="11"/>
                <w:szCs w:val="11"/>
                <w:shd w:val="clear" w:color="auto" w:fill="FFFFFF"/>
              </w:rPr>
            </w:pPr>
            <w:bookmarkStart w:id="1" w:name="OLE_LINK15"/>
            <w:bookmarkStart w:id="2" w:name="OLE_LINK16"/>
            <w:r w:rsidRPr="007C67F4">
              <w:rPr>
                <w:rFonts w:ascii="Verdana" w:hAnsi="Verdana"/>
                <w:color w:val="000000"/>
                <w:sz w:val="11"/>
                <w:szCs w:val="11"/>
                <w:shd w:val="clear" w:color="auto" w:fill="FFFFFF"/>
              </w:rPr>
              <w:t>No</w:t>
            </w:r>
            <w:r>
              <w:rPr>
                <w:rFonts w:ascii="Verdana" w:hAnsi="Verdana" w:hint="eastAsia"/>
                <w:color w:val="000000"/>
                <w:sz w:val="11"/>
                <w:szCs w:val="11"/>
                <w:shd w:val="clear" w:color="auto" w:fill="FFFFFF"/>
              </w:rPr>
              <w:t>-state</w:t>
            </w:r>
            <w:bookmarkEnd w:id="1"/>
            <w:bookmarkEnd w:id="2"/>
          </w:p>
        </w:tc>
        <w:tc>
          <w:tcPr>
            <w:tcW w:w="524" w:type="pct"/>
            <w:vAlign w:val="center"/>
          </w:tcPr>
          <w:p w:rsidR="00A3239E" w:rsidRDefault="00A3239E" w:rsidP="005F36EE">
            <w:pPr>
              <w:jc w:val="center"/>
            </w:pPr>
            <w:r>
              <w:rPr>
                <w:rFonts w:ascii="Verdana" w:hAnsi="Verdana" w:hint="eastAsia"/>
                <w:color w:val="000000"/>
                <w:sz w:val="11"/>
                <w:szCs w:val="11"/>
                <w:shd w:val="clear" w:color="auto" w:fill="FFFFFF"/>
              </w:rPr>
              <w:t>8</w:t>
            </w:r>
          </w:p>
        </w:tc>
      </w:tr>
      <w:tr w:rsidR="005F36EE" w:rsidTr="00CA4C17">
        <w:tc>
          <w:tcPr>
            <w:tcW w:w="656" w:type="pct"/>
            <w:vAlign w:val="center"/>
          </w:tcPr>
          <w:p w:rsidR="00993D4E" w:rsidRDefault="007C0D9D" w:rsidP="00C76FC7">
            <w:bookmarkStart w:id="3" w:name="OLE_LINK11"/>
            <w:bookmarkStart w:id="4" w:name="OLE_LINK12"/>
            <w:r w:rsidRPr="007C0D9D">
              <w:rPr>
                <w:rFonts w:ascii="Verdana" w:hAnsi="Verdana"/>
                <w:color w:val="000000"/>
                <w:sz w:val="11"/>
                <w:szCs w:val="11"/>
                <w:shd w:val="clear" w:color="auto" w:fill="FFFFFF"/>
              </w:rPr>
              <w:t>Nikfarjam</w:t>
            </w:r>
            <w:hyperlink w:anchor="_ENREF_4" w:tooltip="Nikfarjam, 2012 #1125" w:history="1">
              <w:r w:rsidR="00C76FC7" w:rsidRPr="007C0D9D">
                <w:rPr>
                  <w:rFonts w:ascii="Verdana" w:hAnsi="Verdana"/>
                  <w:color w:val="000000"/>
                  <w:sz w:val="11"/>
                  <w:szCs w:val="11"/>
                  <w:shd w:val="clear" w:color="auto" w:fill="FFFFFF"/>
                  <w:vertAlign w:val="superscript"/>
                </w:rPr>
                <w:fldChar w:fldCharType="begin">
                  <w:fldData xml:space="preserve">PEVuZE5vdGU+PENpdGU+PEF1dGhvcj5OaWtmYXJqYW08L0F1dGhvcj48WWVhcj4yMDEyPC9ZZWFy
PjxSZWNOdW0+MTEyNTwvUmVjTnVtPjxEaXNwbGF5VGV4dD48c3R5bGUgZmFjZT0ic3VwZXJzY3Jp
cHQiPjQ8L3N0eWxlPjwvRGlzcGxheVRleHQ+PHJlY29yZD48cmVjLW51bWJlcj4xMTI1PC9yZWMt
bnVtYmVyPjxmb3JlaWduLWtleXM+PGtleSBhcHA9IkVOIiBkYi1pZD0iMGZyenhwZWFkNTk5d3pl
dnZzajVmc3g5cHRzd3JleDJkNXBhIj4xMTI1PC9rZXk+PC9mb3JlaWduLWtleXM+PHJlZi10eXBl
IG5hbWU9IkpvdXJuYWwgQXJ0aWNsZSI+MTc8L3JlZi10eXBlPjxjb250cmlidXRvcnM+PGF1dGhv
cnM+PGF1dGhvcj5OaWtmYXJqYW0sIE0uPC9hdXRob3I+PGF1dGhvcj5Ib3VsaSwgTi48L2F1dGhv
cj48YXV0aG9yPlR1ZmFpbCwgRi48L2F1dGhvcj48YXV0aG9yPldlaW5iZXJnLCBMLjwvYXV0aG9y
PjxhdXRob3I+TXVyYWxpZGhhcmFuLCBWLjwvYXV0aG9yPjxhdXRob3I+Q2hyaXN0b3BoaSwgQy48
L2F1dGhvcj48L2F1dGhvcnM+PC9jb250cmlidXRvcnM+PGF1dGgtYWRkcmVzcz5EZXBhcnRtZW50
IG9mIFN1cmdlcnksIFVuaXZlcnNpdHkgb2YgTWVsYm91cm5lLCBBdXN0aW4gSGVhbHRoLCBIZWlk
ZWxiZXJnLCBWaWN0b3JpYSwgQXVzdHJhbGlhLiBtZWhyZGFkLm5pa2ZhcmphbUBnbWFpbC5jb208
L2F1dGgtYWRkcmVzcz48dGl0bGVzPjx0aXRsZT5SZWR1Y3Rpb24gaW4gZGVsYXllZCBnYXN0cmlj
IGVtcHR5aW5nIGZvbGxvd2luZyBub24tcHlsb3J1cyBwcmVzZXJ2aW5nIHBhbmNyZWF0aWNvZHVv
ZGVuZWN0b215IGJ5IGFkZGl0aW9uIG9mIGEgQnJhdW4gZW50ZXJvZW50ZXJvc3RvbXk8L3RpdGxl
PjxzZWNvbmRhcnktdGl0bGU+Sk9QPC9zZWNvbmRhcnktdGl0bGU+PGFsdC10aXRsZT5KT1AgOiBK
b3VybmFsIG9mIHRoZSBwYW5jcmVhczwvYWx0LXRpdGxlPjwvdGl0bGVzPjxwZXJpb2RpY2FsPjxm
dWxsLXRpdGxlPkpPUDwvZnVsbC10aXRsZT48YWJici0xPkpPUCA6IEpvdXJuYWwgb2YgdGhlIHBh
bmNyZWFzPC9hYmJyLTE+PC9wZXJpb2RpY2FsPjxhbHQtcGVyaW9kaWNhbD48ZnVsbC10aXRsZT5K
T1A8L2Z1bGwtdGl0bGU+PGFiYnItMT5KT1AgOiBKb3VybmFsIG9mIHRoZSBwYW5jcmVhczwvYWJi
ci0xPjwvYWx0LXBlcmlvZGljYWw+PHBhZ2VzPjQ4OC05NjwvcGFnZXM+PHZvbHVtZT4xMzwvdm9s
dW1lPjxudW1iZXI+NTwvbnVtYmVyPjxlZGl0aW9uPjIwMTIvMDkvMTI8L2VkaXRpb24+PGtleXdv
cmRzPjxrZXl3b3JkPkFiZG9taW5hbCBQYWluL2V0aW9sb2d5PC9rZXl3b3JkPjxrZXl3b3JkPkFn
ZWQ8L2tleXdvcmQ+PGtleXdvcmQ+QWdlZCwgODAgYW5kIG92ZXI8L2tleXdvcmQ+PGtleXdvcmQ+
RmVtYWxlPC9rZXl3b3JkPjxrZXl3b3JkPkdhc3RyaWMgRW1wdHlpbmc8L2tleXdvcmQ+PGtleXdv
cmQ+R2FzdHJvZW50ZXJvc3RvbXkvYWR2ZXJzZSBlZmZlY3RzLyptZXRob2RzPC9rZXl3b3JkPjxr
ZXl3b3JkPkdhc3Ryb3BhcmVzaXMvZXRpb2xvZ3kvcGh5c2lvcGF0aG9sb2d5LypzdXJnZXJ5PC9r
ZXl3b3JkPjxrZXl3b3JkPkh1bWFuczwva2V5d29yZD48a2V5d29yZD5NYWxlPC9rZXl3b3JkPjxr
ZXl3b3JkPk1pZGRsZSBBZ2VkPC9rZXl3b3JkPjxrZXl3b3JkPk11bHRpdmFyaWF0ZSBBbmFseXNp
czwva2V5d29yZD48a2V5d29yZD5QYW5jcmVhdGljIEZpc3R1bGEvZXRpb2xvZ3k8L2tleXdvcmQ+
PGtleXdvcmQ+UGFuY3JlYXRpYyBOZW9wbGFzbXMvc3VyZ2VyeTwva2V5d29yZD48a2V5d29yZD5Q
YW5jcmVhdGljb2R1b2RlbmVjdG9teS8qYWR2ZXJzZSBlZmZlY3RzPC9rZXl3b3JkPjxrZXl3b3Jk
PlBvc3RvcGVyYXRpdmUgQ29tcGxpY2F0aW9ucy9ldGlvbG9neTwva2V5d29yZD48a2V5d29yZD5Q
cm9zcGVjdGl2ZSBTdHVkaWVzPC9rZXl3b3JkPjxrZXl3b3JkPlB5bG9ydXMvKnN1cmdlcnk8L2tl
eXdvcmQ+PGtleXdvcmQ+UmVjb25zdHJ1Y3RpdmUgU3VyZ2ljYWwgUHJvY2VkdXJlcy9hZHZlcnNl
IGVmZmVjdHMvbWV0aG9kczwva2V5d29yZD48a2V5d29yZD5UcmVhdG1lbnQgT3V0Y29tZTwva2V5
d29yZD48L2tleXdvcmRzPjxkYXRlcz48eWVhcj4yMDEyPC95ZWFyPjxwdWItZGF0ZXM+PGRhdGU+
U2VwPC9kYXRlPjwvcHViLWRhdGVzPjwvZGF0ZXM+PGlzYm4+MTU5MC04NTc3IChFbGVjdHJvbmlj
KSYjeEQ7MTU5MC04NTc3IChMaW5raW5nKTwvaXNibj48YWNjZXNzaW9uLW51bT4yMjk2NDk1NTwv
YWNjZXNzaW9uLW51bT48dXJscz48cmVsYXRlZC11cmxzPjx1cmw+aHR0cDovL3d3dy5uY2JpLm5s
bS5uaWguZ292L3B1Ym1lZC8yMjk2NDk1NTwvdXJsPjx1cmw+aHR0cDovL3d3dy5zZXJlbmEudW5p
bmEuaXQvaW5kZXgucGhwL2pvcC9hcnRpY2xlL3ZpZXcvODAwLzEwOTU8L3VybD48dXJsPmh0dHA6
Ly93d3cuc2VyZW5hLnVuaW5hLml0L2luZGV4LnBocC9qb3AvYXJ0aWNsZS9kb3dubG9hZC84MDAv
MTA5NjwvdXJsPjwvcmVsYXRlZC11cmxzPjwvdXJscz48ZWxlY3Ryb25pYy1yZXNvdXJjZS1udW0+
MTAuNjA5Mi8xNTkwLTg1NzcvODAwPC9lbGVjdHJvbmljLXJlc291cmNlLW51bT48cmVtb3RlLWRh
dGFiYXNlLXByb3ZpZGVyPk5MTTwvcmVtb3RlLWRhdGFiYXNlLXByb3ZpZGVyPjxsYW5ndWFnZT5l
bmc8L2xhbmd1YWdlPjwvcmVjb3JkPjwvQ2l0ZT48L0VuZE5vdGU+AG==
</w:fldData>
                </w:fldChar>
              </w:r>
              <w:r w:rsidR="00C76FC7">
                <w:rPr>
                  <w:rFonts w:ascii="Verdana" w:hAnsi="Verdana"/>
                  <w:color w:val="000000"/>
                  <w:sz w:val="11"/>
                  <w:szCs w:val="11"/>
                  <w:shd w:val="clear" w:color="auto" w:fill="FFFFFF"/>
                  <w:vertAlign w:val="superscript"/>
                </w:rPr>
                <w:instrText xml:space="preserve"> ADDIN EN.CITE </w:instrText>
              </w:r>
              <w:r w:rsidR="00C76FC7">
                <w:rPr>
                  <w:rFonts w:ascii="Verdana" w:hAnsi="Verdana"/>
                  <w:color w:val="000000"/>
                  <w:sz w:val="11"/>
                  <w:szCs w:val="11"/>
                  <w:shd w:val="clear" w:color="auto" w:fill="FFFFFF"/>
                  <w:vertAlign w:val="superscript"/>
                </w:rPr>
                <w:fldChar w:fldCharType="begin">
                  <w:fldData xml:space="preserve">PEVuZE5vdGU+PENpdGU+PEF1dGhvcj5OaWtmYXJqYW08L0F1dGhvcj48WWVhcj4yMDEyPC9ZZWFy
PjxSZWNOdW0+MTEyNTwvUmVjTnVtPjxEaXNwbGF5VGV4dD48c3R5bGUgZmFjZT0ic3VwZXJzY3Jp
cHQiPjQ8L3N0eWxlPjwvRGlzcGxheVRleHQ+PHJlY29yZD48cmVjLW51bWJlcj4xMTI1PC9yZWMt
bnVtYmVyPjxmb3JlaWduLWtleXM+PGtleSBhcHA9IkVOIiBkYi1pZD0iMGZyenhwZWFkNTk5d3pl
dnZzajVmc3g5cHRzd3JleDJkNXBhIj4xMTI1PC9rZXk+PC9mb3JlaWduLWtleXM+PHJlZi10eXBl
IG5hbWU9IkpvdXJuYWwgQXJ0aWNsZSI+MTc8L3JlZi10eXBlPjxjb250cmlidXRvcnM+PGF1dGhv
cnM+PGF1dGhvcj5OaWtmYXJqYW0sIE0uPC9hdXRob3I+PGF1dGhvcj5Ib3VsaSwgTi48L2F1dGhv
cj48YXV0aG9yPlR1ZmFpbCwgRi48L2F1dGhvcj48YXV0aG9yPldlaW5iZXJnLCBMLjwvYXV0aG9y
PjxhdXRob3I+TXVyYWxpZGhhcmFuLCBWLjwvYXV0aG9yPjxhdXRob3I+Q2hyaXN0b3BoaSwgQy48
L2F1dGhvcj48L2F1dGhvcnM+PC9jb250cmlidXRvcnM+PGF1dGgtYWRkcmVzcz5EZXBhcnRtZW50
IG9mIFN1cmdlcnksIFVuaXZlcnNpdHkgb2YgTWVsYm91cm5lLCBBdXN0aW4gSGVhbHRoLCBIZWlk
ZWxiZXJnLCBWaWN0b3JpYSwgQXVzdHJhbGlhLiBtZWhyZGFkLm5pa2ZhcmphbUBnbWFpbC5jb208
L2F1dGgtYWRkcmVzcz48dGl0bGVzPjx0aXRsZT5SZWR1Y3Rpb24gaW4gZGVsYXllZCBnYXN0cmlj
IGVtcHR5aW5nIGZvbGxvd2luZyBub24tcHlsb3J1cyBwcmVzZXJ2aW5nIHBhbmNyZWF0aWNvZHVv
ZGVuZWN0b215IGJ5IGFkZGl0aW9uIG9mIGEgQnJhdW4gZW50ZXJvZW50ZXJvc3RvbXk8L3RpdGxl
PjxzZWNvbmRhcnktdGl0bGU+Sk9QPC9zZWNvbmRhcnktdGl0bGU+PGFsdC10aXRsZT5KT1AgOiBK
b3VybmFsIG9mIHRoZSBwYW5jcmVhczwvYWx0LXRpdGxlPjwvdGl0bGVzPjxwZXJpb2RpY2FsPjxm
dWxsLXRpdGxlPkpPUDwvZnVsbC10aXRsZT48YWJici0xPkpPUCA6IEpvdXJuYWwgb2YgdGhlIHBh
bmNyZWFzPC9hYmJyLTE+PC9wZXJpb2RpY2FsPjxhbHQtcGVyaW9kaWNhbD48ZnVsbC10aXRsZT5K
T1A8L2Z1bGwtdGl0bGU+PGFiYnItMT5KT1AgOiBKb3VybmFsIG9mIHRoZSBwYW5jcmVhczwvYWJi
ci0xPjwvYWx0LXBlcmlvZGljYWw+PHBhZ2VzPjQ4OC05NjwvcGFnZXM+PHZvbHVtZT4xMzwvdm9s
dW1lPjxudW1iZXI+NTwvbnVtYmVyPjxlZGl0aW9uPjIwMTIvMDkvMTI8L2VkaXRpb24+PGtleXdv
cmRzPjxrZXl3b3JkPkFiZG9taW5hbCBQYWluL2V0aW9sb2d5PC9rZXl3b3JkPjxrZXl3b3JkPkFn
ZWQ8L2tleXdvcmQ+PGtleXdvcmQ+QWdlZCwgODAgYW5kIG92ZXI8L2tleXdvcmQ+PGtleXdvcmQ+
RmVtYWxlPC9rZXl3b3JkPjxrZXl3b3JkPkdhc3RyaWMgRW1wdHlpbmc8L2tleXdvcmQ+PGtleXdv
cmQ+R2FzdHJvZW50ZXJvc3RvbXkvYWR2ZXJzZSBlZmZlY3RzLyptZXRob2RzPC9rZXl3b3JkPjxr
ZXl3b3JkPkdhc3Ryb3BhcmVzaXMvZXRpb2xvZ3kvcGh5c2lvcGF0aG9sb2d5LypzdXJnZXJ5PC9r
ZXl3b3JkPjxrZXl3b3JkPkh1bWFuczwva2V5d29yZD48a2V5d29yZD5NYWxlPC9rZXl3b3JkPjxr
ZXl3b3JkPk1pZGRsZSBBZ2VkPC9rZXl3b3JkPjxrZXl3b3JkPk11bHRpdmFyaWF0ZSBBbmFseXNp
czwva2V5d29yZD48a2V5d29yZD5QYW5jcmVhdGljIEZpc3R1bGEvZXRpb2xvZ3k8L2tleXdvcmQ+
PGtleXdvcmQ+UGFuY3JlYXRpYyBOZW9wbGFzbXMvc3VyZ2VyeTwva2V5d29yZD48a2V5d29yZD5Q
YW5jcmVhdGljb2R1b2RlbmVjdG9teS8qYWR2ZXJzZSBlZmZlY3RzPC9rZXl3b3JkPjxrZXl3b3Jk
PlBvc3RvcGVyYXRpdmUgQ29tcGxpY2F0aW9ucy9ldGlvbG9neTwva2V5d29yZD48a2V5d29yZD5Q
cm9zcGVjdGl2ZSBTdHVkaWVzPC9rZXl3b3JkPjxrZXl3b3JkPlB5bG9ydXMvKnN1cmdlcnk8L2tl
eXdvcmQ+PGtleXdvcmQ+UmVjb25zdHJ1Y3RpdmUgU3VyZ2ljYWwgUHJvY2VkdXJlcy9hZHZlcnNl
IGVmZmVjdHMvbWV0aG9kczwva2V5d29yZD48a2V5d29yZD5UcmVhdG1lbnQgT3V0Y29tZTwva2V5
d29yZD48L2tleXdvcmRzPjxkYXRlcz48eWVhcj4yMDEyPC95ZWFyPjxwdWItZGF0ZXM+PGRhdGU+
U2VwPC9kYXRlPjwvcHViLWRhdGVzPjwvZGF0ZXM+PGlzYm4+MTU5MC04NTc3IChFbGVjdHJvbmlj
KSYjeEQ7MTU5MC04NTc3IChMaW5raW5nKTwvaXNibj48YWNjZXNzaW9uLW51bT4yMjk2NDk1NTwv
YWNjZXNzaW9uLW51bT48dXJscz48cmVsYXRlZC11cmxzPjx1cmw+aHR0cDovL3d3dy5uY2JpLm5s
bS5uaWguZ292L3B1Ym1lZC8yMjk2NDk1NTwvdXJsPjx1cmw+aHR0cDovL3d3dy5zZXJlbmEudW5p
bmEuaXQvaW5kZXgucGhwL2pvcC9hcnRpY2xlL3ZpZXcvODAwLzEwOTU8L3VybD48dXJsPmh0dHA6
Ly93d3cuc2VyZW5hLnVuaW5hLml0L2luZGV4LnBocC9qb3AvYXJ0aWNsZS9kb3dubG9hZC84MDAv
MTA5NjwvdXJsPjwvcmVsYXRlZC11cmxzPjwvdXJscz48ZWxlY3Ryb25pYy1yZXNvdXJjZS1udW0+
MTAuNjA5Mi8xNTkwLTg1NzcvODAwPC9lbGVjdHJvbmljLXJlc291cmNlLW51bT48cmVtb3RlLWRh
dGFiYXNlLXByb3ZpZGVyPk5MTTwvcmVtb3RlLWRhdGFiYXNlLXByb3ZpZGVyPjxsYW5ndWFnZT5l
bmc8L2xhbmd1YWdlPjwvcmVjb3JkPjwvQ2l0ZT48L0VuZE5vdGU+AG==
</w:fldData>
                </w:fldChar>
              </w:r>
              <w:r w:rsidR="00C76FC7">
                <w:rPr>
                  <w:rFonts w:ascii="Verdana" w:hAnsi="Verdana"/>
                  <w:color w:val="000000"/>
                  <w:sz w:val="11"/>
                  <w:szCs w:val="11"/>
                  <w:shd w:val="clear" w:color="auto" w:fill="FFFFFF"/>
                  <w:vertAlign w:val="superscript"/>
                </w:rPr>
                <w:instrText xml:space="preserve"> ADDIN EN.CITE.DATA </w:instrText>
              </w:r>
              <w:r w:rsidR="00C76FC7">
                <w:rPr>
                  <w:rFonts w:ascii="Verdana" w:hAnsi="Verdana"/>
                  <w:color w:val="000000"/>
                  <w:sz w:val="11"/>
                  <w:szCs w:val="11"/>
                  <w:shd w:val="clear" w:color="auto" w:fill="FFFFFF"/>
                  <w:vertAlign w:val="superscript"/>
                </w:rPr>
              </w:r>
              <w:r w:rsidR="00C76FC7">
                <w:rPr>
                  <w:rFonts w:ascii="Verdana" w:hAnsi="Verdana"/>
                  <w:color w:val="000000"/>
                  <w:sz w:val="11"/>
                  <w:szCs w:val="11"/>
                  <w:shd w:val="clear" w:color="auto" w:fill="FFFFFF"/>
                  <w:vertAlign w:val="superscript"/>
                </w:rPr>
                <w:fldChar w:fldCharType="end"/>
              </w:r>
              <w:r w:rsidR="00C76FC7" w:rsidRPr="007C0D9D">
                <w:rPr>
                  <w:rFonts w:ascii="Verdana" w:hAnsi="Verdana"/>
                  <w:color w:val="000000"/>
                  <w:sz w:val="11"/>
                  <w:szCs w:val="11"/>
                  <w:shd w:val="clear" w:color="auto" w:fill="FFFFFF"/>
                  <w:vertAlign w:val="superscript"/>
                </w:rPr>
                <w:fldChar w:fldCharType="separate"/>
              </w:r>
              <w:r w:rsidR="00C76FC7">
                <w:rPr>
                  <w:rFonts w:ascii="Verdana" w:hAnsi="Verdana"/>
                  <w:noProof/>
                  <w:color w:val="000000"/>
                  <w:sz w:val="11"/>
                  <w:szCs w:val="11"/>
                  <w:shd w:val="clear" w:color="auto" w:fill="FFFFFF"/>
                  <w:vertAlign w:val="superscript"/>
                </w:rPr>
                <w:t>4</w:t>
              </w:r>
              <w:r w:rsidR="00C76FC7" w:rsidRPr="007C0D9D">
                <w:rPr>
                  <w:rFonts w:ascii="Verdana" w:hAnsi="Verdana"/>
                  <w:color w:val="000000"/>
                  <w:sz w:val="11"/>
                  <w:szCs w:val="11"/>
                  <w:shd w:val="clear" w:color="auto" w:fill="FFFFFF"/>
                  <w:vertAlign w:val="superscript"/>
                </w:rPr>
                <w:fldChar w:fldCharType="end"/>
              </w:r>
            </w:hyperlink>
            <w:bookmarkEnd w:id="3"/>
            <w:bookmarkEnd w:id="4"/>
          </w:p>
        </w:tc>
        <w:tc>
          <w:tcPr>
            <w:tcW w:w="525" w:type="pct"/>
            <w:vAlign w:val="center"/>
          </w:tcPr>
          <w:p w:rsidR="00993D4E" w:rsidRDefault="007C0D9D" w:rsidP="005F36EE">
            <w:pPr>
              <w:jc w:val="center"/>
            </w:pPr>
            <w:bookmarkStart w:id="5" w:name="OLE_LINK13"/>
            <w:bookmarkStart w:id="6" w:name="OLE_LINK14"/>
            <w:r w:rsidRPr="003A23AD">
              <w:rPr>
                <w:rFonts w:ascii="Verdana" w:hAnsi="Verdana"/>
                <w:color w:val="000000"/>
                <w:sz w:val="11"/>
                <w:szCs w:val="11"/>
                <w:shd w:val="clear" w:color="auto" w:fill="FFFFFF"/>
              </w:rPr>
              <w:t>*</w:t>
            </w:r>
            <w:bookmarkEnd w:id="5"/>
            <w:bookmarkEnd w:id="6"/>
          </w:p>
        </w:tc>
        <w:tc>
          <w:tcPr>
            <w:tcW w:w="374" w:type="pct"/>
            <w:vAlign w:val="center"/>
          </w:tcPr>
          <w:p w:rsidR="00993D4E" w:rsidRDefault="007C0D9D" w:rsidP="005F36EE">
            <w:pPr>
              <w:jc w:val="center"/>
            </w:pPr>
            <w:r w:rsidRPr="003A23AD">
              <w:rPr>
                <w:rFonts w:ascii="Verdana" w:hAnsi="Verdana"/>
                <w:color w:val="000000"/>
                <w:sz w:val="11"/>
                <w:szCs w:val="11"/>
                <w:shd w:val="clear" w:color="auto" w:fill="FFFFFF"/>
              </w:rPr>
              <w:t>*</w:t>
            </w:r>
          </w:p>
        </w:tc>
        <w:tc>
          <w:tcPr>
            <w:tcW w:w="525" w:type="pct"/>
            <w:vAlign w:val="center"/>
          </w:tcPr>
          <w:p w:rsidR="00993D4E" w:rsidRDefault="007C0D9D" w:rsidP="005F36EE">
            <w:pPr>
              <w:jc w:val="center"/>
            </w:pPr>
            <w:r w:rsidRPr="003A23AD">
              <w:rPr>
                <w:rFonts w:ascii="Verdana" w:hAnsi="Verdana"/>
                <w:color w:val="000000"/>
                <w:sz w:val="11"/>
                <w:szCs w:val="11"/>
                <w:shd w:val="clear" w:color="auto" w:fill="FFFFFF"/>
              </w:rPr>
              <w:t>*</w:t>
            </w:r>
          </w:p>
        </w:tc>
        <w:tc>
          <w:tcPr>
            <w:tcW w:w="316" w:type="pct"/>
            <w:vAlign w:val="center"/>
          </w:tcPr>
          <w:p w:rsidR="00993D4E" w:rsidRDefault="007C0D9D" w:rsidP="005F36EE">
            <w:pPr>
              <w:jc w:val="center"/>
            </w:pPr>
            <w:r w:rsidRPr="003A23AD">
              <w:rPr>
                <w:rFonts w:ascii="Verdana" w:hAnsi="Verdana"/>
                <w:color w:val="000000"/>
                <w:sz w:val="11"/>
                <w:szCs w:val="11"/>
                <w:shd w:val="clear" w:color="auto" w:fill="FFFFFF"/>
              </w:rPr>
              <w:t>*</w:t>
            </w:r>
          </w:p>
        </w:tc>
        <w:tc>
          <w:tcPr>
            <w:tcW w:w="582" w:type="pct"/>
            <w:vAlign w:val="center"/>
          </w:tcPr>
          <w:p w:rsidR="00993D4E" w:rsidRDefault="007C0D9D" w:rsidP="005F36EE">
            <w:pPr>
              <w:jc w:val="center"/>
            </w:pPr>
            <w:r>
              <w:rPr>
                <w:rFonts w:ascii="Verdana" w:hAnsi="Verdana"/>
                <w:color w:val="000000"/>
                <w:kern w:val="0"/>
                <w:sz w:val="11"/>
                <w:szCs w:val="11"/>
                <w:shd w:val="clear" w:color="auto" w:fill="FFFFFF"/>
              </w:rPr>
              <w:t>*</w:t>
            </w:r>
            <w:r w:rsidR="00967E97">
              <w:rPr>
                <w:rFonts w:ascii="Verdana" w:hAnsi="Verdana" w:hint="eastAsia"/>
                <w:color w:val="000000"/>
                <w:kern w:val="0"/>
                <w:sz w:val="11"/>
                <w:szCs w:val="11"/>
                <w:shd w:val="clear" w:color="auto" w:fill="FFFFFF"/>
              </w:rPr>
              <w:t>*</w:t>
            </w:r>
          </w:p>
        </w:tc>
        <w:tc>
          <w:tcPr>
            <w:tcW w:w="449" w:type="pct"/>
            <w:vAlign w:val="center"/>
          </w:tcPr>
          <w:p w:rsidR="00993D4E" w:rsidRDefault="007C0D9D" w:rsidP="005F36EE">
            <w:pPr>
              <w:jc w:val="center"/>
            </w:pPr>
            <w:r>
              <w:rPr>
                <w:rFonts w:ascii="Verdana" w:hAnsi="Verdana"/>
                <w:color w:val="000000"/>
                <w:kern w:val="0"/>
                <w:sz w:val="11"/>
                <w:szCs w:val="11"/>
                <w:shd w:val="clear" w:color="auto" w:fill="FFFFFF"/>
              </w:rPr>
              <w:t>*</w:t>
            </w:r>
          </w:p>
        </w:tc>
        <w:tc>
          <w:tcPr>
            <w:tcW w:w="524" w:type="pct"/>
            <w:vAlign w:val="center"/>
          </w:tcPr>
          <w:p w:rsidR="00993D4E" w:rsidRDefault="007C0D9D" w:rsidP="005F36EE">
            <w:pPr>
              <w:jc w:val="center"/>
            </w:pPr>
            <w:r>
              <w:rPr>
                <w:rFonts w:ascii="Verdana" w:hAnsi="Verdana"/>
                <w:color w:val="000000"/>
                <w:kern w:val="0"/>
                <w:sz w:val="11"/>
                <w:szCs w:val="11"/>
                <w:shd w:val="clear" w:color="auto" w:fill="FFFFFF"/>
              </w:rPr>
              <w:t>*</w:t>
            </w:r>
          </w:p>
        </w:tc>
        <w:tc>
          <w:tcPr>
            <w:tcW w:w="525" w:type="pct"/>
            <w:vAlign w:val="center"/>
          </w:tcPr>
          <w:p w:rsidR="00993D4E" w:rsidRDefault="00A46459" w:rsidP="005F36EE">
            <w:pPr>
              <w:jc w:val="center"/>
            </w:pPr>
            <w:r>
              <w:rPr>
                <w:rFonts w:ascii="Verdana" w:hAnsi="Verdana"/>
                <w:color w:val="000000"/>
                <w:kern w:val="0"/>
                <w:sz w:val="11"/>
                <w:szCs w:val="11"/>
                <w:shd w:val="clear" w:color="auto" w:fill="FFFFFF"/>
              </w:rPr>
              <w:t>No-state</w:t>
            </w:r>
          </w:p>
        </w:tc>
        <w:tc>
          <w:tcPr>
            <w:tcW w:w="524" w:type="pct"/>
            <w:vAlign w:val="center"/>
          </w:tcPr>
          <w:p w:rsidR="00993D4E" w:rsidRPr="00D31981" w:rsidRDefault="00967E97"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8</w:t>
            </w:r>
          </w:p>
        </w:tc>
      </w:tr>
      <w:tr w:rsidR="005F36EE" w:rsidTr="00CA4C17">
        <w:tc>
          <w:tcPr>
            <w:tcW w:w="656" w:type="pct"/>
            <w:vAlign w:val="center"/>
          </w:tcPr>
          <w:p w:rsidR="0026562B" w:rsidRPr="0067519E" w:rsidRDefault="0026562B" w:rsidP="00C76FC7">
            <w:pPr>
              <w:rPr>
                <w:rFonts w:ascii="Verdana" w:hAnsi="Verdana"/>
                <w:color w:val="000000"/>
                <w:sz w:val="11"/>
                <w:szCs w:val="11"/>
                <w:shd w:val="clear" w:color="auto" w:fill="FFFFFF"/>
              </w:rPr>
            </w:pPr>
            <w:r w:rsidRPr="0067519E">
              <w:rPr>
                <w:rFonts w:ascii="Verdana" w:hAnsi="Verdana"/>
                <w:color w:val="000000"/>
                <w:sz w:val="11"/>
                <w:szCs w:val="11"/>
                <w:shd w:val="clear" w:color="auto" w:fill="FFFFFF"/>
              </w:rPr>
              <w:t>Cordesmeyer</w:t>
            </w:r>
            <w:hyperlink w:anchor="_ENREF_5" w:tooltip="Cordesmeyer, 2014 #1128" w:history="1">
              <w:r w:rsidR="00C76FC7" w:rsidRPr="0067519E">
                <w:rPr>
                  <w:rFonts w:ascii="Verdana" w:hAnsi="Verdana"/>
                  <w:color w:val="000000"/>
                  <w:sz w:val="11"/>
                  <w:szCs w:val="11"/>
                  <w:shd w:val="clear" w:color="auto" w:fill="FFFFFF"/>
                </w:rPr>
                <w:fldChar w:fldCharType="begin"/>
              </w:r>
              <w:r w:rsidR="00C76FC7">
                <w:rPr>
                  <w:rFonts w:ascii="Verdana" w:hAnsi="Verdana"/>
                  <w:color w:val="000000"/>
                  <w:sz w:val="11"/>
                  <w:szCs w:val="11"/>
                  <w:shd w:val="clear" w:color="auto" w:fill="FFFFFF"/>
                </w:rPr>
                <w:instrText xml:space="preserve"> ADDIN EN.CITE &lt;EndNote&gt;&lt;Cite&gt;&lt;Author&gt;Cordesmeyer&lt;/Author&gt;&lt;Year&gt;2014&lt;/Year&gt;&lt;RecNum&gt;1128&lt;/RecNum&gt;&lt;DisplayText&gt;&lt;style face="superscript"&gt;5&lt;/style&gt;&lt;/DisplayText&gt;&lt;record&gt;&lt;rec-number&gt;1128&lt;/rec-number&gt;&lt;foreign-keys&gt;&lt;key app="EN" db-id="0frzxpead599wzevvsj5fsx9ptswrex2d5pa"&gt;1128&lt;/key&gt;&lt;/foreign-keys&gt;&lt;ref-type name="Journal Article"&gt;17&lt;/ref-type&gt;&lt;contributors&gt;&lt;authors&gt;&lt;author&gt;Cordesmeyer, S.&lt;/author&gt;&lt;author&gt;Lodde, S.&lt;/author&gt;&lt;author&gt;Zeden, K.&lt;/author&gt;&lt;author&gt;Kabar, I.&lt;/author&gt;&lt;author&gt;Hoffmann, M. W.&lt;/author&gt;&lt;/authors&gt;&lt;/contributors&gt;&lt;titles&gt;&lt;title&gt;Prevention of Delayed Gastric Emptying After Pylorus-Preserving Pancreatoduodenectomy with Antecolic Reconstruction, a Long Jejunal Loop, and a Jejuno-Jejunostomy&lt;/title&gt;&lt;secondary-title&gt;Journal of Gastrointestinal Surgery&lt;/secondary-title&gt;&lt;/titles&gt;&lt;periodical&gt;&lt;full-title&gt;Journal of Gastrointestinal Surgery&lt;/full-title&gt;&lt;/periodical&gt;&lt;pages&gt;662-673&lt;/pages&gt;&lt;volume&gt;18&lt;/volume&gt;&lt;number&gt;4&lt;/number&gt;&lt;dates&gt;&lt;year&gt;2014&lt;/year&gt;&lt;pub-dates&gt;&lt;date&gt;Apr&lt;/date&gt;&lt;/pub-dates&gt;&lt;/dates&gt;&lt;isbn&gt;1091-255X&lt;/isbn&gt;&lt;accession-num&gt;WOS:000333125600004&lt;/accession-num&gt;&lt;urls&gt;&lt;related-urls&gt;&lt;url&gt;&amp;lt;Go to ISI&amp;gt;://WOS:000333125600004&lt;/url&gt;&lt;url&gt;http://download.springer.com/static/pdf/585/art%253A10.1007%252Fs11605-013-2446-4.pdf?auth66=1419157106_6e879bce46ee0756b6a090cbee4605a1&amp;amp;ext=.pdf&lt;/url&gt;&lt;/related-urls&gt;&lt;/urls&gt;&lt;electronic-resource-num&gt;10.1007/s11605-013-2446-4&lt;/electronic-resource-num&gt;&lt;/record&gt;&lt;/Cite&gt;&lt;/EndNote&gt;</w:instrText>
              </w:r>
              <w:r w:rsidR="00C76FC7" w:rsidRPr="0067519E">
                <w:rPr>
                  <w:rFonts w:ascii="Verdana" w:hAnsi="Verdana"/>
                  <w:color w:val="000000"/>
                  <w:sz w:val="11"/>
                  <w:szCs w:val="11"/>
                  <w:shd w:val="clear" w:color="auto" w:fill="FFFFFF"/>
                </w:rPr>
                <w:fldChar w:fldCharType="separate"/>
              </w:r>
              <w:r w:rsidR="00C76FC7" w:rsidRPr="00C76FC7">
                <w:rPr>
                  <w:rFonts w:ascii="Verdana" w:hAnsi="Verdana"/>
                  <w:noProof/>
                  <w:color w:val="000000"/>
                  <w:sz w:val="11"/>
                  <w:szCs w:val="11"/>
                  <w:shd w:val="clear" w:color="auto" w:fill="FFFFFF"/>
                  <w:vertAlign w:val="superscript"/>
                </w:rPr>
                <w:t>5</w:t>
              </w:r>
              <w:r w:rsidR="00C76FC7" w:rsidRPr="0067519E">
                <w:rPr>
                  <w:rFonts w:ascii="Verdana" w:hAnsi="Verdana"/>
                  <w:color w:val="000000"/>
                  <w:sz w:val="11"/>
                  <w:szCs w:val="11"/>
                  <w:shd w:val="clear" w:color="auto" w:fill="FFFFFF"/>
                </w:rPr>
                <w:fldChar w:fldCharType="end"/>
              </w:r>
            </w:hyperlink>
          </w:p>
        </w:tc>
        <w:tc>
          <w:tcPr>
            <w:tcW w:w="525" w:type="pct"/>
            <w:vAlign w:val="center"/>
          </w:tcPr>
          <w:p w:rsidR="0026562B" w:rsidRPr="003A23AD" w:rsidRDefault="00BC48D0" w:rsidP="005F36EE">
            <w:pPr>
              <w:jc w:val="cente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w:t>
            </w:r>
          </w:p>
        </w:tc>
        <w:tc>
          <w:tcPr>
            <w:tcW w:w="374" w:type="pct"/>
            <w:vAlign w:val="center"/>
          </w:tcPr>
          <w:p w:rsidR="0026562B" w:rsidRPr="003A23AD" w:rsidRDefault="00BC48D0" w:rsidP="005F36EE">
            <w:pPr>
              <w:jc w:val="cente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w:t>
            </w:r>
          </w:p>
        </w:tc>
        <w:tc>
          <w:tcPr>
            <w:tcW w:w="525" w:type="pct"/>
            <w:vAlign w:val="center"/>
          </w:tcPr>
          <w:p w:rsidR="0026562B" w:rsidRPr="003A23AD" w:rsidRDefault="00BC48D0" w:rsidP="005F36EE">
            <w:pPr>
              <w:jc w:val="cente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w:t>
            </w:r>
          </w:p>
        </w:tc>
        <w:tc>
          <w:tcPr>
            <w:tcW w:w="316" w:type="pct"/>
            <w:vAlign w:val="center"/>
          </w:tcPr>
          <w:p w:rsidR="0026562B" w:rsidRPr="003A23AD" w:rsidRDefault="00BC48D0" w:rsidP="005F36EE">
            <w:pPr>
              <w:jc w:val="cente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w:t>
            </w:r>
          </w:p>
        </w:tc>
        <w:tc>
          <w:tcPr>
            <w:tcW w:w="582" w:type="pct"/>
            <w:vAlign w:val="center"/>
          </w:tcPr>
          <w:p w:rsidR="0026562B" w:rsidRDefault="00BC48D0" w:rsidP="005F36EE">
            <w:pPr>
              <w:jc w:val="center"/>
              <w:rPr>
                <w:rFonts w:ascii="Verdana" w:hAnsi="Verdana"/>
                <w:color w:val="000000"/>
                <w:kern w:val="0"/>
                <w:sz w:val="11"/>
                <w:szCs w:val="11"/>
                <w:shd w:val="clear" w:color="auto" w:fill="FFFFFF"/>
              </w:rPr>
            </w:pPr>
            <w:r>
              <w:rPr>
                <w:rFonts w:ascii="Verdana" w:hAnsi="Verdana"/>
                <w:color w:val="000000"/>
                <w:kern w:val="0"/>
                <w:sz w:val="11"/>
                <w:szCs w:val="11"/>
                <w:shd w:val="clear" w:color="auto" w:fill="FFFFFF"/>
              </w:rPr>
              <w:t>*</w:t>
            </w:r>
          </w:p>
        </w:tc>
        <w:tc>
          <w:tcPr>
            <w:tcW w:w="449" w:type="pct"/>
            <w:vAlign w:val="center"/>
          </w:tcPr>
          <w:p w:rsidR="0026562B" w:rsidRDefault="00BC48D0" w:rsidP="005F36EE">
            <w:pPr>
              <w:jc w:val="center"/>
              <w:rPr>
                <w:rFonts w:ascii="Verdana" w:hAnsi="Verdana"/>
                <w:color w:val="000000"/>
                <w:kern w:val="0"/>
                <w:sz w:val="11"/>
                <w:szCs w:val="11"/>
                <w:shd w:val="clear" w:color="auto" w:fill="FFFFFF"/>
              </w:rPr>
            </w:pPr>
            <w:r>
              <w:rPr>
                <w:rFonts w:ascii="Verdana" w:hAnsi="Verdana"/>
                <w:color w:val="000000"/>
                <w:kern w:val="0"/>
                <w:sz w:val="11"/>
                <w:szCs w:val="11"/>
                <w:shd w:val="clear" w:color="auto" w:fill="FFFFFF"/>
              </w:rPr>
              <w:t>*</w:t>
            </w:r>
          </w:p>
        </w:tc>
        <w:tc>
          <w:tcPr>
            <w:tcW w:w="524" w:type="pct"/>
            <w:vAlign w:val="center"/>
          </w:tcPr>
          <w:p w:rsidR="0026562B" w:rsidRDefault="00BC48D0" w:rsidP="005F36EE">
            <w:pPr>
              <w:jc w:val="center"/>
              <w:rPr>
                <w:rFonts w:ascii="Verdana" w:hAnsi="Verdana"/>
                <w:color w:val="000000"/>
                <w:kern w:val="0"/>
                <w:sz w:val="11"/>
                <w:szCs w:val="11"/>
                <w:shd w:val="clear" w:color="auto" w:fill="FFFFFF"/>
              </w:rPr>
            </w:pPr>
            <w:r>
              <w:rPr>
                <w:rFonts w:ascii="Verdana" w:hAnsi="Verdana"/>
                <w:color w:val="000000"/>
                <w:kern w:val="0"/>
                <w:sz w:val="11"/>
                <w:szCs w:val="11"/>
                <w:shd w:val="clear" w:color="auto" w:fill="FFFFFF"/>
              </w:rPr>
              <w:t>*</w:t>
            </w:r>
          </w:p>
        </w:tc>
        <w:tc>
          <w:tcPr>
            <w:tcW w:w="525" w:type="pct"/>
            <w:vAlign w:val="center"/>
          </w:tcPr>
          <w:p w:rsidR="0026562B" w:rsidRDefault="00BC48D0" w:rsidP="005F36EE">
            <w:pPr>
              <w:jc w:val="center"/>
            </w:pPr>
            <w:bookmarkStart w:id="7" w:name="OLE_LINK70"/>
            <w:bookmarkStart w:id="8" w:name="OLE_LINK71"/>
            <w:r w:rsidRPr="007C67F4">
              <w:rPr>
                <w:rFonts w:ascii="Verdana" w:hAnsi="Verdana"/>
                <w:color w:val="000000"/>
                <w:sz w:val="11"/>
                <w:szCs w:val="11"/>
                <w:shd w:val="clear" w:color="auto" w:fill="FFFFFF"/>
              </w:rPr>
              <w:t>No</w:t>
            </w:r>
            <w:r>
              <w:rPr>
                <w:rFonts w:ascii="Verdana" w:hAnsi="Verdana" w:hint="eastAsia"/>
                <w:color w:val="000000"/>
                <w:sz w:val="11"/>
                <w:szCs w:val="11"/>
                <w:shd w:val="clear" w:color="auto" w:fill="FFFFFF"/>
              </w:rPr>
              <w:t>-state</w:t>
            </w:r>
            <w:bookmarkEnd w:id="7"/>
            <w:bookmarkEnd w:id="8"/>
          </w:p>
        </w:tc>
        <w:tc>
          <w:tcPr>
            <w:tcW w:w="524" w:type="pct"/>
            <w:vAlign w:val="center"/>
          </w:tcPr>
          <w:p w:rsidR="0026562B" w:rsidRPr="00D31981" w:rsidRDefault="00FE4791"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7</w:t>
            </w:r>
          </w:p>
        </w:tc>
      </w:tr>
      <w:tr w:rsidR="005F36EE" w:rsidTr="00CA4C17">
        <w:tc>
          <w:tcPr>
            <w:tcW w:w="656" w:type="pct"/>
            <w:vAlign w:val="center"/>
          </w:tcPr>
          <w:p w:rsidR="0026562B" w:rsidRPr="007C0D9D" w:rsidRDefault="00A46459" w:rsidP="00C76FC7">
            <w:pPr>
              <w:rPr>
                <w:rFonts w:ascii="Verdana" w:hAnsi="Verdana"/>
                <w:color w:val="000000"/>
                <w:sz w:val="11"/>
                <w:szCs w:val="11"/>
                <w:shd w:val="clear" w:color="auto" w:fill="FFFFFF"/>
              </w:rPr>
            </w:pPr>
            <w:bookmarkStart w:id="9" w:name="_Hlk407296766"/>
            <w:r w:rsidRPr="0067519E">
              <w:rPr>
                <w:rFonts w:ascii="Verdana" w:hAnsi="Verdana" w:hint="eastAsia"/>
                <w:color w:val="000000"/>
                <w:sz w:val="11"/>
                <w:szCs w:val="11"/>
                <w:shd w:val="clear" w:color="auto" w:fill="FFFFFF"/>
              </w:rPr>
              <w:t>Liu</w:t>
            </w:r>
            <w:hyperlink w:anchor="_ENREF_6" w:tooltip="Liu, 2014 #1126" w:history="1">
              <w:r w:rsidR="00C76FC7" w:rsidRPr="0067519E">
                <w:rPr>
                  <w:rFonts w:ascii="Verdana" w:hAnsi="Verdana"/>
                  <w:color w:val="000000"/>
                  <w:sz w:val="11"/>
                  <w:szCs w:val="11"/>
                  <w:shd w:val="clear" w:color="auto" w:fill="FFFFFF"/>
                </w:rPr>
                <w:fldChar w:fldCharType="begin"/>
              </w:r>
              <w:r w:rsidR="00C76FC7">
                <w:rPr>
                  <w:rFonts w:ascii="Verdana" w:hAnsi="Verdana"/>
                  <w:color w:val="000000"/>
                  <w:sz w:val="11"/>
                  <w:szCs w:val="11"/>
                  <w:shd w:val="clear" w:color="auto" w:fill="FFFFFF"/>
                </w:rPr>
                <w:instrText xml:space="preserve"> ADDIN EN.CITE &lt;EndNote&gt;&lt;Cite&gt;&lt;Author&gt;Liu&lt;/Author&gt;&lt;Year&gt;2014&lt;/Year&gt;&lt;RecNum&gt;1126&lt;/RecNum&gt;&lt;DisplayText&gt;&lt;style face="superscript"&gt;6&lt;/style&gt;&lt;/DisplayText&gt;&lt;record&gt;&lt;rec-number&gt;1126&lt;/rec-number&gt;&lt;foreign-keys&gt;&lt;key app="EN" db-id="0frzxpead599wzevvsj5fsx9ptswrex2d5pa"&gt;1126&lt;/key&gt;&lt;/foreign-keys&gt;&lt;ref-type name="Journal Article"&gt;17&lt;/ref-type&gt;&lt;contributors&gt;&lt;authors&gt;&lt;author&gt;Liu, Q. Y.&lt;/author&gt;&lt;author&gt;Li, L.&lt;/author&gt;&lt;author&gt;Xia, H. T.&lt;/author&gt;&lt;author&gt;Zhang, W. Z.&lt;/author&gt;&lt;author&gt;Cai, S. W.&lt;/author&gt;&lt;author&gt;Lu, S. C.&lt;/author&gt;&lt;/authors&gt;&lt;/contributors&gt;&lt;auth-address&gt;Department of Hepatobiliary Surgery, 1st People&amp;apos;s Hospital of Kunming, Kunming, China.&lt;/auth-address&gt;&lt;titles&gt;&lt;title&gt;Risk factors of delayed gastric emptying following pancreaticoduodenectomy&lt;/title&gt;&lt;secondary-title&gt;ANZ J Surg&lt;/secondary-title&gt;&lt;alt-title&gt;ANZ journal of surgery&lt;/alt-title&gt;&lt;/titles&gt;&lt;periodical&gt;&lt;full-title&gt;ANZ J Surg&lt;/full-title&gt;&lt;abbr-1&gt;ANZ journal of surgery&lt;/abbr-1&gt;&lt;/periodical&gt;&lt;alt-periodical&gt;&lt;full-title&gt;ANZ J Surg&lt;/full-title&gt;&lt;abbr-1&gt;ANZ journal of surgery&lt;/abbr-1&gt;&lt;/alt-periodical&gt;&lt;edition&gt;2014/10/15&lt;/edition&gt;&lt;dates&gt;&lt;year&gt;2014&lt;/year&gt;&lt;pub-dates&gt;&lt;date&gt;Oct 13&lt;/date&gt;&lt;/pub-dates&gt;&lt;/dates&gt;&lt;isbn&gt;1445-2197 (Electronic)&amp;#xD;1445-1433 (Linking)&lt;/isbn&gt;&lt;accession-num&gt;25312402&lt;/accession-num&gt;&lt;urls&gt;&lt;related-urls&gt;&lt;url&gt;http://www.ncbi.nlm.nih.gov/pubmed/25312402&lt;/url&gt;&lt;url&gt;http://onlinelibrary.wiley.com/store/10.1111/ans.12850/asset/ans12850.pdf?v=1&amp;amp;t=i3y9h9b2&amp;amp;s=bf58e25c9c243eedef4976711a3db8352c550f73&lt;/url&gt;&lt;/related-urls&gt;&lt;/urls&gt;&lt;electronic-resource-num&gt;10.1111/ans.12850&lt;/electronic-resource-num&gt;&lt;remote-database-provider&gt;NLM&lt;/remote-database-provider&gt;&lt;language&gt;Eng&lt;/language&gt;&lt;/record&gt;&lt;/Cite&gt;&lt;/EndNote&gt;</w:instrText>
              </w:r>
              <w:r w:rsidR="00C76FC7" w:rsidRPr="0067519E">
                <w:rPr>
                  <w:rFonts w:ascii="Verdana" w:hAnsi="Verdana"/>
                  <w:color w:val="000000"/>
                  <w:sz w:val="11"/>
                  <w:szCs w:val="11"/>
                  <w:shd w:val="clear" w:color="auto" w:fill="FFFFFF"/>
                </w:rPr>
                <w:fldChar w:fldCharType="separate"/>
              </w:r>
              <w:r w:rsidR="00C76FC7" w:rsidRPr="00C76FC7">
                <w:rPr>
                  <w:rFonts w:ascii="Verdana" w:hAnsi="Verdana"/>
                  <w:noProof/>
                  <w:color w:val="000000"/>
                  <w:sz w:val="11"/>
                  <w:szCs w:val="11"/>
                  <w:shd w:val="clear" w:color="auto" w:fill="FFFFFF"/>
                  <w:vertAlign w:val="superscript"/>
                </w:rPr>
                <w:t>6</w:t>
              </w:r>
              <w:r w:rsidR="00C76FC7" w:rsidRPr="0067519E">
                <w:rPr>
                  <w:rFonts w:ascii="Verdana" w:hAnsi="Verdana"/>
                  <w:color w:val="000000"/>
                  <w:sz w:val="11"/>
                  <w:szCs w:val="11"/>
                  <w:shd w:val="clear" w:color="auto" w:fill="FFFFFF"/>
                </w:rPr>
                <w:fldChar w:fldCharType="end"/>
              </w:r>
            </w:hyperlink>
          </w:p>
        </w:tc>
        <w:tc>
          <w:tcPr>
            <w:tcW w:w="525" w:type="pct"/>
            <w:vAlign w:val="center"/>
          </w:tcPr>
          <w:p w:rsidR="0026562B" w:rsidRPr="003A23AD" w:rsidRDefault="00A46459"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w:t>
            </w:r>
          </w:p>
        </w:tc>
        <w:tc>
          <w:tcPr>
            <w:tcW w:w="374" w:type="pct"/>
            <w:vAlign w:val="center"/>
          </w:tcPr>
          <w:p w:rsidR="0026562B" w:rsidRPr="003A23AD" w:rsidRDefault="00A46459"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w:t>
            </w:r>
          </w:p>
        </w:tc>
        <w:tc>
          <w:tcPr>
            <w:tcW w:w="525" w:type="pct"/>
            <w:vAlign w:val="center"/>
          </w:tcPr>
          <w:p w:rsidR="0026562B" w:rsidRPr="003A23AD" w:rsidRDefault="00A46459"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w:t>
            </w:r>
          </w:p>
        </w:tc>
        <w:tc>
          <w:tcPr>
            <w:tcW w:w="316" w:type="pct"/>
            <w:vAlign w:val="center"/>
          </w:tcPr>
          <w:p w:rsidR="0026562B" w:rsidRPr="003A23AD" w:rsidRDefault="00A46459"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w:t>
            </w:r>
          </w:p>
        </w:tc>
        <w:tc>
          <w:tcPr>
            <w:tcW w:w="582" w:type="pct"/>
            <w:vAlign w:val="center"/>
          </w:tcPr>
          <w:p w:rsidR="0026562B" w:rsidRDefault="00D96C22" w:rsidP="005F36EE">
            <w:pPr>
              <w:jc w:val="center"/>
              <w:rPr>
                <w:rFonts w:ascii="Verdana" w:hAnsi="Verdana"/>
                <w:color w:val="000000"/>
                <w:kern w:val="0"/>
                <w:sz w:val="11"/>
                <w:szCs w:val="11"/>
                <w:shd w:val="clear" w:color="auto" w:fill="FFFFFF"/>
              </w:rPr>
            </w:pPr>
            <w:r>
              <w:rPr>
                <w:rFonts w:ascii="Verdana" w:hAnsi="Verdana" w:hint="eastAsia"/>
                <w:color w:val="000000"/>
                <w:kern w:val="0"/>
                <w:sz w:val="11"/>
                <w:szCs w:val="11"/>
                <w:shd w:val="clear" w:color="auto" w:fill="FFFFFF"/>
              </w:rPr>
              <w:t>*</w:t>
            </w:r>
          </w:p>
        </w:tc>
        <w:tc>
          <w:tcPr>
            <w:tcW w:w="449" w:type="pct"/>
            <w:vAlign w:val="center"/>
          </w:tcPr>
          <w:p w:rsidR="0026562B" w:rsidRDefault="00D96C22" w:rsidP="005F36EE">
            <w:pPr>
              <w:jc w:val="center"/>
              <w:rPr>
                <w:rFonts w:ascii="Verdana" w:hAnsi="Verdana"/>
                <w:color w:val="000000"/>
                <w:kern w:val="0"/>
                <w:sz w:val="11"/>
                <w:szCs w:val="11"/>
                <w:shd w:val="clear" w:color="auto" w:fill="FFFFFF"/>
              </w:rPr>
            </w:pPr>
            <w:r>
              <w:rPr>
                <w:rFonts w:ascii="Verdana" w:hAnsi="Verdana" w:hint="eastAsia"/>
                <w:color w:val="000000"/>
                <w:kern w:val="0"/>
                <w:sz w:val="11"/>
                <w:szCs w:val="11"/>
                <w:shd w:val="clear" w:color="auto" w:fill="FFFFFF"/>
              </w:rPr>
              <w:t>*</w:t>
            </w:r>
          </w:p>
        </w:tc>
        <w:tc>
          <w:tcPr>
            <w:tcW w:w="524" w:type="pct"/>
            <w:vAlign w:val="center"/>
          </w:tcPr>
          <w:p w:rsidR="0026562B" w:rsidRDefault="00D96C22" w:rsidP="005F36EE">
            <w:pPr>
              <w:jc w:val="center"/>
              <w:rPr>
                <w:rFonts w:ascii="Verdana" w:hAnsi="Verdana"/>
                <w:color w:val="000000"/>
                <w:kern w:val="0"/>
                <w:sz w:val="11"/>
                <w:szCs w:val="11"/>
                <w:shd w:val="clear" w:color="auto" w:fill="FFFFFF"/>
              </w:rPr>
            </w:pPr>
            <w:r>
              <w:rPr>
                <w:rFonts w:ascii="Verdana" w:hAnsi="Verdana" w:hint="eastAsia"/>
                <w:color w:val="000000"/>
                <w:kern w:val="0"/>
                <w:sz w:val="11"/>
                <w:szCs w:val="11"/>
                <w:shd w:val="clear" w:color="auto" w:fill="FFFFFF"/>
              </w:rPr>
              <w:t>*</w:t>
            </w:r>
          </w:p>
        </w:tc>
        <w:tc>
          <w:tcPr>
            <w:tcW w:w="525" w:type="pct"/>
            <w:vAlign w:val="center"/>
          </w:tcPr>
          <w:p w:rsidR="0026562B" w:rsidRDefault="00A46459" w:rsidP="005F36EE">
            <w:pPr>
              <w:jc w:val="center"/>
            </w:pPr>
            <w:bookmarkStart w:id="10" w:name="OLE_LINK97"/>
            <w:bookmarkStart w:id="11" w:name="OLE_LINK98"/>
            <w:bookmarkStart w:id="12" w:name="OLE_LINK20"/>
            <w:r w:rsidRPr="007C67F4">
              <w:rPr>
                <w:rFonts w:ascii="Verdana" w:hAnsi="Verdana"/>
                <w:color w:val="000000"/>
                <w:sz w:val="11"/>
                <w:szCs w:val="11"/>
                <w:shd w:val="clear" w:color="auto" w:fill="FFFFFF"/>
              </w:rPr>
              <w:t>No</w:t>
            </w:r>
            <w:r>
              <w:rPr>
                <w:rFonts w:ascii="Verdana" w:hAnsi="Verdana" w:hint="eastAsia"/>
                <w:color w:val="000000"/>
                <w:sz w:val="11"/>
                <w:szCs w:val="11"/>
                <w:shd w:val="clear" w:color="auto" w:fill="FFFFFF"/>
              </w:rPr>
              <w:t>-state</w:t>
            </w:r>
            <w:bookmarkEnd w:id="10"/>
            <w:bookmarkEnd w:id="11"/>
            <w:bookmarkEnd w:id="12"/>
          </w:p>
        </w:tc>
        <w:tc>
          <w:tcPr>
            <w:tcW w:w="524" w:type="pct"/>
            <w:vAlign w:val="center"/>
          </w:tcPr>
          <w:p w:rsidR="0026562B" w:rsidRPr="00D31981" w:rsidRDefault="00D96C22" w:rsidP="005F36EE">
            <w:pPr>
              <w:jc w:val="center"/>
              <w:rPr>
                <w:rFonts w:ascii="Verdana" w:hAnsi="Verdana"/>
                <w:color w:val="000000"/>
                <w:sz w:val="11"/>
                <w:szCs w:val="11"/>
                <w:shd w:val="clear" w:color="auto" w:fill="FFFFFF"/>
              </w:rPr>
            </w:pPr>
            <w:r w:rsidRPr="00D31981">
              <w:rPr>
                <w:rFonts w:ascii="Verdana" w:hAnsi="Verdana" w:hint="eastAsia"/>
                <w:color w:val="000000"/>
                <w:sz w:val="11"/>
                <w:szCs w:val="11"/>
                <w:shd w:val="clear" w:color="auto" w:fill="FFFFFF"/>
              </w:rPr>
              <w:t>7</w:t>
            </w:r>
          </w:p>
        </w:tc>
      </w:tr>
      <w:bookmarkEnd w:id="9"/>
      <w:tr w:rsidR="005F36EE" w:rsidTr="00CA4C17">
        <w:tc>
          <w:tcPr>
            <w:tcW w:w="656" w:type="pct"/>
            <w:vAlign w:val="center"/>
          </w:tcPr>
          <w:p w:rsidR="0067519E" w:rsidRPr="0067519E" w:rsidRDefault="0067519E" w:rsidP="00C76FC7">
            <w:pPr>
              <w:rPr>
                <w:rFonts w:ascii="Verdana" w:hAnsi="Verdana"/>
                <w:color w:val="000000"/>
                <w:sz w:val="11"/>
                <w:szCs w:val="11"/>
                <w:shd w:val="clear" w:color="auto" w:fill="FFFFFF"/>
              </w:rPr>
            </w:pPr>
            <w:r w:rsidRPr="0067519E">
              <w:rPr>
                <w:rFonts w:ascii="Verdana" w:hAnsi="Verdana" w:hint="eastAsia"/>
                <w:color w:val="000000"/>
                <w:sz w:val="11"/>
                <w:szCs w:val="11"/>
                <w:shd w:val="clear" w:color="auto" w:fill="FFFFFF"/>
              </w:rPr>
              <w:t>Wang</w:t>
            </w:r>
            <w:hyperlink w:anchor="_ENREF_7" w:tooltip="Wang, 2014 #1124" w:history="1">
              <w:r w:rsidR="00C76FC7" w:rsidRPr="0067519E">
                <w:rPr>
                  <w:rFonts w:ascii="Verdana" w:hAnsi="Verdana"/>
                  <w:color w:val="000000"/>
                  <w:sz w:val="11"/>
                  <w:szCs w:val="11"/>
                  <w:shd w:val="clear" w:color="auto" w:fill="FFFFFF"/>
                </w:rPr>
                <w:fldChar w:fldCharType="begin">
                  <w:fldData xml:space="preserve">PEVuZE5vdGU+PENpdGU+PEF1dGhvcj5XYW5nPC9BdXRob3I+PFllYXI+MjAxNDwvWWVhcj48UmVj
TnVtPjExMjQ8L1JlY051bT48RGlzcGxheVRleHQ+PHN0eWxlIGZhY2U9InN1cGVyc2NyaXB0Ij43
PC9zdHlsZT48L0Rpc3BsYXlUZXh0PjxyZWNvcmQ+PHJlYy1udW1iZXI+MTEyNDwvcmVjLW51bWJl
cj48Zm9yZWlnbi1rZXlzPjxrZXkgYXBwPSJFTiIgZGItaWQ9IjBmcnp4cGVhZDU5OXd6ZXZ2c2o1
ZnN4OXB0c3dyZXgyZDVwYSI+MTEyNDwva2V5PjwvZm9yZWlnbi1rZXlzPjxyZWYtdHlwZSBuYW1l
PSJKb3VybmFsIEFydGljbGUiPjE3PC9yZWYtdHlwZT48Y29udHJpYnV0b3JzPjxhdXRob3JzPjxh
dXRob3I+V2FuZywgTC48L2F1dGhvcj48YXV0aG9yPlN1LCBBcDwvYXV0aG9yPjxhdXRob3I+Wmhh
bmcsIFkuPC9hdXRob3I+PGF1dGhvcj5ZYW5nLCBNLjwvYXV0aG9yPjxhdXRob3I+WXVlLCBQajwv
YXV0aG9yPjxhdXRob3I+VGlhbiwgQmw8L2F1dGhvcj48L2F1dGhvcnM+PC9jb250cmlidXRvcnM+
PGF1dGgtYWRkcmVzcz5EZXBhcnRtZW50IG9mIEhlcGF0b2JpbGlvcGFuY3JlYXRpYyBTdXJnZXJ5
LCBXZXN0IENoaW5hIEhvc3BpdGFsLCBTaWNodWFuIFVuaXZlcnNpdHksIENoZW5nZHUsIFNpY2h1
YW4gUHJvdmluY2UsIENoaW5hLiYjeEQ7RGVwYXJ0bWVudCBvZiBIZXBhdG9iaWxpb3BhbmNyZWF0
aWMgU3VyZ2VyeSwgV2VzdCBDaGluYSBIb3NwaXRhbCwgU2ljaHVhbiBVbml2ZXJzaXR5LCBDaGVu
Z2R1LCBTaWNodWFuIFByb3ZpbmNlLCBDaGluYS4gRWxlY3Ryb25pYyBhZGRyZXNzOiB3aGVpXzEw
MzFAZ21haWwuY29tLjwvYXV0aC1hZGRyZXNzPjx0aXRsZXM+PHRpdGxlPlJlZHVjdGlvbiBvZiBh
bGthbGluZSByZWZsdXggZ2FzdHJpdGlzIGFuZCBtYXJnaW5hbCB1bGNlciBieSBtb2RpZmllZCBC
cmF1biBlbnRlcm9lbnRlcm9zdG9teSBpbiBnYXN0cm9lbnRlcm9sb2dpYyByZWNvbnN0cnVjdGlv
biBhZnRlciBwYW5jcmVhdGljb2R1b2RlbmVjdG9teTwvdGl0bGU+PHNlY29uZGFyeS10aXRsZT5K
IFN1cmcgUmVzPC9zZWNvbmRhcnktdGl0bGU+PGFsdC10aXRsZT5UaGUgSm91cm5hbCBvZiBzdXJn
aWNhbCByZXNlYXJjaDwvYWx0LXRpdGxlPjwvdGl0bGVzPjxwZXJpb2RpY2FsPjxmdWxsLXRpdGxl
PkogU3VyZyBSZXM8L2Z1bGwtdGl0bGU+PGFiYnItMT5UaGUgSm91cm5hbCBvZiBzdXJnaWNhbCBy
ZXNlYXJjaDwvYWJici0xPjwvcGVyaW9kaWNhbD48YWx0LXBlcmlvZGljYWw+PGZ1bGwtdGl0bGU+
SiBTdXJnIFJlczwvZnVsbC10aXRsZT48YWJici0xPlRoZSBKb3VybmFsIG9mIHN1cmdpY2FsIHJl
c2VhcmNoPC9hYmJyLTE+PC9hbHQtcGVyaW9kaWNhbD48cGFnZXM+NDEtNzwvcGFnZXM+PHZvbHVt
ZT4xODk8L3ZvbHVtZT48bnVtYmVyPjE8L251bWJlcj48ZWRpdGlvbj4yMDE0LzA0LzAxPC9lZGl0
aW9uPjxrZXl3b3Jkcz48a2V5d29yZD5DaGluYS9lcGlkZW1pb2xvZ3k8L2tleXdvcmQ+PGtleXdv
cmQ+RmVtYWxlPC9rZXl3b3JkPjxrZXl3b3JkPkdhc3RyaXRpcy8qZXBpZGVtaW9sb2d5L3ByZXZl
bnRpb24gJmFtcDsgY29udHJvbC9zdXJnZXJ5PC9rZXl3b3JkPjxrZXl3b3JkPkdhc3Ryb2VudGVy
b3N0b215LyptZXRob2RzL21vcnRhbGl0eTwva2V5d29yZD48a2V5d29yZD5IdW1hbnM8L2tleXdv
cmQ+PGtleXdvcmQ+TWFsZTwva2V5d29yZD48a2V5d29yZD5NaWRkbGUgQWdlZDwva2V5d29yZD48
a2V5d29yZD4qUGFuY3JlYXRpY29kdW9kZW5lY3RvbXkvbWV0aG9kcy9tb3J0YWxpdHk8L2tleXdv
cmQ+PGtleXdvcmQ+UGVwdGljIFVsY2VyLyplcGlkZW1pb2xvZ3kvc3VyZ2VyeTwva2V5d29yZD48
a2V5d29yZD5Qb3N0b3BlcmF0aXZlIENvbXBsaWNhdGlvbnMvKmVwaWRlbWlvbG9neTwva2V5d29y
ZD48a2V5d29yZD5Qcm9zcGVjdGl2ZSBTdHVkaWVzPC9rZXl3b3JkPjwva2V5d29yZHM+PGRhdGVz
Pjx5ZWFyPjIwMTQ8L3llYXI+PHB1Yi1kYXRlcz48ZGF0ZT5KdW4gMTwvZGF0ZT48L3B1Yi1kYXRl
cz48L2RhdGVzPjxpc2JuPjEwOTUtODY3MyAoRWxlY3Ryb25pYykmI3hEOzAwMjItNDgwNCAoTGlu
a2luZyk8L2lzYm4+PGFjY2Vzc2lvbi1udW0+MjQ2Nzk2OTU8L2FjY2Vzc2lvbi1udW0+PHVybHM+
PHJlbGF0ZWQtdXJscz48dXJsPmh0dHA6Ly93d3cubmNiaS5ubG0ubmloLmdvdi9wdWJtZWQvMjQ2
Nzk2OTU8L3VybD48dXJsPmh0dHA6Ly9hYy5lbHMtY2RuLmNvbS9TMDAyMjQ4MDQxNDAwMDcwNS8x
LXMyLjAtUzAwMjI0ODA0MTQwMDA3MDUtbWFpbi5wZGY/X3RpZD05OGNkYzkyMC04OGZhLTExZTQt
YjYxZS0wMDAwMGFhYjBmMDImYW1wO2FjZG5hdD0xNDE5MTU3MjQxX2M0YmY0Mjk0ZWUwODU1NTJm
NzMxNDZmMGE5Y2RkMDZjPC91cmw+PC9yZWxhdGVkLXVybHM+PC91cmxzPjxlbGVjdHJvbmljLXJl
c291cmNlLW51bT4xMC4xMDE2L2ouanNzLjIwMTQuMDEuMDI1PC9lbGVjdHJvbmljLXJlc291cmNl
LW51bT48cmVtb3RlLWRhdGFiYXNlLXByb3ZpZGVyPk5MTTwvcmVtb3RlLWRhdGFiYXNlLXByb3Zp
ZGVyPjxsYW5ndWFnZT5lbmc8L2xhbmd1YWdlPjwvcmVjb3JkPjwvQ2l0ZT48L0VuZE5vdGU+
</w:fldData>
                </w:fldChar>
              </w:r>
              <w:r w:rsidR="00C76FC7">
                <w:rPr>
                  <w:rFonts w:ascii="Verdana" w:hAnsi="Verdana"/>
                  <w:color w:val="000000"/>
                  <w:sz w:val="11"/>
                  <w:szCs w:val="11"/>
                  <w:shd w:val="clear" w:color="auto" w:fill="FFFFFF"/>
                </w:rPr>
                <w:instrText xml:space="preserve"> ADDIN EN.CITE </w:instrText>
              </w:r>
              <w:r w:rsidR="00C76FC7">
                <w:rPr>
                  <w:rFonts w:ascii="Verdana" w:hAnsi="Verdana"/>
                  <w:color w:val="000000"/>
                  <w:sz w:val="11"/>
                  <w:szCs w:val="11"/>
                  <w:shd w:val="clear" w:color="auto" w:fill="FFFFFF"/>
                </w:rPr>
                <w:fldChar w:fldCharType="begin">
                  <w:fldData xml:space="preserve">PEVuZE5vdGU+PENpdGU+PEF1dGhvcj5XYW5nPC9BdXRob3I+PFllYXI+MjAxNDwvWWVhcj48UmVj
TnVtPjExMjQ8L1JlY051bT48RGlzcGxheVRleHQ+PHN0eWxlIGZhY2U9InN1cGVyc2NyaXB0Ij43
PC9zdHlsZT48L0Rpc3BsYXlUZXh0PjxyZWNvcmQ+PHJlYy1udW1iZXI+MTEyNDwvcmVjLW51bWJl
cj48Zm9yZWlnbi1rZXlzPjxrZXkgYXBwPSJFTiIgZGItaWQ9IjBmcnp4cGVhZDU5OXd6ZXZ2c2o1
ZnN4OXB0c3dyZXgyZDVwYSI+MTEyNDwva2V5PjwvZm9yZWlnbi1rZXlzPjxyZWYtdHlwZSBuYW1l
PSJKb3VybmFsIEFydGljbGUiPjE3PC9yZWYtdHlwZT48Y29udHJpYnV0b3JzPjxhdXRob3JzPjxh
dXRob3I+V2FuZywgTC48L2F1dGhvcj48YXV0aG9yPlN1LCBBcDwvYXV0aG9yPjxhdXRob3I+Wmhh
bmcsIFkuPC9hdXRob3I+PGF1dGhvcj5ZYW5nLCBNLjwvYXV0aG9yPjxhdXRob3I+WXVlLCBQajwv
YXV0aG9yPjxhdXRob3I+VGlhbiwgQmw8L2F1dGhvcj48L2F1dGhvcnM+PC9jb250cmlidXRvcnM+
PGF1dGgtYWRkcmVzcz5EZXBhcnRtZW50IG9mIEhlcGF0b2JpbGlvcGFuY3JlYXRpYyBTdXJnZXJ5
LCBXZXN0IENoaW5hIEhvc3BpdGFsLCBTaWNodWFuIFVuaXZlcnNpdHksIENoZW5nZHUsIFNpY2h1
YW4gUHJvdmluY2UsIENoaW5hLiYjeEQ7RGVwYXJ0bWVudCBvZiBIZXBhdG9iaWxpb3BhbmNyZWF0
aWMgU3VyZ2VyeSwgV2VzdCBDaGluYSBIb3NwaXRhbCwgU2ljaHVhbiBVbml2ZXJzaXR5LCBDaGVu
Z2R1LCBTaWNodWFuIFByb3ZpbmNlLCBDaGluYS4gRWxlY3Ryb25pYyBhZGRyZXNzOiB3aGVpXzEw
MzFAZ21haWwuY29tLjwvYXV0aC1hZGRyZXNzPjx0aXRsZXM+PHRpdGxlPlJlZHVjdGlvbiBvZiBh
bGthbGluZSByZWZsdXggZ2FzdHJpdGlzIGFuZCBtYXJnaW5hbCB1bGNlciBieSBtb2RpZmllZCBC
cmF1biBlbnRlcm9lbnRlcm9zdG9teSBpbiBnYXN0cm9lbnRlcm9sb2dpYyByZWNvbnN0cnVjdGlv
biBhZnRlciBwYW5jcmVhdGljb2R1b2RlbmVjdG9teTwvdGl0bGU+PHNlY29uZGFyeS10aXRsZT5K
IFN1cmcgUmVzPC9zZWNvbmRhcnktdGl0bGU+PGFsdC10aXRsZT5UaGUgSm91cm5hbCBvZiBzdXJn
aWNhbCByZXNlYXJjaDwvYWx0LXRpdGxlPjwvdGl0bGVzPjxwZXJpb2RpY2FsPjxmdWxsLXRpdGxl
PkogU3VyZyBSZXM8L2Z1bGwtdGl0bGU+PGFiYnItMT5UaGUgSm91cm5hbCBvZiBzdXJnaWNhbCBy
ZXNlYXJjaDwvYWJici0xPjwvcGVyaW9kaWNhbD48YWx0LXBlcmlvZGljYWw+PGZ1bGwtdGl0bGU+
SiBTdXJnIFJlczwvZnVsbC10aXRsZT48YWJici0xPlRoZSBKb3VybmFsIG9mIHN1cmdpY2FsIHJl
c2VhcmNoPC9hYmJyLTE+PC9hbHQtcGVyaW9kaWNhbD48cGFnZXM+NDEtNzwvcGFnZXM+PHZvbHVt
ZT4xODk8L3ZvbHVtZT48bnVtYmVyPjE8L251bWJlcj48ZWRpdGlvbj4yMDE0LzA0LzAxPC9lZGl0
aW9uPjxrZXl3b3Jkcz48a2V5d29yZD5DaGluYS9lcGlkZW1pb2xvZ3k8L2tleXdvcmQ+PGtleXdv
cmQ+RmVtYWxlPC9rZXl3b3JkPjxrZXl3b3JkPkdhc3RyaXRpcy8qZXBpZGVtaW9sb2d5L3ByZXZl
bnRpb24gJmFtcDsgY29udHJvbC9zdXJnZXJ5PC9rZXl3b3JkPjxrZXl3b3JkPkdhc3Ryb2VudGVy
b3N0b215LyptZXRob2RzL21vcnRhbGl0eTwva2V5d29yZD48a2V5d29yZD5IdW1hbnM8L2tleXdv
cmQ+PGtleXdvcmQ+TWFsZTwva2V5d29yZD48a2V5d29yZD5NaWRkbGUgQWdlZDwva2V5d29yZD48
a2V5d29yZD4qUGFuY3JlYXRpY29kdW9kZW5lY3RvbXkvbWV0aG9kcy9tb3J0YWxpdHk8L2tleXdv
cmQ+PGtleXdvcmQ+UGVwdGljIFVsY2VyLyplcGlkZW1pb2xvZ3kvc3VyZ2VyeTwva2V5d29yZD48
a2V5d29yZD5Qb3N0b3BlcmF0aXZlIENvbXBsaWNhdGlvbnMvKmVwaWRlbWlvbG9neTwva2V5d29y
ZD48a2V5d29yZD5Qcm9zcGVjdGl2ZSBTdHVkaWVzPC9rZXl3b3JkPjwva2V5d29yZHM+PGRhdGVz
Pjx5ZWFyPjIwMTQ8L3llYXI+PHB1Yi1kYXRlcz48ZGF0ZT5KdW4gMTwvZGF0ZT48L3B1Yi1kYXRl
cz48L2RhdGVzPjxpc2JuPjEwOTUtODY3MyAoRWxlY3Ryb25pYykmI3hEOzAwMjItNDgwNCAoTGlu
a2luZyk8L2lzYm4+PGFjY2Vzc2lvbi1udW0+MjQ2Nzk2OTU8L2FjY2Vzc2lvbi1udW0+PHVybHM+
PHJlbGF0ZWQtdXJscz48dXJsPmh0dHA6Ly93d3cubmNiaS5ubG0ubmloLmdvdi9wdWJtZWQvMjQ2
Nzk2OTU8L3VybD48dXJsPmh0dHA6Ly9hYy5lbHMtY2RuLmNvbS9TMDAyMjQ4MDQxNDAwMDcwNS8x
LXMyLjAtUzAwMjI0ODA0MTQwMDA3MDUtbWFpbi5wZGY/X3RpZD05OGNkYzkyMC04OGZhLTExZTQt
YjYxZS0wMDAwMGFhYjBmMDImYW1wO2FjZG5hdD0xNDE5MTU3MjQxX2M0YmY0Mjk0ZWUwODU1NTJm
NzMxNDZmMGE5Y2RkMDZjPC91cmw+PC9yZWxhdGVkLXVybHM+PC91cmxzPjxlbGVjdHJvbmljLXJl
c291cmNlLW51bT4xMC4xMDE2L2ouanNzLjIwMTQuMDEuMDI1PC9lbGVjdHJvbmljLXJlc291cmNl
LW51bT48cmVtb3RlLWRhdGFiYXNlLXByb3ZpZGVyPk5MTTwvcmVtb3RlLWRhdGFiYXNlLXByb3Zp
ZGVyPjxsYW5ndWFnZT5lbmc8L2xhbmd1YWdlPjwvcmVjb3JkPjwvQ2l0ZT48L0VuZE5vdGU+
</w:fldData>
                </w:fldChar>
              </w:r>
              <w:r w:rsidR="00C76FC7">
                <w:rPr>
                  <w:rFonts w:ascii="Verdana" w:hAnsi="Verdana"/>
                  <w:color w:val="000000"/>
                  <w:sz w:val="11"/>
                  <w:szCs w:val="11"/>
                  <w:shd w:val="clear" w:color="auto" w:fill="FFFFFF"/>
                </w:rPr>
                <w:instrText xml:space="preserve"> ADDIN EN.CITE.DATA </w:instrText>
              </w:r>
              <w:r w:rsidR="00C76FC7">
                <w:rPr>
                  <w:rFonts w:ascii="Verdana" w:hAnsi="Verdana"/>
                  <w:color w:val="000000"/>
                  <w:sz w:val="11"/>
                  <w:szCs w:val="11"/>
                  <w:shd w:val="clear" w:color="auto" w:fill="FFFFFF"/>
                </w:rPr>
              </w:r>
              <w:r w:rsidR="00C76FC7">
                <w:rPr>
                  <w:rFonts w:ascii="Verdana" w:hAnsi="Verdana"/>
                  <w:color w:val="000000"/>
                  <w:sz w:val="11"/>
                  <w:szCs w:val="11"/>
                  <w:shd w:val="clear" w:color="auto" w:fill="FFFFFF"/>
                </w:rPr>
                <w:fldChar w:fldCharType="end"/>
              </w:r>
              <w:r w:rsidR="00C76FC7" w:rsidRPr="0067519E">
                <w:rPr>
                  <w:rFonts w:ascii="Verdana" w:hAnsi="Verdana"/>
                  <w:color w:val="000000"/>
                  <w:sz w:val="11"/>
                  <w:szCs w:val="11"/>
                  <w:shd w:val="clear" w:color="auto" w:fill="FFFFFF"/>
                </w:rPr>
                <w:fldChar w:fldCharType="separate"/>
              </w:r>
              <w:r w:rsidR="00C76FC7" w:rsidRPr="00C76FC7">
                <w:rPr>
                  <w:rFonts w:ascii="Verdana" w:hAnsi="Verdana"/>
                  <w:noProof/>
                  <w:color w:val="000000"/>
                  <w:sz w:val="11"/>
                  <w:szCs w:val="11"/>
                  <w:shd w:val="clear" w:color="auto" w:fill="FFFFFF"/>
                  <w:vertAlign w:val="superscript"/>
                </w:rPr>
                <w:t>7</w:t>
              </w:r>
              <w:r w:rsidR="00C76FC7" w:rsidRPr="0067519E">
                <w:rPr>
                  <w:rFonts w:ascii="Verdana" w:hAnsi="Verdana"/>
                  <w:color w:val="000000"/>
                  <w:sz w:val="11"/>
                  <w:szCs w:val="11"/>
                  <w:shd w:val="clear" w:color="auto" w:fill="FFFFFF"/>
                </w:rPr>
                <w:fldChar w:fldCharType="end"/>
              </w:r>
            </w:hyperlink>
          </w:p>
        </w:tc>
        <w:tc>
          <w:tcPr>
            <w:tcW w:w="525" w:type="pct"/>
            <w:vAlign w:val="center"/>
          </w:tcPr>
          <w:p w:rsidR="0067519E" w:rsidRPr="003A23AD" w:rsidRDefault="00AA1368"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w:t>
            </w:r>
          </w:p>
        </w:tc>
        <w:tc>
          <w:tcPr>
            <w:tcW w:w="374" w:type="pct"/>
            <w:vAlign w:val="center"/>
          </w:tcPr>
          <w:p w:rsidR="0067519E" w:rsidRPr="003A23AD" w:rsidRDefault="00AA1368"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w:t>
            </w:r>
          </w:p>
        </w:tc>
        <w:tc>
          <w:tcPr>
            <w:tcW w:w="525" w:type="pct"/>
            <w:vAlign w:val="center"/>
          </w:tcPr>
          <w:p w:rsidR="0067519E" w:rsidRPr="003A23AD" w:rsidRDefault="00AA1368"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w:t>
            </w:r>
          </w:p>
        </w:tc>
        <w:tc>
          <w:tcPr>
            <w:tcW w:w="316" w:type="pct"/>
            <w:vAlign w:val="center"/>
          </w:tcPr>
          <w:p w:rsidR="0067519E" w:rsidRPr="003A23AD" w:rsidRDefault="00AA1368"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w:t>
            </w:r>
          </w:p>
        </w:tc>
        <w:tc>
          <w:tcPr>
            <w:tcW w:w="582" w:type="pct"/>
            <w:vAlign w:val="center"/>
          </w:tcPr>
          <w:p w:rsidR="0067519E" w:rsidRDefault="00AA1368" w:rsidP="005F36EE">
            <w:pPr>
              <w:jc w:val="center"/>
              <w:rPr>
                <w:rFonts w:ascii="Verdana" w:hAnsi="Verdana"/>
                <w:color w:val="000000"/>
                <w:kern w:val="0"/>
                <w:sz w:val="11"/>
                <w:szCs w:val="11"/>
                <w:shd w:val="clear" w:color="auto" w:fill="FFFFFF"/>
              </w:rPr>
            </w:pPr>
            <w:r>
              <w:rPr>
                <w:rFonts w:ascii="Verdana" w:hAnsi="Verdana" w:hint="eastAsia"/>
                <w:color w:val="000000"/>
                <w:kern w:val="0"/>
                <w:sz w:val="11"/>
                <w:szCs w:val="11"/>
                <w:shd w:val="clear" w:color="auto" w:fill="FFFFFF"/>
              </w:rPr>
              <w:t>**</w:t>
            </w:r>
          </w:p>
        </w:tc>
        <w:tc>
          <w:tcPr>
            <w:tcW w:w="449" w:type="pct"/>
            <w:vAlign w:val="center"/>
          </w:tcPr>
          <w:p w:rsidR="0067519E" w:rsidRDefault="00AA1368" w:rsidP="005F36EE">
            <w:pPr>
              <w:jc w:val="center"/>
              <w:rPr>
                <w:rFonts w:ascii="Verdana" w:hAnsi="Verdana"/>
                <w:color w:val="000000"/>
                <w:kern w:val="0"/>
                <w:sz w:val="11"/>
                <w:szCs w:val="11"/>
                <w:shd w:val="clear" w:color="auto" w:fill="FFFFFF"/>
              </w:rPr>
            </w:pPr>
            <w:r>
              <w:rPr>
                <w:rFonts w:ascii="Verdana" w:hAnsi="Verdana" w:hint="eastAsia"/>
                <w:color w:val="000000"/>
                <w:kern w:val="0"/>
                <w:sz w:val="11"/>
                <w:szCs w:val="11"/>
                <w:shd w:val="clear" w:color="auto" w:fill="FFFFFF"/>
              </w:rPr>
              <w:t>*</w:t>
            </w:r>
          </w:p>
        </w:tc>
        <w:tc>
          <w:tcPr>
            <w:tcW w:w="524" w:type="pct"/>
            <w:vAlign w:val="center"/>
          </w:tcPr>
          <w:p w:rsidR="0067519E" w:rsidRDefault="00AA1368" w:rsidP="005F36EE">
            <w:pPr>
              <w:jc w:val="center"/>
              <w:rPr>
                <w:rFonts w:ascii="Verdana" w:hAnsi="Verdana"/>
                <w:color w:val="000000"/>
                <w:kern w:val="0"/>
                <w:sz w:val="11"/>
                <w:szCs w:val="11"/>
                <w:shd w:val="clear" w:color="auto" w:fill="FFFFFF"/>
              </w:rPr>
            </w:pPr>
            <w:bookmarkStart w:id="13" w:name="OLE_LINK148"/>
            <w:bookmarkStart w:id="14" w:name="OLE_LINK149"/>
            <w:r>
              <w:rPr>
                <w:rFonts w:ascii="Verdana" w:hAnsi="Verdana" w:hint="eastAsia"/>
                <w:color w:val="000000"/>
                <w:kern w:val="0"/>
                <w:sz w:val="11"/>
                <w:szCs w:val="11"/>
                <w:shd w:val="clear" w:color="auto" w:fill="FFFFFF"/>
              </w:rPr>
              <w:t>*</w:t>
            </w:r>
            <w:bookmarkEnd w:id="13"/>
            <w:bookmarkEnd w:id="14"/>
          </w:p>
        </w:tc>
        <w:tc>
          <w:tcPr>
            <w:tcW w:w="525" w:type="pct"/>
            <w:vAlign w:val="center"/>
          </w:tcPr>
          <w:p w:rsidR="0067519E" w:rsidRDefault="00F947B2" w:rsidP="005F36EE">
            <w:pPr>
              <w:jc w:val="center"/>
            </w:pPr>
            <w:r>
              <w:rPr>
                <w:rFonts w:ascii="Verdana" w:hAnsi="Verdana" w:hint="eastAsia"/>
                <w:color w:val="000000"/>
                <w:sz w:val="11"/>
                <w:szCs w:val="11"/>
                <w:shd w:val="clear" w:color="auto" w:fill="FFFFFF"/>
              </w:rPr>
              <w:t>*</w:t>
            </w:r>
          </w:p>
        </w:tc>
        <w:tc>
          <w:tcPr>
            <w:tcW w:w="524" w:type="pct"/>
            <w:vAlign w:val="center"/>
          </w:tcPr>
          <w:p w:rsidR="0067519E" w:rsidRPr="003B1E20" w:rsidRDefault="00F947B2" w:rsidP="005F36EE">
            <w:pPr>
              <w:jc w:val="center"/>
              <w:rPr>
                <w:rFonts w:ascii="Verdana" w:hAnsi="Verdana"/>
                <w:color w:val="000000"/>
                <w:sz w:val="11"/>
                <w:szCs w:val="11"/>
                <w:shd w:val="clear" w:color="auto" w:fill="FFFFFF"/>
              </w:rPr>
            </w:pPr>
            <w:r w:rsidRPr="003B1E20">
              <w:rPr>
                <w:rFonts w:ascii="Verdana" w:hAnsi="Verdana" w:hint="eastAsia"/>
                <w:color w:val="000000"/>
                <w:sz w:val="11"/>
                <w:szCs w:val="11"/>
                <w:shd w:val="clear" w:color="auto" w:fill="FFFFFF"/>
              </w:rPr>
              <w:t>9</w:t>
            </w:r>
          </w:p>
        </w:tc>
      </w:tr>
      <w:tr w:rsidR="005F36EE" w:rsidTr="00CA4C17">
        <w:tc>
          <w:tcPr>
            <w:tcW w:w="656" w:type="pct"/>
            <w:vAlign w:val="center"/>
          </w:tcPr>
          <w:p w:rsidR="00CE3533" w:rsidRPr="0067519E" w:rsidRDefault="00CE3533" w:rsidP="00C76FC7">
            <w:pPr>
              <w:rPr>
                <w:rFonts w:ascii="Verdana" w:hAnsi="Verdana"/>
                <w:color w:val="000000"/>
                <w:sz w:val="11"/>
                <w:szCs w:val="11"/>
                <w:shd w:val="clear" w:color="auto" w:fill="FFFFFF"/>
              </w:rPr>
            </w:pPr>
            <w:r w:rsidRPr="0067519E">
              <w:rPr>
                <w:rFonts w:ascii="Verdana" w:hAnsi="Verdana"/>
                <w:color w:val="000000"/>
                <w:sz w:val="11"/>
                <w:szCs w:val="11"/>
                <w:shd w:val="clear" w:color="auto" w:fill="FFFFFF"/>
              </w:rPr>
              <w:t>Watanabe</w:t>
            </w:r>
            <w:hyperlink w:anchor="_ENREF_8" w:tooltip="Watanabe, 2014 #1123" w:history="1">
              <w:r w:rsidR="00C76FC7" w:rsidRPr="0067519E">
                <w:rPr>
                  <w:rFonts w:ascii="Verdana" w:hAnsi="Verdana"/>
                  <w:color w:val="000000"/>
                  <w:sz w:val="11"/>
                  <w:szCs w:val="11"/>
                  <w:shd w:val="clear" w:color="auto" w:fill="FFFFFF"/>
                </w:rPr>
                <w:fldChar w:fldCharType="begin">
                  <w:fldData xml:space="preserve">PEVuZE5vdGU+PENpdGU+PEF1dGhvcj5XYXRhbmFiZTwvQXV0aG9yPjxZZWFyPjIwMTQ8L1llYXI+
PFJlY051bT4xMTIzPC9SZWNOdW0+PERpc3BsYXlUZXh0PjxzdHlsZSBmYWNlPSJzdXBlcnNjcmlw
dCI+ODwvc3R5bGU+PC9EaXNwbGF5VGV4dD48cmVjb3JkPjxyZWMtbnVtYmVyPjExMjM8L3JlYy1u
dW1iZXI+PGZvcmVpZ24ta2V5cz48a2V5IGFwcD0iRU4iIGRiLWlkPSIwZnJ6eHBlYWQ1OTl3emV2
dnNqNWZzeDlwdHN3cmV4MmQ1cGEiPjExMjM8L2tleT48L2ZvcmVpZ24ta2V5cz48cmVmLXR5cGUg
bmFtZT0iSm91cm5hbCBBcnRpY2xlIj4xNzwvcmVmLXR5cGU+PGNvbnRyaWJ1dG9ycz48YXV0aG9y
cz48YXV0aG9yPldhdGFuYWJlLCBZLjwvYXV0aG9yPjxhdXRob3I+T2h0c3VrYSwgVC48L2F1dGhv
cj48YXV0aG9yPktpbXVyYSwgSC48L2F1dGhvcj48YXV0aG9yPk1hdHN1bmFnYSwgVC48L2F1dGhv
cj48YXV0aG9yPlRhbXVyYSwgSy48L2F1dGhvcj48YXV0aG9yPklkZW5vLCBOLjwvYXV0aG9yPjxh
dXRob3I+QXNvLCBULjwvYXV0aG9yPjxhdXRob3I+TWl5YXNha2EsIFkuPC9hdXRob3I+PGF1dGhv
cj5VZWRhLCBKLjwvYXV0aG9yPjxhdXRob3I+VGFrYWhhdGEsIFMuPC9hdXRob3I+PGF1dGhvcj5U
YW5ha2EsIE0uPC9hdXRob3I+PC9hdXRob3JzPjwvY29udHJpYnV0b3JzPjxhdXRoLWFkZHJlc3M+
RGVwYXJ0bWVudCBvZiBTdXJnZXJ5IGFuZCBPbmNvbG9neSwgR3JhZHVhdGUgU2Nob29sIG9mIE1l
ZGljYWwgU2NpZW5jZXMsIEt5dXNodSBVbml2ZXJzaXR5LCAzLTEtMSBNYWlkYXNoaSwgSGlnYXNo
aS1rdSwgRnVrdW9rYSA4MTItODU4MiwgSmFwYW4uJiN4RDtEZXBhcnRtZW50IG9mIFN1cmdlcnkg
YW5kIE9uY29sb2d5LCBHcmFkdWF0ZSBTY2hvb2wgb2YgTWVkaWNhbCBTY2llbmNlcywgS3l1c2h1
IFVuaXZlcnNpdHksIDMtMS0xIE1haWRhc2hpLCBIaWdhc2hpLWt1LCBGdWt1b2thIDgxMi04NTgy
LCBKYXBhbi4gRWxlY3Ryb25pYyBhZGRyZXNzOiBtYXNhb3RhbkBtZWQua3l1c2h1LXUuYWMuanAu
PC9hdXRoLWFkZHJlc3M+PHRpdGxlcz48dGl0bGU+QnJhdW4gZW50ZXJvZW50ZXJvc3RvbXkgcmVk
dWNlcyBkZWxheWVkIGdhc3RyaWMgZW1wdHlpbmcgYWZ0ZXIgcHlsb3J1cy1wcmVzZXJ2aW5nIHBh
bmNyZWF0b2R1b2RlbmVjdG9teTogYSByZXRyb3NwZWN0aXZlIHJldmlldzwvdGl0bGU+PHNlY29u
ZGFyeS10aXRsZT5BbSBKIFN1cmc8L3NlY29uZGFyeS10aXRsZT48YWx0LXRpdGxlPkFtZXJpY2Fu
IGpvdXJuYWwgb2Ygc3VyZ2VyeTwvYWx0LXRpdGxlPjwvdGl0bGVzPjxwZXJpb2RpY2FsPjxmdWxs
LXRpdGxlPkFtIEogU3VyZzwvZnVsbC10aXRsZT48YWJici0xPkFtZXJpY2FuIGpvdXJuYWwgb2Yg
c3VyZ2VyeTwvYWJici0xPjwvcGVyaW9kaWNhbD48YWx0LXBlcmlvZGljYWw+PGZ1bGwtdGl0bGU+
QW0gSiBTdXJnPC9mdWxsLXRpdGxlPjxhYmJyLTE+QW1lcmljYW4gam91cm5hbCBvZiBzdXJnZXJ5
PC9hYmJyLTE+PC9hbHQtcGVyaW9kaWNhbD48ZWRpdGlvbj4yMDE0LzA4LzEyPC9lZGl0aW9uPjxk
YXRlcz48eWVhcj4yMDE0PC95ZWFyPjxwdWItZGF0ZXM+PGRhdGU+SnVsIDExPC9kYXRlPjwvcHVi
LWRhdGVzPjwvZGF0ZXM+PGlzYm4+MTg3OS0xODgzIChFbGVjdHJvbmljKSYjeEQ7MDAwMi05NjEw
IChMaW5raW5nKTwvaXNibj48YWNjZXNzaW9uLW51bT4yNTExMDI5MDwvYWNjZXNzaW9uLW51bT48
dXJscz48cmVsYXRlZC11cmxzPjx1cmw+aHR0cDovL3d3dy5uY2JpLm5sbS5uaWguZ292L3B1Ym1l
ZC8yNTExMDI5MDwvdXJsPjx1cmw+aHR0cDovL2FjLmVscy1jZG4uY29tL1MwMDAyOTYxMDE0MDAz
MDY3LzEtczIuMC1TMDAwMjk2MTAxNDAwMzA2Ny1tYWluLnBkZj9fdGlkPTk0ZjNkYmYwLTg4ZmEt
MTFlNC04NTA4LTAwMDAwYWFjYjM1ZSZhbXA7YWNkbmF0PTE0MTkxNTcyMzVfYzYxYzViM2Y0MjJh
YTIwZGMxYzY5NDNlNWE4MjE1N2Y8L3VybD48L3JlbGF0ZWQtdXJscz48L3VybHM+PGVsZWN0cm9u
aWMtcmVzb3VyY2UtbnVtPjEwLjEwMTYvai5hbWpzdXJnLjIwMTQuMDUuMDA3PC9lbGVjdHJvbmlj
LXJlc291cmNlLW51bT48cmVtb3RlLWRhdGFiYXNlLXByb3ZpZGVyPk5MTTwvcmVtb3RlLWRhdGFi
YXNlLXByb3ZpZGVyPjxsYW5ndWFnZT5Fbmc8L2xhbmd1YWdlPjwvcmVjb3JkPjwvQ2l0ZT48L0Vu
ZE5vdGU+
</w:fldData>
                </w:fldChar>
              </w:r>
              <w:r w:rsidR="00C76FC7">
                <w:rPr>
                  <w:rFonts w:ascii="Verdana" w:hAnsi="Verdana"/>
                  <w:color w:val="000000"/>
                  <w:sz w:val="11"/>
                  <w:szCs w:val="11"/>
                  <w:shd w:val="clear" w:color="auto" w:fill="FFFFFF"/>
                </w:rPr>
                <w:instrText xml:space="preserve"> ADDIN EN.CITE </w:instrText>
              </w:r>
              <w:r w:rsidR="00C76FC7">
                <w:rPr>
                  <w:rFonts w:ascii="Verdana" w:hAnsi="Verdana"/>
                  <w:color w:val="000000"/>
                  <w:sz w:val="11"/>
                  <w:szCs w:val="11"/>
                  <w:shd w:val="clear" w:color="auto" w:fill="FFFFFF"/>
                </w:rPr>
                <w:fldChar w:fldCharType="begin">
                  <w:fldData xml:space="preserve">PEVuZE5vdGU+PENpdGU+PEF1dGhvcj5XYXRhbmFiZTwvQXV0aG9yPjxZZWFyPjIwMTQ8L1llYXI+
PFJlY051bT4xMTIzPC9SZWNOdW0+PERpc3BsYXlUZXh0PjxzdHlsZSBmYWNlPSJzdXBlcnNjcmlw
dCI+ODwvc3R5bGU+PC9EaXNwbGF5VGV4dD48cmVjb3JkPjxyZWMtbnVtYmVyPjExMjM8L3JlYy1u
dW1iZXI+PGZvcmVpZ24ta2V5cz48a2V5IGFwcD0iRU4iIGRiLWlkPSIwZnJ6eHBlYWQ1OTl3emV2
dnNqNWZzeDlwdHN3cmV4MmQ1cGEiPjExMjM8L2tleT48L2ZvcmVpZ24ta2V5cz48cmVmLXR5cGUg
bmFtZT0iSm91cm5hbCBBcnRpY2xlIj4xNzwvcmVmLXR5cGU+PGNvbnRyaWJ1dG9ycz48YXV0aG9y
cz48YXV0aG9yPldhdGFuYWJlLCBZLjwvYXV0aG9yPjxhdXRob3I+T2h0c3VrYSwgVC48L2F1dGhv
cj48YXV0aG9yPktpbXVyYSwgSC48L2F1dGhvcj48YXV0aG9yPk1hdHN1bmFnYSwgVC48L2F1dGhv
cj48YXV0aG9yPlRhbXVyYSwgSy48L2F1dGhvcj48YXV0aG9yPklkZW5vLCBOLjwvYXV0aG9yPjxh
dXRob3I+QXNvLCBULjwvYXV0aG9yPjxhdXRob3I+TWl5YXNha2EsIFkuPC9hdXRob3I+PGF1dGhv
cj5VZWRhLCBKLjwvYXV0aG9yPjxhdXRob3I+VGFrYWhhdGEsIFMuPC9hdXRob3I+PGF1dGhvcj5U
YW5ha2EsIE0uPC9hdXRob3I+PC9hdXRob3JzPjwvY29udHJpYnV0b3JzPjxhdXRoLWFkZHJlc3M+
RGVwYXJ0bWVudCBvZiBTdXJnZXJ5IGFuZCBPbmNvbG9neSwgR3JhZHVhdGUgU2Nob29sIG9mIE1l
ZGljYWwgU2NpZW5jZXMsIEt5dXNodSBVbml2ZXJzaXR5LCAzLTEtMSBNYWlkYXNoaSwgSGlnYXNo
aS1rdSwgRnVrdW9rYSA4MTItODU4MiwgSmFwYW4uJiN4RDtEZXBhcnRtZW50IG9mIFN1cmdlcnkg
YW5kIE9uY29sb2d5LCBHcmFkdWF0ZSBTY2hvb2wgb2YgTWVkaWNhbCBTY2llbmNlcywgS3l1c2h1
IFVuaXZlcnNpdHksIDMtMS0xIE1haWRhc2hpLCBIaWdhc2hpLWt1LCBGdWt1b2thIDgxMi04NTgy
LCBKYXBhbi4gRWxlY3Ryb25pYyBhZGRyZXNzOiBtYXNhb3RhbkBtZWQua3l1c2h1LXUuYWMuanAu
PC9hdXRoLWFkZHJlc3M+PHRpdGxlcz48dGl0bGU+QnJhdW4gZW50ZXJvZW50ZXJvc3RvbXkgcmVk
dWNlcyBkZWxheWVkIGdhc3RyaWMgZW1wdHlpbmcgYWZ0ZXIgcHlsb3J1cy1wcmVzZXJ2aW5nIHBh
bmNyZWF0b2R1b2RlbmVjdG9teTogYSByZXRyb3NwZWN0aXZlIHJldmlldzwvdGl0bGU+PHNlY29u
ZGFyeS10aXRsZT5BbSBKIFN1cmc8L3NlY29uZGFyeS10aXRsZT48YWx0LXRpdGxlPkFtZXJpY2Fu
IGpvdXJuYWwgb2Ygc3VyZ2VyeTwvYWx0LXRpdGxlPjwvdGl0bGVzPjxwZXJpb2RpY2FsPjxmdWxs
LXRpdGxlPkFtIEogU3VyZzwvZnVsbC10aXRsZT48YWJici0xPkFtZXJpY2FuIGpvdXJuYWwgb2Yg
c3VyZ2VyeTwvYWJici0xPjwvcGVyaW9kaWNhbD48YWx0LXBlcmlvZGljYWw+PGZ1bGwtdGl0bGU+
QW0gSiBTdXJnPC9mdWxsLXRpdGxlPjxhYmJyLTE+QW1lcmljYW4gam91cm5hbCBvZiBzdXJnZXJ5
PC9hYmJyLTE+PC9hbHQtcGVyaW9kaWNhbD48ZWRpdGlvbj4yMDE0LzA4LzEyPC9lZGl0aW9uPjxk
YXRlcz48eWVhcj4yMDE0PC95ZWFyPjxwdWItZGF0ZXM+PGRhdGU+SnVsIDExPC9kYXRlPjwvcHVi
LWRhdGVzPjwvZGF0ZXM+PGlzYm4+MTg3OS0xODgzIChFbGVjdHJvbmljKSYjeEQ7MDAwMi05NjEw
IChMaW5raW5nKTwvaXNibj48YWNjZXNzaW9uLW51bT4yNTExMDI5MDwvYWNjZXNzaW9uLW51bT48
dXJscz48cmVsYXRlZC11cmxzPjx1cmw+aHR0cDovL3d3dy5uY2JpLm5sbS5uaWguZ292L3B1Ym1l
ZC8yNTExMDI5MDwvdXJsPjx1cmw+aHR0cDovL2FjLmVscy1jZG4uY29tL1MwMDAyOTYxMDE0MDAz
MDY3LzEtczIuMC1TMDAwMjk2MTAxNDAwMzA2Ny1tYWluLnBkZj9fdGlkPTk0ZjNkYmYwLTg4ZmEt
MTFlNC04NTA4LTAwMDAwYWFjYjM1ZSZhbXA7YWNkbmF0PTE0MTkxNTcyMzVfYzYxYzViM2Y0MjJh
YTIwZGMxYzY5NDNlNWE4MjE1N2Y8L3VybD48L3JlbGF0ZWQtdXJscz48L3VybHM+PGVsZWN0cm9u
aWMtcmVzb3VyY2UtbnVtPjEwLjEwMTYvai5hbWpzdXJnLjIwMTQuMDUuMDA3PC9lbGVjdHJvbmlj
LXJlc291cmNlLW51bT48cmVtb3RlLWRhdGFiYXNlLXByb3ZpZGVyPk5MTTwvcmVtb3RlLWRhdGFi
YXNlLXByb3ZpZGVyPjxsYW5ndWFnZT5Fbmc8L2xhbmd1YWdlPjwvcmVjb3JkPjwvQ2l0ZT48L0Vu
ZE5vdGU+
</w:fldData>
                </w:fldChar>
              </w:r>
              <w:r w:rsidR="00C76FC7">
                <w:rPr>
                  <w:rFonts w:ascii="Verdana" w:hAnsi="Verdana"/>
                  <w:color w:val="000000"/>
                  <w:sz w:val="11"/>
                  <w:szCs w:val="11"/>
                  <w:shd w:val="clear" w:color="auto" w:fill="FFFFFF"/>
                </w:rPr>
                <w:instrText xml:space="preserve"> ADDIN EN.CITE.DATA </w:instrText>
              </w:r>
              <w:r w:rsidR="00C76FC7">
                <w:rPr>
                  <w:rFonts w:ascii="Verdana" w:hAnsi="Verdana"/>
                  <w:color w:val="000000"/>
                  <w:sz w:val="11"/>
                  <w:szCs w:val="11"/>
                  <w:shd w:val="clear" w:color="auto" w:fill="FFFFFF"/>
                </w:rPr>
              </w:r>
              <w:r w:rsidR="00C76FC7">
                <w:rPr>
                  <w:rFonts w:ascii="Verdana" w:hAnsi="Verdana"/>
                  <w:color w:val="000000"/>
                  <w:sz w:val="11"/>
                  <w:szCs w:val="11"/>
                  <w:shd w:val="clear" w:color="auto" w:fill="FFFFFF"/>
                </w:rPr>
                <w:fldChar w:fldCharType="end"/>
              </w:r>
              <w:r w:rsidR="00C76FC7" w:rsidRPr="0067519E">
                <w:rPr>
                  <w:rFonts w:ascii="Verdana" w:hAnsi="Verdana"/>
                  <w:color w:val="000000"/>
                  <w:sz w:val="11"/>
                  <w:szCs w:val="11"/>
                  <w:shd w:val="clear" w:color="auto" w:fill="FFFFFF"/>
                </w:rPr>
                <w:fldChar w:fldCharType="separate"/>
              </w:r>
              <w:r w:rsidR="00C76FC7" w:rsidRPr="00C76FC7">
                <w:rPr>
                  <w:rFonts w:ascii="Verdana" w:hAnsi="Verdana"/>
                  <w:noProof/>
                  <w:color w:val="000000"/>
                  <w:sz w:val="11"/>
                  <w:szCs w:val="11"/>
                  <w:shd w:val="clear" w:color="auto" w:fill="FFFFFF"/>
                  <w:vertAlign w:val="superscript"/>
                </w:rPr>
                <w:t>8</w:t>
              </w:r>
              <w:r w:rsidR="00C76FC7" w:rsidRPr="0067519E">
                <w:rPr>
                  <w:rFonts w:ascii="Verdana" w:hAnsi="Verdana"/>
                  <w:color w:val="000000"/>
                  <w:sz w:val="11"/>
                  <w:szCs w:val="11"/>
                  <w:shd w:val="clear" w:color="auto" w:fill="FFFFFF"/>
                </w:rPr>
                <w:fldChar w:fldCharType="end"/>
              </w:r>
            </w:hyperlink>
          </w:p>
        </w:tc>
        <w:tc>
          <w:tcPr>
            <w:tcW w:w="525" w:type="pct"/>
            <w:vAlign w:val="center"/>
          </w:tcPr>
          <w:p w:rsidR="00CE3533" w:rsidRPr="003A23AD" w:rsidRDefault="00CE3533" w:rsidP="005F36EE">
            <w:pPr>
              <w:jc w:val="center"/>
              <w:rPr>
                <w:rFonts w:ascii="Verdana" w:hAnsi="Verdana"/>
                <w:color w:val="000000"/>
                <w:sz w:val="11"/>
                <w:szCs w:val="11"/>
                <w:shd w:val="clear" w:color="auto" w:fill="FFFFFF"/>
              </w:rPr>
            </w:pPr>
            <w:bookmarkStart w:id="15" w:name="OLE_LINK17"/>
            <w:bookmarkStart w:id="16" w:name="OLE_LINK18"/>
            <w:bookmarkStart w:id="17" w:name="OLE_LINK19"/>
            <w:r>
              <w:rPr>
                <w:rFonts w:ascii="Verdana" w:hAnsi="Verdana" w:hint="eastAsia"/>
                <w:color w:val="000000"/>
                <w:sz w:val="11"/>
                <w:szCs w:val="11"/>
                <w:shd w:val="clear" w:color="auto" w:fill="FFFFFF"/>
              </w:rPr>
              <w:t>*</w:t>
            </w:r>
            <w:bookmarkEnd w:id="15"/>
            <w:bookmarkEnd w:id="16"/>
            <w:bookmarkEnd w:id="17"/>
          </w:p>
        </w:tc>
        <w:tc>
          <w:tcPr>
            <w:tcW w:w="374" w:type="pct"/>
            <w:vAlign w:val="center"/>
          </w:tcPr>
          <w:p w:rsidR="00CE3533" w:rsidRPr="003A23AD" w:rsidRDefault="00CE3533"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w:t>
            </w:r>
          </w:p>
        </w:tc>
        <w:tc>
          <w:tcPr>
            <w:tcW w:w="525" w:type="pct"/>
            <w:vAlign w:val="center"/>
          </w:tcPr>
          <w:p w:rsidR="00CE3533" w:rsidRPr="003A23AD" w:rsidRDefault="00CE3533"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w:t>
            </w:r>
          </w:p>
        </w:tc>
        <w:tc>
          <w:tcPr>
            <w:tcW w:w="316" w:type="pct"/>
            <w:vAlign w:val="center"/>
          </w:tcPr>
          <w:p w:rsidR="00CE3533" w:rsidRPr="003A23AD" w:rsidRDefault="00CE3533"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w:t>
            </w:r>
          </w:p>
        </w:tc>
        <w:tc>
          <w:tcPr>
            <w:tcW w:w="582" w:type="pct"/>
            <w:vAlign w:val="center"/>
          </w:tcPr>
          <w:p w:rsidR="00CE3533" w:rsidRDefault="00CE3533" w:rsidP="005F36EE">
            <w:pPr>
              <w:jc w:val="center"/>
              <w:rPr>
                <w:rFonts w:ascii="Verdana" w:hAnsi="Verdana"/>
                <w:color w:val="000000"/>
                <w:kern w:val="0"/>
                <w:sz w:val="11"/>
                <w:szCs w:val="11"/>
                <w:shd w:val="clear" w:color="auto" w:fill="FFFFFF"/>
              </w:rPr>
            </w:pPr>
            <w:r>
              <w:rPr>
                <w:rFonts w:ascii="Verdana" w:hAnsi="Verdana" w:hint="eastAsia"/>
                <w:color w:val="000000"/>
                <w:kern w:val="0"/>
                <w:sz w:val="11"/>
                <w:szCs w:val="11"/>
                <w:shd w:val="clear" w:color="auto" w:fill="FFFFFF"/>
              </w:rPr>
              <w:t>**</w:t>
            </w:r>
          </w:p>
        </w:tc>
        <w:tc>
          <w:tcPr>
            <w:tcW w:w="449" w:type="pct"/>
            <w:vAlign w:val="center"/>
          </w:tcPr>
          <w:p w:rsidR="00CE3533" w:rsidRDefault="00CE3533" w:rsidP="005F36EE">
            <w:pPr>
              <w:jc w:val="center"/>
              <w:rPr>
                <w:rFonts w:ascii="Verdana" w:hAnsi="Verdana"/>
                <w:color w:val="000000"/>
                <w:kern w:val="0"/>
                <w:sz w:val="11"/>
                <w:szCs w:val="11"/>
                <w:shd w:val="clear" w:color="auto" w:fill="FFFFFF"/>
              </w:rPr>
            </w:pPr>
            <w:r>
              <w:rPr>
                <w:rFonts w:ascii="Verdana" w:hAnsi="Verdana" w:hint="eastAsia"/>
                <w:color w:val="000000"/>
                <w:kern w:val="0"/>
                <w:sz w:val="11"/>
                <w:szCs w:val="11"/>
                <w:shd w:val="clear" w:color="auto" w:fill="FFFFFF"/>
              </w:rPr>
              <w:t>*</w:t>
            </w:r>
          </w:p>
        </w:tc>
        <w:tc>
          <w:tcPr>
            <w:tcW w:w="524" w:type="pct"/>
            <w:vAlign w:val="center"/>
          </w:tcPr>
          <w:p w:rsidR="00CE3533" w:rsidRDefault="00CE3533" w:rsidP="005F36EE">
            <w:pPr>
              <w:jc w:val="center"/>
              <w:rPr>
                <w:rFonts w:ascii="Verdana" w:hAnsi="Verdana"/>
                <w:color w:val="000000"/>
                <w:kern w:val="0"/>
                <w:sz w:val="11"/>
                <w:szCs w:val="11"/>
                <w:shd w:val="clear" w:color="auto" w:fill="FFFFFF"/>
              </w:rPr>
            </w:pPr>
            <w:r>
              <w:rPr>
                <w:rFonts w:ascii="Verdana" w:hAnsi="Verdana" w:hint="eastAsia"/>
                <w:color w:val="000000"/>
                <w:kern w:val="0"/>
                <w:sz w:val="11"/>
                <w:szCs w:val="11"/>
                <w:shd w:val="clear" w:color="auto" w:fill="FFFFFF"/>
              </w:rPr>
              <w:t>*</w:t>
            </w:r>
          </w:p>
        </w:tc>
        <w:tc>
          <w:tcPr>
            <w:tcW w:w="525" w:type="pct"/>
            <w:vAlign w:val="center"/>
          </w:tcPr>
          <w:p w:rsidR="00CE3533" w:rsidRDefault="00CE3533" w:rsidP="005F36EE">
            <w:pPr>
              <w:jc w:val="center"/>
            </w:pPr>
            <w:r w:rsidRPr="007C67F4">
              <w:rPr>
                <w:rFonts w:ascii="Verdana" w:hAnsi="Verdana"/>
                <w:color w:val="000000"/>
                <w:sz w:val="11"/>
                <w:szCs w:val="11"/>
                <w:shd w:val="clear" w:color="auto" w:fill="FFFFFF"/>
              </w:rPr>
              <w:t>No</w:t>
            </w:r>
            <w:r>
              <w:rPr>
                <w:rFonts w:ascii="Verdana" w:hAnsi="Verdana" w:hint="eastAsia"/>
                <w:color w:val="000000"/>
                <w:sz w:val="11"/>
                <w:szCs w:val="11"/>
                <w:shd w:val="clear" w:color="auto" w:fill="FFFFFF"/>
              </w:rPr>
              <w:t>-state</w:t>
            </w:r>
          </w:p>
        </w:tc>
        <w:tc>
          <w:tcPr>
            <w:tcW w:w="524" w:type="pct"/>
            <w:vAlign w:val="center"/>
          </w:tcPr>
          <w:p w:rsidR="00CE3533" w:rsidRPr="003B1E20" w:rsidRDefault="00CE3533" w:rsidP="005F36EE">
            <w:pPr>
              <w:jc w:val="center"/>
              <w:rPr>
                <w:rFonts w:ascii="Verdana" w:hAnsi="Verdana"/>
                <w:color w:val="000000"/>
                <w:sz w:val="11"/>
                <w:szCs w:val="11"/>
                <w:shd w:val="clear" w:color="auto" w:fill="FFFFFF"/>
              </w:rPr>
            </w:pPr>
            <w:r w:rsidRPr="003B1E20">
              <w:rPr>
                <w:rFonts w:ascii="Verdana" w:hAnsi="Verdana" w:hint="eastAsia"/>
                <w:color w:val="000000"/>
                <w:sz w:val="11"/>
                <w:szCs w:val="11"/>
                <w:shd w:val="clear" w:color="auto" w:fill="FFFFFF"/>
              </w:rPr>
              <w:t>8</w:t>
            </w:r>
          </w:p>
        </w:tc>
      </w:tr>
      <w:tr w:rsidR="005F36EE" w:rsidTr="00CA4C17">
        <w:tc>
          <w:tcPr>
            <w:tcW w:w="656" w:type="pct"/>
            <w:vAlign w:val="center"/>
          </w:tcPr>
          <w:p w:rsidR="00CE3533" w:rsidRPr="0067519E" w:rsidRDefault="00CE3533" w:rsidP="00C76FC7">
            <w:pPr>
              <w:rPr>
                <w:rFonts w:ascii="Verdana" w:hAnsi="Verdana"/>
                <w:color w:val="000000"/>
                <w:sz w:val="11"/>
                <w:szCs w:val="11"/>
                <w:shd w:val="clear" w:color="auto" w:fill="FFFFFF"/>
              </w:rPr>
            </w:pPr>
            <w:r w:rsidRPr="0067519E">
              <w:rPr>
                <w:rFonts w:ascii="Verdana" w:hAnsi="Verdana" w:hint="eastAsia"/>
                <w:color w:val="000000"/>
                <w:sz w:val="11"/>
                <w:szCs w:val="11"/>
                <w:shd w:val="clear" w:color="auto" w:fill="FFFFFF"/>
              </w:rPr>
              <w:t>Xu</w:t>
            </w:r>
            <w:hyperlink w:anchor="_ENREF_9" w:tooltip="Xu, 2014 #1122" w:history="1">
              <w:r w:rsidR="00C76FC7" w:rsidRPr="0067519E">
                <w:rPr>
                  <w:rFonts w:ascii="Verdana" w:hAnsi="Verdana"/>
                  <w:color w:val="000000"/>
                  <w:sz w:val="11"/>
                  <w:szCs w:val="11"/>
                  <w:shd w:val="clear" w:color="auto" w:fill="FFFFFF"/>
                </w:rPr>
                <w:fldChar w:fldCharType="begin">
                  <w:fldData xml:space="preserve">PEVuZE5vdGU+PENpdGU+PEF1dGhvcj5YdTwvQXV0aG9yPjxZZWFyPjIwMTQ8L1llYXI+PFJlY051
bT4xMTIyPC9SZWNOdW0+PERpc3BsYXlUZXh0PjxzdHlsZSBmYWNlPSJzdXBlcnNjcmlwdCI+OTwv
c3R5bGU+PC9EaXNwbGF5VGV4dD48cmVjb3JkPjxyZWMtbnVtYmVyPjExMjI8L3JlYy1udW1iZXI+
PGZvcmVpZ24ta2V5cz48a2V5IGFwcD0iRU4iIGRiLWlkPSIwZnJ6eHBlYWQ1OTl3emV2dnNqNWZz
eDlwdHN3cmV4MmQ1cGEiPjExMjI8L2tleT48L2ZvcmVpZ24ta2V5cz48cmVmLXR5cGUgbmFtZT0i
Sm91cm5hbCBBcnRpY2xlIj4xNzwvcmVmLXR5cGU+PGNvbnRyaWJ1dG9ycz48YXV0aG9ycz48YXV0
aG9yPlh1LCBCLjwvYXV0aG9yPjxhdXRob3I+TWVuZywgSC48L2F1dGhvcj48YXV0aG9yPlFpYW4s
IE0uPC9hdXRob3I+PGF1dGhvcj5HdSwgSC48L2F1dGhvcj48YXV0aG9yPlpob3UsIEIuPC9hdXRo
b3I+PGF1dGhvcj5Tb25nLCBaLjwvYXV0aG9yPjwvYXV0aG9ycz48L2NvbnRyaWJ1dG9ycz48YXV0
aC1hZGRyZXNzPkRlcGFydG1lbnQgb2YgR2VuZXJhbCBTdXJnZXJ5LCBTaGFuZ2hhaSBUZW50aCBQ
ZW9wbGUmYXBvcztzIEhvc3BpdGFsLCBUb25namkgVW5pdmVyc2l0eSBTY2hvb2wgb2YgTWVkaWNp
bmUsIDMwMSBZYW5jaGFuZyBSb2FkLCBTaGFuZ2hhaSAyMDAwNzIsIENoaW5hOyBEZXBhcnRtZW50
IG9mIEdlbmVyYWwgU3VyZ2VyeSwgU2h1YW5namlhbmcgQXV0b25vbW91cyBDb3VudHkgUGVvcGxl
JmFwb3M7cyBIb3NwaXRhbCwgTGluY2FuZywgWXVubmFuIFByb3ZpbmNlIDY3NzMwMCwgQ2hpbmEu
JiN4RDtEZXBhcnRtZW50IG9mIEdlbmVyYWwgU3VyZ2VyeSwgU2hhbmdoYWkgVGVudGggUGVvcGxl
JmFwb3M7cyBIb3NwaXRhbCwgVG9uZ2ppIFVuaXZlcnNpdHkgU2Nob29sIG9mIE1lZGljaW5lLCAz
MDEgWWFuY2hhbmcgUm9hZCwgU2hhbmdoYWkgMjAwMDcyLCBDaGluYS4mI3hEO0RlcGFydG1lbnQg
b2YgR2VuZXJhbCBTdXJnZXJ5LCBTaHVhbmdqaWFuZyBBdXRvbm9tb3VzIENvdW50eSBQZW9wbGUm
YXBvcztzIEhvc3BpdGFsLCBMaW5jYW5nLCBZdW5uYW4gUHJvdmluY2UgNjc3MzAwLCBDaGluYS4m
I3hEO0RlcGFydG1lbnQgb2YgR2VuZXJhbCBTdXJnZXJ5LCBTaGFuZ2hhaSBUZW50aCBQZW9wbGUm
YXBvcztzIEhvc3BpdGFsLCBUb25namkgVW5pdmVyc2l0eSBTY2hvb2wgb2YgTWVkaWNpbmUsIDMw
MSBZYW5jaGFuZyBSb2FkLCBTaGFuZ2hhaSAyMDAwNzIsIENoaW5hLiBFbGVjdHJvbmljIGFkZHJl
c3M6IHBmZGJzQGFsaXl1bi5jb20uJiN4RDtEZXBhcnRtZW50IG9mIEdlbmVyYWwgU3VyZ2VyeSwg
U2hhbmdoYWkgVGVudGggUGVvcGxlJmFwb3M7cyBIb3NwaXRhbCwgVG9uZ2ppIFVuaXZlcnNpdHkg
U2Nob29sIG9mIE1lZGljaW5lLCAzMDEgWWFuY2hhbmcgUm9hZCwgU2hhbmdoYWkgMjAwMDcyLCBD
aGluYS4gRWxlY3Ryb25pYyBhZGRyZXNzOiBzb25nc3VyZ2VyeUAxNjMuY29tLjwvYXV0aC1hZGRy
ZXNzPjx0aXRsZXM+PHRpdGxlPkJyYXVuIGVudGVyb2VudGVyb3N0b215IGR1cmluZyBwYW5jcmVh
dGljb2R1b2RlbmVjdG9teSBkZWNyZWFzZXMgcG9zdG9wZXJhdGl2ZSBkZWxheWVkIGdhc3RyaWMg
ZW1wdHlpbmc8L3RpdGxlPjxzZWNvbmRhcnktdGl0bGU+QW0gSiBTdXJnPC9zZWNvbmRhcnktdGl0
bGU+PGFsdC10aXRsZT5BbWVyaWNhbiBqb3VybmFsIG9mIHN1cmdlcnk8L2FsdC10aXRsZT48L3Rp
dGxlcz48cGVyaW9kaWNhbD48ZnVsbC10aXRsZT5BbSBKIFN1cmc8L2Z1bGwtdGl0bGU+PGFiYnIt
MT5BbWVyaWNhbiBqb3VybmFsIG9mIHN1cmdlcnk8L2FiYnItMT48L3BlcmlvZGljYWw+PGFsdC1w
ZXJpb2RpY2FsPjxmdWxsLXRpdGxlPkFtIEogU3VyZzwvZnVsbC10aXRsZT48YWJici0xPkFtZXJp
Y2FuIGpvdXJuYWwgb2Ygc3VyZ2VyeTwvYWJici0xPjwvYWx0LXBlcmlvZGljYWw+PGVkaXRpb24+
MjAxNC8xMi8wMzwvZWRpdGlvbj48ZGF0ZXM+PHllYXI+MjAxNDwveWVhcj48cHViLWRhdGVzPjxk
YXRlPk9jdCAxMzwvZGF0ZT48L3B1Yi1kYXRlcz48L2RhdGVzPjxpc2JuPjE4NzktMTg4MyAoRWxl
Y3Ryb25pYykmI3hEOzAwMDItOTYxMCAoTGlua2luZyk8L2lzYm4+PGFjY2Vzc2lvbi1udW0+MjU0
NTcyMzQ8L2FjY2Vzc2lvbi1udW0+PHVybHM+PHJlbGF0ZWQtdXJscz48dXJsPmh0dHA6Ly9hYy5l
bHMtY2RuLmNvbS9TMDAwMjk2MTAxNDAwNDk2Ni8xLXMyLjAtUzAwMDI5NjEwMTQwMDQ5NjYtbWFp
bi5wZGY/X3RpZD04ZWYwODU2NC04OGZhLTExZTQtYmJlOC0wMDAwMGFhYjBmMDImYW1wO2FjZG5h
dD0xNDE5MTU3MjI0X2E4MzYyZTMxN2NkZDgzNTcxMDI3YzdkOWEzODIyNTk1PC91cmw+PC9yZWxh
dGVkLXVybHM+PC91cmxzPjxlbGVjdHJvbmljLXJlc291cmNlLW51bT4xMC4xMDE2L2ouYW1qc3Vy
Zy4yMDE0LjA2LjAzNTwvZWxlY3Ryb25pYy1yZXNvdXJjZS1udW0+PHJlbW90ZS1kYXRhYmFzZS1w
cm92aWRlcj5OTE08L3JlbW90ZS1kYXRhYmFzZS1wcm92aWRlcj48bGFuZ3VhZ2U+RW5nPC9sYW5n
dWFnZT48L3JlY29yZD48L0NpdGU+PC9FbmROb3RlPgB=
</w:fldData>
                </w:fldChar>
              </w:r>
              <w:r w:rsidR="00C76FC7">
                <w:rPr>
                  <w:rFonts w:ascii="Verdana" w:hAnsi="Verdana"/>
                  <w:color w:val="000000"/>
                  <w:sz w:val="11"/>
                  <w:szCs w:val="11"/>
                  <w:shd w:val="clear" w:color="auto" w:fill="FFFFFF"/>
                </w:rPr>
                <w:instrText xml:space="preserve"> ADDIN EN.CITE </w:instrText>
              </w:r>
              <w:r w:rsidR="00C76FC7">
                <w:rPr>
                  <w:rFonts w:ascii="Verdana" w:hAnsi="Verdana"/>
                  <w:color w:val="000000"/>
                  <w:sz w:val="11"/>
                  <w:szCs w:val="11"/>
                  <w:shd w:val="clear" w:color="auto" w:fill="FFFFFF"/>
                </w:rPr>
                <w:fldChar w:fldCharType="begin">
                  <w:fldData xml:space="preserve">PEVuZE5vdGU+PENpdGU+PEF1dGhvcj5YdTwvQXV0aG9yPjxZZWFyPjIwMTQ8L1llYXI+PFJlY051
bT4xMTIyPC9SZWNOdW0+PERpc3BsYXlUZXh0PjxzdHlsZSBmYWNlPSJzdXBlcnNjcmlwdCI+OTwv
c3R5bGU+PC9EaXNwbGF5VGV4dD48cmVjb3JkPjxyZWMtbnVtYmVyPjExMjI8L3JlYy1udW1iZXI+
PGZvcmVpZ24ta2V5cz48a2V5IGFwcD0iRU4iIGRiLWlkPSIwZnJ6eHBlYWQ1OTl3emV2dnNqNWZz
eDlwdHN3cmV4MmQ1cGEiPjExMjI8L2tleT48L2ZvcmVpZ24ta2V5cz48cmVmLXR5cGUgbmFtZT0i
Sm91cm5hbCBBcnRpY2xlIj4xNzwvcmVmLXR5cGU+PGNvbnRyaWJ1dG9ycz48YXV0aG9ycz48YXV0
aG9yPlh1LCBCLjwvYXV0aG9yPjxhdXRob3I+TWVuZywgSC48L2F1dGhvcj48YXV0aG9yPlFpYW4s
IE0uPC9hdXRob3I+PGF1dGhvcj5HdSwgSC48L2F1dGhvcj48YXV0aG9yPlpob3UsIEIuPC9hdXRo
b3I+PGF1dGhvcj5Tb25nLCBaLjwvYXV0aG9yPjwvYXV0aG9ycz48L2NvbnRyaWJ1dG9ycz48YXV0
aC1hZGRyZXNzPkRlcGFydG1lbnQgb2YgR2VuZXJhbCBTdXJnZXJ5LCBTaGFuZ2hhaSBUZW50aCBQ
ZW9wbGUmYXBvcztzIEhvc3BpdGFsLCBUb25namkgVW5pdmVyc2l0eSBTY2hvb2wgb2YgTWVkaWNp
bmUsIDMwMSBZYW5jaGFuZyBSb2FkLCBTaGFuZ2hhaSAyMDAwNzIsIENoaW5hOyBEZXBhcnRtZW50
IG9mIEdlbmVyYWwgU3VyZ2VyeSwgU2h1YW5namlhbmcgQXV0b25vbW91cyBDb3VudHkgUGVvcGxl
JmFwb3M7cyBIb3NwaXRhbCwgTGluY2FuZywgWXVubmFuIFByb3ZpbmNlIDY3NzMwMCwgQ2hpbmEu
JiN4RDtEZXBhcnRtZW50IG9mIEdlbmVyYWwgU3VyZ2VyeSwgU2hhbmdoYWkgVGVudGggUGVvcGxl
JmFwb3M7cyBIb3NwaXRhbCwgVG9uZ2ppIFVuaXZlcnNpdHkgU2Nob29sIG9mIE1lZGljaW5lLCAz
MDEgWWFuY2hhbmcgUm9hZCwgU2hhbmdoYWkgMjAwMDcyLCBDaGluYS4mI3hEO0RlcGFydG1lbnQg
b2YgR2VuZXJhbCBTdXJnZXJ5LCBTaHVhbmdqaWFuZyBBdXRvbm9tb3VzIENvdW50eSBQZW9wbGUm
YXBvcztzIEhvc3BpdGFsLCBMaW5jYW5nLCBZdW5uYW4gUHJvdmluY2UgNjc3MzAwLCBDaGluYS4m
I3hEO0RlcGFydG1lbnQgb2YgR2VuZXJhbCBTdXJnZXJ5LCBTaGFuZ2hhaSBUZW50aCBQZW9wbGUm
YXBvcztzIEhvc3BpdGFsLCBUb25namkgVW5pdmVyc2l0eSBTY2hvb2wgb2YgTWVkaWNpbmUsIDMw
MSBZYW5jaGFuZyBSb2FkLCBTaGFuZ2hhaSAyMDAwNzIsIENoaW5hLiBFbGVjdHJvbmljIGFkZHJl
c3M6IHBmZGJzQGFsaXl1bi5jb20uJiN4RDtEZXBhcnRtZW50IG9mIEdlbmVyYWwgU3VyZ2VyeSwg
U2hhbmdoYWkgVGVudGggUGVvcGxlJmFwb3M7cyBIb3NwaXRhbCwgVG9uZ2ppIFVuaXZlcnNpdHkg
U2Nob29sIG9mIE1lZGljaW5lLCAzMDEgWWFuY2hhbmcgUm9hZCwgU2hhbmdoYWkgMjAwMDcyLCBD
aGluYS4gRWxlY3Ryb25pYyBhZGRyZXNzOiBzb25nc3VyZ2VyeUAxNjMuY29tLjwvYXV0aC1hZGRy
ZXNzPjx0aXRsZXM+PHRpdGxlPkJyYXVuIGVudGVyb2VudGVyb3N0b215IGR1cmluZyBwYW5jcmVh
dGljb2R1b2RlbmVjdG9teSBkZWNyZWFzZXMgcG9zdG9wZXJhdGl2ZSBkZWxheWVkIGdhc3RyaWMg
ZW1wdHlpbmc8L3RpdGxlPjxzZWNvbmRhcnktdGl0bGU+QW0gSiBTdXJnPC9zZWNvbmRhcnktdGl0
bGU+PGFsdC10aXRsZT5BbWVyaWNhbiBqb3VybmFsIG9mIHN1cmdlcnk8L2FsdC10aXRsZT48L3Rp
dGxlcz48cGVyaW9kaWNhbD48ZnVsbC10aXRsZT5BbSBKIFN1cmc8L2Z1bGwtdGl0bGU+PGFiYnIt
MT5BbWVyaWNhbiBqb3VybmFsIG9mIHN1cmdlcnk8L2FiYnItMT48L3BlcmlvZGljYWw+PGFsdC1w
ZXJpb2RpY2FsPjxmdWxsLXRpdGxlPkFtIEogU3VyZzwvZnVsbC10aXRsZT48YWJici0xPkFtZXJp
Y2FuIGpvdXJuYWwgb2Ygc3VyZ2VyeTwvYWJici0xPjwvYWx0LXBlcmlvZGljYWw+PGVkaXRpb24+
MjAxNC8xMi8wMzwvZWRpdGlvbj48ZGF0ZXM+PHllYXI+MjAxNDwveWVhcj48cHViLWRhdGVzPjxk
YXRlPk9jdCAxMzwvZGF0ZT48L3B1Yi1kYXRlcz48L2RhdGVzPjxpc2JuPjE4NzktMTg4MyAoRWxl
Y3Ryb25pYykmI3hEOzAwMDItOTYxMCAoTGlua2luZyk8L2lzYm4+PGFjY2Vzc2lvbi1udW0+MjU0
NTcyMzQ8L2FjY2Vzc2lvbi1udW0+PHVybHM+PHJlbGF0ZWQtdXJscz48dXJsPmh0dHA6Ly9hYy5l
bHMtY2RuLmNvbS9TMDAwMjk2MTAxNDAwNDk2Ni8xLXMyLjAtUzAwMDI5NjEwMTQwMDQ5NjYtbWFp
bi5wZGY/X3RpZD04ZWYwODU2NC04OGZhLTExZTQtYmJlOC0wMDAwMGFhYjBmMDImYW1wO2FjZG5h
dD0xNDE5MTU3MjI0X2E4MzYyZTMxN2NkZDgzNTcxMDI3YzdkOWEzODIyNTk1PC91cmw+PC9yZWxh
dGVkLXVybHM+PC91cmxzPjxlbGVjdHJvbmljLXJlc291cmNlLW51bT4xMC4xMDE2L2ouYW1qc3Vy
Zy4yMDE0LjA2LjAzNTwvZWxlY3Ryb25pYy1yZXNvdXJjZS1udW0+PHJlbW90ZS1kYXRhYmFzZS1w
cm92aWRlcj5OTE08L3JlbW90ZS1kYXRhYmFzZS1wcm92aWRlcj48bGFuZ3VhZ2U+RW5nPC9sYW5n
dWFnZT48L3JlY29yZD48L0NpdGU+PC9FbmROb3RlPgB=
</w:fldData>
                </w:fldChar>
              </w:r>
              <w:r w:rsidR="00C76FC7">
                <w:rPr>
                  <w:rFonts w:ascii="Verdana" w:hAnsi="Verdana"/>
                  <w:color w:val="000000"/>
                  <w:sz w:val="11"/>
                  <w:szCs w:val="11"/>
                  <w:shd w:val="clear" w:color="auto" w:fill="FFFFFF"/>
                </w:rPr>
                <w:instrText xml:space="preserve"> ADDIN EN.CITE.DATA </w:instrText>
              </w:r>
              <w:r w:rsidR="00C76FC7">
                <w:rPr>
                  <w:rFonts w:ascii="Verdana" w:hAnsi="Verdana"/>
                  <w:color w:val="000000"/>
                  <w:sz w:val="11"/>
                  <w:szCs w:val="11"/>
                  <w:shd w:val="clear" w:color="auto" w:fill="FFFFFF"/>
                </w:rPr>
              </w:r>
              <w:r w:rsidR="00C76FC7">
                <w:rPr>
                  <w:rFonts w:ascii="Verdana" w:hAnsi="Verdana"/>
                  <w:color w:val="000000"/>
                  <w:sz w:val="11"/>
                  <w:szCs w:val="11"/>
                  <w:shd w:val="clear" w:color="auto" w:fill="FFFFFF"/>
                </w:rPr>
                <w:fldChar w:fldCharType="end"/>
              </w:r>
              <w:r w:rsidR="00C76FC7" w:rsidRPr="0067519E">
                <w:rPr>
                  <w:rFonts w:ascii="Verdana" w:hAnsi="Verdana"/>
                  <w:color w:val="000000"/>
                  <w:sz w:val="11"/>
                  <w:szCs w:val="11"/>
                  <w:shd w:val="clear" w:color="auto" w:fill="FFFFFF"/>
                </w:rPr>
                <w:fldChar w:fldCharType="separate"/>
              </w:r>
              <w:r w:rsidR="00C76FC7" w:rsidRPr="00C76FC7">
                <w:rPr>
                  <w:rFonts w:ascii="Verdana" w:hAnsi="Verdana"/>
                  <w:noProof/>
                  <w:color w:val="000000"/>
                  <w:sz w:val="11"/>
                  <w:szCs w:val="11"/>
                  <w:shd w:val="clear" w:color="auto" w:fill="FFFFFF"/>
                  <w:vertAlign w:val="superscript"/>
                </w:rPr>
                <w:t>9</w:t>
              </w:r>
              <w:r w:rsidR="00C76FC7" w:rsidRPr="0067519E">
                <w:rPr>
                  <w:rFonts w:ascii="Verdana" w:hAnsi="Verdana"/>
                  <w:color w:val="000000"/>
                  <w:sz w:val="11"/>
                  <w:szCs w:val="11"/>
                  <w:shd w:val="clear" w:color="auto" w:fill="FFFFFF"/>
                </w:rPr>
                <w:fldChar w:fldCharType="end"/>
              </w:r>
            </w:hyperlink>
          </w:p>
        </w:tc>
        <w:tc>
          <w:tcPr>
            <w:tcW w:w="525" w:type="pct"/>
            <w:vAlign w:val="center"/>
          </w:tcPr>
          <w:p w:rsidR="00CE3533" w:rsidRPr="003A23AD" w:rsidRDefault="00207C6E"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w:t>
            </w:r>
          </w:p>
        </w:tc>
        <w:tc>
          <w:tcPr>
            <w:tcW w:w="374" w:type="pct"/>
            <w:vAlign w:val="center"/>
          </w:tcPr>
          <w:p w:rsidR="00CE3533" w:rsidRPr="003A23AD" w:rsidRDefault="00207C6E"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w:t>
            </w:r>
          </w:p>
        </w:tc>
        <w:tc>
          <w:tcPr>
            <w:tcW w:w="525" w:type="pct"/>
            <w:vAlign w:val="center"/>
          </w:tcPr>
          <w:p w:rsidR="00CE3533" w:rsidRPr="003A23AD" w:rsidRDefault="00207C6E"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w:t>
            </w:r>
          </w:p>
        </w:tc>
        <w:tc>
          <w:tcPr>
            <w:tcW w:w="316" w:type="pct"/>
            <w:vAlign w:val="center"/>
          </w:tcPr>
          <w:p w:rsidR="00CE3533" w:rsidRPr="003A23AD" w:rsidRDefault="00207C6E"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w:t>
            </w:r>
          </w:p>
        </w:tc>
        <w:tc>
          <w:tcPr>
            <w:tcW w:w="582" w:type="pct"/>
            <w:vAlign w:val="center"/>
          </w:tcPr>
          <w:p w:rsidR="00CE3533" w:rsidRDefault="00207C6E" w:rsidP="005F36EE">
            <w:pPr>
              <w:jc w:val="center"/>
              <w:rPr>
                <w:rFonts w:ascii="Verdana" w:hAnsi="Verdana"/>
                <w:color w:val="000000"/>
                <w:kern w:val="0"/>
                <w:sz w:val="11"/>
                <w:szCs w:val="11"/>
                <w:shd w:val="clear" w:color="auto" w:fill="FFFFFF"/>
              </w:rPr>
            </w:pPr>
            <w:r>
              <w:rPr>
                <w:rFonts w:ascii="Verdana" w:hAnsi="Verdana" w:hint="eastAsia"/>
                <w:color w:val="000000"/>
                <w:kern w:val="0"/>
                <w:sz w:val="11"/>
                <w:szCs w:val="11"/>
                <w:shd w:val="clear" w:color="auto" w:fill="FFFFFF"/>
              </w:rPr>
              <w:t>*</w:t>
            </w:r>
          </w:p>
        </w:tc>
        <w:tc>
          <w:tcPr>
            <w:tcW w:w="449" w:type="pct"/>
            <w:vAlign w:val="center"/>
          </w:tcPr>
          <w:p w:rsidR="00CE3533" w:rsidRDefault="00207C6E" w:rsidP="005F36EE">
            <w:pPr>
              <w:jc w:val="center"/>
              <w:rPr>
                <w:rFonts w:ascii="Verdana" w:hAnsi="Verdana"/>
                <w:color w:val="000000"/>
                <w:kern w:val="0"/>
                <w:sz w:val="11"/>
                <w:szCs w:val="11"/>
                <w:shd w:val="clear" w:color="auto" w:fill="FFFFFF"/>
              </w:rPr>
            </w:pPr>
            <w:r>
              <w:rPr>
                <w:rFonts w:ascii="Verdana" w:hAnsi="Verdana" w:hint="eastAsia"/>
                <w:color w:val="000000"/>
                <w:kern w:val="0"/>
                <w:sz w:val="11"/>
                <w:szCs w:val="11"/>
                <w:shd w:val="clear" w:color="auto" w:fill="FFFFFF"/>
              </w:rPr>
              <w:t>*</w:t>
            </w:r>
          </w:p>
        </w:tc>
        <w:tc>
          <w:tcPr>
            <w:tcW w:w="524" w:type="pct"/>
            <w:vAlign w:val="center"/>
          </w:tcPr>
          <w:p w:rsidR="00CE3533" w:rsidRDefault="00207C6E" w:rsidP="005F36EE">
            <w:pPr>
              <w:jc w:val="center"/>
              <w:rPr>
                <w:rFonts w:ascii="Verdana" w:hAnsi="Verdana"/>
                <w:color w:val="000000"/>
                <w:kern w:val="0"/>
                <w:sz w:val="11"/>
                <w:szCs w:val="11"/>
                <w:shd w:val="clear" w:color="auto" w:fill="FFFFFF"/>
              </w:rPr>
            </w:pPr>
            <w:r>
              <w:rPr>
                <w:rFonts w:ascii="Verdana" w:hAnsi="Verdana" w:hint="eastAsia"/>
                <w:color w:val="000000"/>
                <w:kern w:val="0"/>
                <w:sz w:val="11"/>
                <w:szCs w:val="11"/>
                <w:shd w:val="clear" w:color="auto" w:fill="FFFFFF"/>
              </w:rPr>
              <w:t>*</w:t>
            </w:r>
          </w:p>
        </w:tc>
        <w:tc>
          <w:tcPr>
            <w:tcW w:w="525" w:type="pct"/>
            <w:vAlign w:val="center"/>
          </w:tcPr>
          <w:p w:rsidR="00CE3533" w:rsidRDefault="00207C6E" w:rsidP="005F36EE">
            <w:pPr>
              <w:jc w:val="center"/>
            </w:pPr>
            <w:bookmarkStart w:id="18" w:name="OLE_LINK87"/>
            <w:bookmarkStart w:id="19" w:name="OLE_LINK88"/>
            <w:r w:rsidRPr="007C67F4">
              <w:rPr>
                <w:rFonts w:ascii="Verdana" w:hAnsi="Verdana"/>
                <w:color w:val="000000"/>
                <w:sz w:val="11"/>
                <w:szCs w:val="11"/>
                <w:shd w:val="clear" w:color="auto" w:fill="FFFFFF"/>
              </w:rPr>
              <w:t>No</w:t>
            </w:r>
            <w:r>
              <w:rPr>
                <w:rFonts w:ascii="Verdana" w:hAnsi="Verdana" w:hint="eastAsia"/>
                <w:color w:val="000000"/>
                <w:sz w:val="11"/>
                <w:szCs w:val="11"/>
                <w:shd w:val="clear" w:color="auto" w:fill="FFFFFF"/>
              </w:rPr>
              <w:t>-state</w:t>
            </w:r>
            <w:bookmarkEnd w:id="18"/>
            <w:bookmarkEnd w:id="19"/>
          </w:p>
        </w:tc>
        <w:tc>
          <w:tcPr>
            <w:tcW w:w="524" w:type="pct"/>
            <w:vAlign w:val="center"/>
          </w:tcPr>
          <w:p w:rsidR="00CE3533" w:rsidRPr="003B1E20" w:rsidRDefault="00207C6E" w:rsidP="005F36EE">
            <w:pPr>
              <w:jc w:val="center"/>
              <w:rPr>
                <w:rFonts w:ascii="Verdana" w:hAnsi="Verdana"/>
                <w:color w:val="000000"/>
                <w:sz w:val="11"/>
                <w:szCs w:val="11"/>
                <w:shd w:val="clear" w:color="auto" w:fill="FFFFFF"/>
              </w:rPr>
            </w:pPr>
            <w:r w:rsidRPr="003B1E20">
              <w:rPr>
                <w:rFonts w:ascii="Verdana" w:hAnsi="Verdana" w:hint="eastAsia"/>
                <w:color w:val="000000"/>
                <w:sz w:val="11"/>
                <w:szCs w:val="11"/>
                <w:shd w:val="clear" w:color="auto" w:fill="FFFFFF"/>
              </w:rPr>
              <w:t>7</w:t>
            </w:r>
          </w:p>
        </w:tc>
      </w:tr>
      <w:tr w:rsidR="005F36EE" w:rsidTr="00CA4C17">
        <w:tc>
          <w:tcPr>
            <w:tcW w:w="656" w:type="pct"/>
            <w:vAlign w:val="center"/>
          </w:tcPr>
          <w:p w:rsidR="00CE3533" w:rsidRPr="0067519E" w:rsidRDefault="00CE3533" w:rsidP="00C76FC7">
            <w:pPr>
              <w:rPr>
                <w:rFonts w:ascii="Verdana" w:hAnsi="Verdana"/>
                <w:color w:val="000000"/>
                <w:sz w:val="11"/>
                <w:szCs w:val="11"/>
                <w:shd w:val="clear" w:color="auto" w:fill="FFFFFF"/>
              </w:rPr>
            </w:pPr>
            <w:r w:rsidRPr="0067519E">
              <w:rPr>
                <w:rFonts w:ascii="Verdana" w:hAnsi="Verdana" w:hint="eastAsia"/>
                <w:color w:val="000000"/>
                <w:sz w:val="11"/>
                <w:szCs w:val="11"/>
                <w:shd w:val="clear" w:color="auto" w:fill="FFFFFF"/>
              </w:rPr>
              <w:t>Zhang</w:t>
            </w:r>
            <w:hyperlink w:anchor="_ENREF_10" w:tooltip="Zhang, 2014 #1121" w:history="1">
              <w:r w:rsidR="00C76FC7" w:rsidRPr="0067519E">
                <w:rPr>
                  <w:rFonts w:ascii="Verdana" w:hAnsi="Verdana"/>
                  <w:color w:val="000000"/>
                  <w:sz w:val="11"/>
                  <w:szCs w:val="11"/>
                  <w:shd w:val="clear" w:color="auto" w:fill="FFFFFF"/>
                </w:rPr>
                <w:fldChar w:fldCharType="begin">
                  <w:fldData xml:space="preserve">PEVuZE5vdGU+PENpdGU+PEF1dGhvcj5aaGFuZzwvQXV0aG9yPjxZZWFyPjIwMTQ8L1llYXI+PFJl
Y051bT4xMTIxPC9SZWNOdW0+PERpc3BsYXlUZXh0PjxzdHlsZSBmYWNlPSJzdXBlcnNjcmlwdCI+
MTA8L3N0eWxlPjwvRGlzcGxheVRleHQ+PHJlY29yZD48cmVjLW51bWJlcj4xMTIxPC9yZWMtbnVt
YmVyPjxmb3JlaWduLWtleXM+PGtleSBhcHA9IkVOIiBkYi1pZD0iMGZyenhwZWFkNTk5d3pldnZz
ajVmc3g5cHRzd3JleDJkNXBhIj4xMTIxPC9rZXk+PC9mb3JlaWduLWtleXM+PHJlZi10eXBlIG5h
bWU9IkpvdXJuYWwgQXJ0aWNsZSI+MTc8L3JlZi10eXBlPjxjb250cmlidXRvcnM+PGF1dGhvcnM+
PGF1dGhvcj5aaGFuZywgWC4gRi48L2F1dGhvcj48YXV0aG9yPllpbiwgRy4gWi48L2F1dGhvcj48
YXV0aG9yPkxpdSwgUS4gRy48L2F1dGhvcj48YXV0aG9yPkxpdSwgWC4gTS48L2F1dGhvcj48YXV0
aG9yPldhbmcsIEIuPC9hdXRob3I+PGF1dGhvcj5ZdSwgTC48L2F1dGhvcj48YXV0aG9yPkxpdSwg
Uy4gTi48L2F1dGhvcj48YXV0aG9yPkN1aSwgSC4gWS48L2F1dGhvcj48YXV0aG9yPkx2LCBZLjwv
YXV0aG9yPjwvYXV0aG9ycz48L2NvbnRyaWJ1dG9ycz48YXV0aC1hZGRyZXNzPkRlcGFydG1lbnQg
b2YgSGVwYXRvYmlsaWFyeSBTdXJnZXJ5IChYLUZaLCBHLVpZLCBRLUdMLCBYLU1MLCBCVywgTFks
IFMtTkwsIFlMKTsgSW5zdGl0dXRlIG9mIEFkdmFuY2VkIFN1cmdpY2FsIFRlY2hub2xvZ3kgYW5k
IEVuZ2luZWVyaW5nIChYLUZaLCBYLU1MLCBZTCk7IERlcGFydG1lbnQgb2YgQ2hpbmVzZSBBY3Vw
dW5jdHVyZSBhbmQgTW94aWJ1c3Rpb24sIEZpcnN0IEFmZmlsaWF0ZWQgSG9zcGl0YWwgb2YgTWVk
aWNhbCBDb2xsZWdlLCBYaSZhcG9zO2FuIEppYW90b25nIFVuaXZlcnNpdHkgKEgtWUMpLCBYaSZh
cG9zO2FuLCBDaGluYS48L2F1dGgtYWRkcmVzcz48dGl0bGVzPjx0aXRsZT5Eb2VzIEJyYXVuIGVu
dGVyb2VudGVyb3N0b215IHJlZHVjZSBkZWxheWVkIGdhc3RyaWMgZW1wdHlpbmcgYWZ0ZXIgcGFu
Y3JlYXRpY29kdW9kZW5lY3RvbXk/PC90aXRsZT48c2Vjb25kYXJ5LXRpdGxlPk1lZGljaW5lIChC
YWx0aW1vcmUpPC9zZWNvbmRhcnktdGl0bGU+PGFsdC10aXRsZT5NZWRpY2luZTwvYWx0LXRpdGxl
PjwvdGl0bGVzPjxwZXJpb2RpY2FsPjxmdWxsLXRpdGxlPk1lZGljaW5lIChCYWx0aW1vcmUpPC9m
dWxsLXRpdGxlPjxhYmJyLTE+TWVkaWNpbmU8L2FiYnItMT48L3BlcmlvZGljYWw+PGFsdC1wZXJp
b2RpY2FsPjxmdWxsLXRpdGxlPk1lZGljaW5lIChCYWx0aW1vcmUpPC9mdWxsLXRpdGxlPjxhYmJy
LTE+TWVkaWNpbmU8L2FiYnItMT48L2FsdC1wZXJpb2RpY2FsPjxwYWdlcz5lNDg8L3BhZ2VzPjx2
b2x1bWU+OTM8L3ZvbHVtZT48bnVtYmVyPjc8L251bWJlcj48ZWRpdGlvbj4yMDE0LzA4LzA4PC9l
ZGl0aW9uPjxrZXl3b3Jkcz48a2V5d29yZD5BYmRvbWluYWwgQWJzY2Vzcy9ldGlvbG9neS9waHlz
aW9wYXRob2xvZ3k8L2tleXdvcmQ+PGtleXdvcmQ+QWN1cHVuY3R1cmU8L2tleXdvcmQ+PGtleXdv
cmQ+QW5hc3RvbW90aWMgTGVhay9ldGlvbG9neS9waHlzaW9wYXRob2xvZ3k8L2tleXdvcmQ+PGtl
eXdvcmQ+QW50aWVtZXRpY3MvdGhlcmFwZXV0aWMgdXNlPC9rZXl3b3JkPjxrZXl3b3JkPkRvbXBl
cmlkb25lL3RoZXJhcGV1dGljIHVzZTwva2V5d29yZD48a2V5d29yZD5FbnRlcm9zdG9teS9hZHZl
cnNlIGVmZmVjdHMvKm1ldGhvZHM8L2tleXdvcmQ+PGtleXdvcmQ+RXJ5dGhyb215Y2luL3RoZXJh
cGV1dGljIHVzZTwva2V5d29yZD48a2V5d29yZD5GZW1hbGU8L2tleXdvcmQ+PGtleXdvcmQ+R2Fz
dHJpYyBFbXB0eWluZy8qcGh5c2lvbG9neTwva2V5d29yZD48a2V5d29yZD5HYXN0cm9pbnRlc3Rp
bmFsIEFnZW50cy90aGVyYXBldXRpYyB1c2U8L2tleXdvcmQ+PGtleXdvcmQ+SHVtYW5zPC9rZXl3
b3JkPjxrZXl3b3JkPk1hbGU8L2tleXdvcmQ+PGtleXdvcmQ+TWV0b2Nsb3ByYW1pZGUvdGhlcmFw
ZXV0aWMgdXNlPC9rZXl3b3JkPjxrZXl3b3JkPk1pZGRsZSBBZ2VkPC9rZXl3b3JkPjxrZXl3b3Jk
PlBhbmNyZWF0aWMgRmlzdHVsYS9ldGlvbG9neS9waHlzaW9wYXRob2xvZ3k8L2tleXdvcmQ+PGtl
eXdvcmQ+UGFuY3JlYXRpYyBOZW9wbGFzbXMvKnN1cmdlcnk8L2tleXdvcmQ+PGtleXdvcmQ+UGFu
Y3JlYXRpY29kdW9kZW5lY3RvbXkvKmFkdmVyc2UgZWZmZWN0czwva2V5d29yZD48a2V5d29yZD5Q
b3N0b3BlcmF0aXZlIENvbXBsaWNhdGlvbnMvZXRpb2xvZ3kvKnBoeXNpb3BhdGhvbG9neS90aGVy
YXB5PC9rZXl3b3JkPjxrZXl3b3JkPlJldHJvc3BlY3RpdmUgU3R1ZGllczwva2V5d29yZD48a2V5
d29yZD5SaXNrIEZhY3RvcnM8L2tleXdvcmQ+PGtleXdvcmQ+U3RvbWFjaCBEaXNlYXNlcy9ldGlv
bG9neS8qcGh5c2lvcGF0aG9sb2d5L3RoZXJhcHk8L2tleXdvcmQ+PGtleXdvcmQ+VGltZSBGYWN0
b3JzPC9rZXl3b3JkPjxrZXl3b3JkPlZvbWl0aW5nL2V0aW9sb2d5PC9rZXl3b3JkPjwva2V5d29y
ZHM+PGRhdGVzPjx5ZWFyPjIwMTQ8L3llYXI+PHB1Yi1kYXRlcz48ZGF0ZT5BdWc8L2RhdGU+PC9w
dWItZGF0ZXM+PC9kYXRlcz48aXNibj4xNTM2LTU5NjQgKEVsZWN0cm9uaWMpJiN4RDswMDI1LTc5
NzQgKExpbmtpbmcpPC9pc2JuPjxhY2Nlc3Npb24tbnVtPjI1MTAxOTg3PC9hY2Nlc3Npb24tbnVt
Pjx1cmxzPjxyZWxhdGVkLXVybHM+PHVybD5odHRwOi8vd3d3Lm5jYmkubmxtLm5paC5nb3YvcHVi
bWVkLzI1MTAxOTg3PC91cmw+PC9yZWxhdGVkLXVybHM+PC91cmxzPjxlbGVjdHJvbmljLXJlc291
cmNlLW51bT4xMC4xMDk3L01ELjAwMDAwMDAwMDAwMDAwNDg8L2VsZWN0cm9uaWMtcmVzb3VyY2Ut
bnVtPjxyZW1vdGUtZGF0YWJhc2UtcHJvdmlkZXI+TkxNPC9yZW1vdGUtZGF0YWJhc2UtcHJvdmlk
ZXI+PGxhbmd1YWdlPmVuZzwvbGFuZ3VhZ2U+PC9yZWNvcmQ+PC9DaXRlPjwvRW5kTm90ZT5=
</w:fldData>
                </w:fldChar>
              </w:r>
              <w:r w:rsidR="00C76FC7">
                <w:rPr>
                  <w:rFonts w:ascii="Verdana" w:hAnsi="Verdana"/>
                  <w:color w:val="000000"/>
                  <w:sz w:val="11"/>
                  <w:szCs w:val="11"/>
                  <w:shd w:val="clear" w:color="auto" w:fill="FFFFFF"/>
                </w:rPr>
                <w:instrText xml:space="preserve"> ADDIN EN.CITE </w:instrText>
              </w:r>
              <w:r w:rsidR="00C76FC7">
                <w:rPr>
                  <w:rFonts w:ascii="Verdana" w:hAnsi="Verdana"/>
                  <w:color w:val="000000"/>
                  <w:sz w:val="11"/>
                  <w:szCs w:val="11"/>
                  <w:shd w:val="clear" w:color="auto" w:fill="FFFFFF"/>
                </w:rPr>
                <w:fldChar w:fldCharType="begin">
                  <w:fldData xml:space="preserve">PEVuZE5vdGU+PENpdGU+PEF1dGhvcj5aaGFuZzwvQXV0aG9yPjxZZWFyPjIwMTQ8L1llYXI+PFJl
Y051bT4xMTIxPC9SZWNOdW0+PERpc3BsYXlUZXh0PjxzdHlsZSBmYWNlPSJzdXBlcnNjcmlwdCI+
MTA8L3N0eWxlPjwvRGlzcGxheVRleHQ+PHJlY29yZD48cmVjLW51bWJlcj4xMTIxPC9yZWMtbnVt
YmVyPjxmb3JlaWduLWtleXM+PGtleSBhcHA9IkVOIiBkYi1pZD0iMGZyenhwZWFkNTk5d3pldnZz
ajVmc3g5cHRzd3JleDJkNXBhIj4xMTIxPC9rZXk+PC9mb3JlaWduLWtleXM+PHJlZi10eXBlIG5h
bWU9IkpvdXJuYWwgQXJ0aWNsZSI+MTc8L3JlZi10eXBlPjxjb250cmlidXRvcnM+PGF1dGhvcnM+
PGF1dGhvcj5aaGFuZywgWC4gRi48L2F1dGhvcj48YXV0aG9yPllpbiwgRy4gWi48L2F1dGhvcj48
YXV0aG9yPkxpdSwgUS4gRy48L2F1dGhvcj48YXV0aG9yPkxpdSwgWC4gTS48L2F1dGhvcj48YXV0
aG9yPldhbmcsIEIuPC9hdXRob3I+PGF1dGhvcj5ZdSwgTC48L2F1dGhvcj48YXV0aG9yPkxpdSwg
Uy4gTi48L2F1dGhvcj48YXV0aG9yPkN1aSwgSC4gWS48L2F1dGhvcj48YXV0aG9yPkx2LCBZLjwv
YXV0aG9yPjwvYXV0aG9ycz48L2NvbnRyaWJ1dG9ycz48YXV0aC1hZGRyZXNzPkRlcGFydG1lbnQg
b2YgSGVwYXRvYmlsaWFyeSBTdXJnZXJ5IChYLUZaLCBHLVpZLCBRLUdMLCBYLU1MLCBCVywgTFks
IFMtTkwsIFlMKTsgSW5zdGl0dXRlIG9mIEFkdmFuY2VkIFN1cmdpY2FsIFRlY2hub2xvZ3kgYW5k
IEVuZ2luZWVyaW5nIChYLUZaLCBYLU1MLCBZTCk7IERlcGFydG1lbnQgb2YgQ2hpbmVzZSBBY3Vw
dW5jdHVyZSBhbmQgTW94aWJ1c3Rpb24sIEZpcnN0IEFmZmlsaWF0ZWQgSG9zcGl0YWwgb2YgTWVk
aWNhbCBDb2xsZWdlLCBYaSZhcG9zO2FuIEppYW90b25nIFVuaXZlcnNpdHkgKEgtWUMpLCBYaSZh
cG9zO2FuLCBDaGluYS48L2F1dGgtYWRkcmVzcz48dGl0bGVzPjx0aXRsZT5Eb2VzIEJyYXVuIGVu
dGVyb2VudGVyb3N0b215IHJlZHVjZSBkZWxheWVkIGdhc3RyaWMgZW1wdHlpbmcgYWZ0ZXIgcGFu
Y3JlYXRpY29kdW9kZW5lY3RvbXk/PC90aXRsZT48c2Vjb25kYXJ5LXRpdGxlPk1lZGljaW5lIChC
YWx0aW1vcmUpPC9zZWNvbmRhcnktdGl0bGU+PGFsdC10aXRsZT5NZWRpY2luZTwvYWx0LXRpdGxl
PjwvdGl0bGVzPjxwZXJpb2RpY2FsPjxmdWxsLXRpdGxlPk1lZGljaW5lIChCYWx0aW1vcmUpPC9m
dWxsLXRpdGxlPjxhYmJyLTE+TWVkaWNpbmU8L2FiYnItMT48L3BlcmlvZGljYWw+PGFsdC1wZXJp
b2RpY2FsPjxmdWxsLXRpdGxlPk1lZGljaW5lIChCYWx0aW1vcmUpPC9mdWxsLXRpdGxlPjxhYmJy
LTE+TWVkaWNpbmU8L2FiYnItMT48L2FsdC1wZXJpb2RpY2FsPjxwYWdlcz5lNDg8L3BhZ2VzPjx2
b2x1bWU+OTM8L3ZvbHVtZT48bnVtYmVyPjc8L251bWJlcj48ZWRpdGlvbj4yMDE0LzA4LzA4PC9l
ZGl0aW9uPjxrZXl3b3Jkcz48a2V5d29yZD5BYmRvbWluYWwgQWJzY2Vzcy9ldGlvbG9neS9waHlz
aW9wYXRob2xvZ3k8L2tleXdvcmQ+PGtleXdvcmQ+QWN1cHVuY3R1cmU8L2tleXdvcmQ+PGtleXdv
cmQ+QW5hc3RvbW90aWMgTGVhay9ldGlvbG9neS9waHlzaW9wYXRob2xvZ3k8L2tleXdvcmQ+PGtl
eXdvcmQ+QW50aWVtZXRpY3MvdGhlcmFwZXV0aWMgdXNlPC9rZXl3b3JkPjxrZXl3b3JkPkRvbXBl
cmlkb25lL3RoZXJhcGV1dGljIHVzZTwva2V5d29yZD48a2V5d29yZD5FbnRlcm9zdG9teS9hZHZl
cnNlIGVmZmVjdHMvKm1ldGhvZHM8L2tleXdvcmQ+PGtleXdvcmQ+RXJ5dGhyb215Y2luL3RoZXJh
cGV1dGljIHVzZTwva2V5d29yZD48a2V5d29yZD5GZW1hbGU8L2tleXdvcmQ+PGtleXdvcmQ+R2Fz
dHJpYyBFbXB0eWluZy8qcGh5c2lvbG9neTwva2V5d29yZD48a2V5d29yZD5HYXN0cm9pbnRlc3Rp
bmFsIEFnZW50cy90aGVyYXBldXRpYyB1c2U8L2tleXdvcmQ+PGtleXdvcmQ+SHVtYW5zPC9rZXl3
b3JkPjxrZXl3b3JkPk1hbGU8L2tleXdvcmQ+PGtleXdvcmQ+TWV0b2Nsb3ByYW1pZGUvdGhlcmFw
ZXV0aWMgdXNlPC9rZXl3b3JkPjxrZXl3b3JkPk1pZGRsZSBBZ2VkPC9rZXl3b3JkPjxrZXl3b3Jk
PlBhbmNyZWF0aWMgRmlzdHVsYS9ldGlvbG9neS9waHlzaW9wYXRob2xvZ3k8L2tleXdvcmQ+PGtl
eXdvcmQ+UGFuY3JlYXRpYyBOZW9wbGFzbXMvKnN1cmdlcnk8L2tleXdvcmQ+PGtleXdvcmQ+UGFu
Y3JlYXRpY29kdW9kZW5lY3RvbXkvKmFkdmVyc2UgZWZmZWN0czwva2V5d29yZD48a2V5d29yZD5Q
b3N0b3BlcmF0aXZlIENvbXBsaWNhdGlvbnMvZXRpb2xvZ3kvKnBoeXNpb3BhdGhvbG9neS90aGVy
YXB5PC9rZXl3b3JkPjxrZXl3b3JkPlJldHJvc3BlY3RpdmUgU3R1ZGllczwva2V5d29yZD48a2V5
d29yZD5SaXNrIEZhY3RvcnM8L2tleXdvcmQ+PGtleXdvcmQ+U3RvbWFjaCBEaXNlYXNlcy9ldGlv
bG9neS8qcGh5c2lvcGF0aG9sb2d5L3RoZXJhcHk8L2tleXdvcmQ+PGtleXdvcmQ+VGltZSBGYWN0
b3JzPC9rZXl3b3JkPjxrZXl3b3JkPlZvbWl0aW5nL2V0aW9sb2d5PC9rZXl3b3JkPjwva2V5d29y
ZHM+PGRhdGVzPjx5ZWFyPjIwMTQ8L3llYXI+PHB1Yi1kYXRlcz48ZGF0ZT5BdWc8L2RhdGU+PC9w
dWItZGF0ZXM+PC9kYXRlcz48aXNibj4xNTM2LTU5NjQgKEVsZWN0cm9uaWMpJiN4RDswMDI1LTc5
NzQgKExpbmtpbmcpPC9pc2JuPjxhY2Nlc3Npb24tbnVtPjI1MTAxOTg3PC9hY2Nlc3Npb24tbnVt
Pjx1cmxzPjxyZWxhdGVkLXVybHM+PHVybD5odHRwOi8vd3d3Lm5jYmkubmxtLm5paC5nb3YvcHVi
bWVkLzI1MTAxOTg3PC91cmw+PC9yZWxhdGVkLXVybHM+PC91cmxzPjxlbGVjdHJvbmljLXJlc291
cmNlLW51bT4xMC4xMDk3L01ELjAwMDAwMDAwMDAwMDAwNDg8L2VsZWN0cm9uaWMtcmVzb3VyY2Ut
bnVtPjxyZW1vdGUtZGF0YWJhc2UtcHJvdmlkZXI+TkxNPC9yZW1vdGUtZGF0YWJhc2UtcHJvdmlk
ZXI+PGxhbmd1YWdlPmVuZzwvbGFuZ3VhZ2U+PC9yZWNvcmQ+PC9DaXRlPjwvRW5kTm90ZT5=
</w:fldData>
                </w:fldChar>
              </w:r>
              <w:r w:rsidR="00C76FC7">
                <w:rPr>
                  <w:rFonts w:ascii="Verdana" w:hAnsi="Verdana"/>
                  <w:color w:val="000000"/>
                  <w:sz w:val="11"/>
                  <w:szCs w:val="11"/>
                  <w:shd w:val="clear" w:color="auto" w:fill="FFFFFF"/>
                </w:rPr>
                <w:instrText xml:space="preserve"> ADDIN EN.CITE.DATA </w:instrText>
              </w:r>
              <w:r w:rsidR="00C76FC7">
                <w:rPr>
                  <w:rFonts w:ascii="Verdana" w:hAnsi="Verdana"/>
                  <w:color w:val="000000"/>
                  <w:sz w:val="11"/>
                  <w:szCs w:val="11"/>
                  <w:shd w:val="clear" w:color="auto" w:fill="FFFFFF"/>
                </w:rPr>
              </w:r>
              <w:r w:rsidR="00C76FC7">
                <w:rPr>
                  <w:rFonts w:ascii="Verdana" w:hAnsi="Verdana"/>
                  <w:color w:val="000000"/>
                  <w:sz w:val="11"/>
                  <w:szCs w:val="11"/>
                  <w:shd w:val="clear" w:color="auto" w:fill="FFFFFF"/>
                </w:rPr>
                <w:fldChar w:fldCharType="end"/>
              </w:r>
              <w:r w:rsidR="00C76FC7" w:rsidRPr="0067519E">
                <w:rPr>
                  <w:rFonts w:ascii="Verdana" w:hAnsi="Verdana"/>
                  <w:color w:val="000000"/>
                  <w:sz w:val="11"/>
                  <w:szCs w:val="11"/>
                  <w:shd w:val="clear" w:color="auto" w:fill="FFFFFF"/>
                </w:rPr>
                <w:fldChar w:fldCharType="separate"/>
              </w:r>
              <w:r w:rsidR="00C76FC7" w:rsidRPr="00C76FC7">
                <w:rPr>
                  <w:rFonts w:ascii="Verdana" w:hAnsi="Verdana"/>
                  <w:noProof/>
                  <w:color w:val="000000"/>
                  <w:sz w:val="11"/>
                  <w:szCs w:val="11"/>
                  <w:shd w:val="clear" w:color="auto" w:fill="FFFFFF"/>
                  <w:vertAlign w:val="superscript"/>
                </w:rPr>
                <w:t>10</w:t>
              </w:r>
              <w:r w:rsidR="00C76FC7" w:rsidRPr="0067519E">
                <w:rPr>
                  <w:rFonts w:ascii="Verdana" w:hAnsi="Verdana"/>
                  <w:color w:val="000000"/>
                  <w:sz w:val="11"/>
                  <w:szCs w:val="11"/>
                  <w:shd w:val="clear" w:color="auto" w:fill="FFFFFF"/>
                </w:rPr>
                <w:fldChar w:fldCharType="end"/>
              </w:r>
            </w:hyperlink>
          </w:p>
        </w:tc>
        <w:tc>
          <w:tcPr>
            <w:tcW w:w="525" w:type="pct"/>
            <w:vAlign w:val="center"/>
          </w:tcPr>
          <w:p w:rsidR="00CE3533" w:rsidRPr="003A23AD" w:rsidRDefault="00A528FC"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w:t>
            </w:r>
          </w:p>
        </w:tc>
        <w:tc>
          <w:tcPr>
            <w:tcW w:w="374" w:type="pct"/>
            <w:vAlign w:val="center"/>
          </w:tcPr>
          <w:p w:rsidR="00CE3533" w:rsidRPr="003A23AD" w:rsidRDefault="00A528FC"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w:t>
            </w:r>
          </w:p>
        </w:tc>
        <w:tc>
          <w:tcPr>
            <w:tcW w:w="525" w:type="pct"/>
            <w:vAlign w:val="center"/>
          </w:tcPr>
          <w:p w:rsidR="00CE3533" w:rsidRPr="003A23AD" w:rsidRDefault="00A528FC"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w:t>
            </w:r>
          </w:p>
        </w:tc>
        <w:tc>
          <w:tcPr>
            <w:tcW w:w="316" w:type="pct"/>
            <w:vAlign w:val="center"/>
          </w:tcPr>
          <w:p w:rsidR="00CE3533" w:rsidRPr="003A23AD" w:rsidRDefault="00A528FC"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w:t>
            </w:r>
          </w:p>
        </w:tc>
        <w:tc>
          <w:tcPr>
            <w:tcW w:w="582" w:type="pct"/>
            <w:vAlign w:val="center"/>
          </w:tcPr>
          <w:p w:rsidR="00CE3533" w:rsidRDefault="00A528FC" w:rsidP="005F36EE">
            <w:pPr>
              <w:jc w:val="center"/>
              <w:rPr>
                <w:rFonts w:ascii="Verdana" w:hAnsi="Verdana"/>
                <w:color w:val="000000"/>
                <w:kern w:val="0"/>
                <w:sz w:val="11"/>
                <w:szCs w:val="11"/>
                <w:shd w:val="clear" w:color="auto" w:fill="FFFFFF"/>
              </w:rPr>
            </w:pPr>
            <w:r>
              <w:rPr>
                <w:rFonts w:ascii="Verdana" w:hAnsi="Verdana" w:hint="eastAsia"/>
                <w:color w:val="000000"/>
                <w:kern w:val="0"/>
                <w:sz w:val="11"/>
                <w:szCs w:val="11"/>
                <w:shd w:val="clear" w:color="auto" w:fill="FFFFFF"/>
              </w:rPr>
              <w:t>**</w:t>
            </w:r>
          </w:p>
        </w:tc>
        <w:tc>
          <w:tcPr>
            <w:tcW w:w="449" w:type="pct"/>
            <w:vAlign w:val="center"/>
          </w:tcPr>
          <w:p w:rsidR="00CE3533" w:rsidRDefault="00A528FC" w:rsidP="005F36EE">
            <w:pPr>
              <w:jc w:val="center"/>
              <w:rPr>
                <w:rFonts w:ascii="Verdana" w:hAnsi="Verdana"/>
                <w:color w:val="000000"/>
                <w:kern w:val="0"/>
                <w:sz w:val="11"/>
                <w:szCs w:val="11"/>
                <w:shd w:val="clear" w:color="auto" w:fill="FFFFFF"/>
              </w:rPr>
            </w:pPr>
            <w:r>
              <w:rPr>
                <w:rFonts w:ascii="Verdana" w:hAnsi="Verdana" w:hint="eastAsia"/>
                <w:color w:val="000000"/>
                <w:kern w:val="0"/>
                <w:sz w:val="11"/>
                <w:szCs w:val="11"/>
                <w:shd w:val="clear" w:color="auto" w:fill="FFFFFF"/>
              </w:rPr>
              <w:t>*</w:t>
            </w:r>
          </w:p>
        </w:tc>
        <w:tc>
          <w:tcPr>
            <w:tcW w:w="524" w:type="pct"/>
            <w:vAlign w:val="center"/>
          </w:tcPr>
          <w:p w:rsidR="00CE3533" w:rsidRDefault="00A528FC" w:rsidP="005F36EE">
            <w:pPr>
              <w:jc w:val="center"/>
              <w:rPr>
                <w:rFonts w:ascii="Verdana" w:hAnsi="Verdana"/>
                <w:color w:val="000000"/>
                <w:kern w:val="0"/>
                <w:sz w:val="11"/>
                <w:szCs w:val="11"/>
                <w:shd w:val="clear" w:color="auto" w:fill="FFFFFF"/>
              </w:rPr>
            </w:pPr>
            <w:r>
              <w:rPr>
                <w:rFonts w:ascii="Verdana" w:hAnsi="Verdana" w:hint="eastAsia"/>
                <w:color w:val="000000"/>
                <w:kern w:val="0"/>
                <w:sz w:val="11"/>
                <w:szCs w:val="11"/>
                <w:shd w:val="clear" w:color="auto" w:fill="FFFFFF"/>
              </w:rPr>
              <w:t>*</w:t>
            </w:r>
          </w:p>
        </w:tc>
        <w:tc>
          <w:tcPr>
            <w:tcW w:w="525" w:type="pct"/>
            <w:vAlign w:val="center"/>
          </w:tcPr>
          <w:p w:rsidR="00CE3533" w:rsidRDefault="00BD3277" w:rsidP="005F36EE">
            <w:pPr>
              <w:jc w:val="center"/>
            </w:pPr>
            <w:r>
              <w:rPr>
                <w:rFonts w:ascii="Verdana" w:hAnsi="Verdana"/>
                <w:color w:val="000000"/>
                <w:kern w:val="0"/>
                <w:sz w:val="11"/>
                <w:szCs w:val="11"/>
                <w:shd w:val="clear" w:color="auto" w:fill="FFFFFF"/>
              </w:rPr>
              <w:t>No-state</w:t>
            </w:r>
          </w:p>
        </w:tc>
        <w:tc>
          <w:tcPr>
            <w:tcW w:w="524" w:type="pct"/>
            <w:vAlign w:val="center"/>
          </w:tcPr>
          <w:p w:rsidR="00CE3533" w:rsidRPr="003B1E20" w:rsidRDefault="00BD3277" w:rsidP="005F36EE">
            <w:pPr>
              <w:jc w:val="center"/>
              <w:rPr>
                <w:rFonts w:ascii="Verdana" w:hAnsi="Verdana"/>
                <w:color w:val="000000"/>
                <w:sz w:val="11"/>
                <w:szCs w:val="11"/>
                <w:shd w:val="clear" w:color="auto" w:fill="FFFFFF"/>
              </w:rPr>
            </w:pPr>
            <w:r>
              <w:rPr>
                <w:rFonts w:ascii="Verdana" w:hAnsi="Verdana" w:hint="eastAsia"/>
                <w:color w:val="000000"/>
                <w:sz w:val="11"/>
                <w:szCs w:val="11"/>
                <w:shd w:val="clear" w:color="auto" w:fill="FFFFFF"/>
              </w:rPr>
              <w:t>8</w:t>
            </w:r>
          </w:p>
        </w:tc>
      </w:tr>
    </w:tbl>
    <w:p w:rsidR="00DC5742" w:rsidRDefault="003A23AD" w:rsidP="00DC5742">
      <w:r>
        <w:rPr>
          <w:rFonts w:ascii="Verdana" w:hAnsi="Verdana"/>
          <w:color w:val="000000"/>
          <w:sz w:val="11"/>
          <w:szCs w:val="11"/>
          <w:shd w:val="clear" w:color="auto" w:fill="FFFFFF"/>
        </w:rPr>
        <w:t>A study can be awarded a maximum of one star (*) for each numbered item within the Selection and Outcome categories. A maximum of two stars can be given for Comparability.</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Selection</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(1) Representativeness of the exposed cohort</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 xml:space="preserve">(a) Truly representative of the average patients </w:t>
      </w:r>
      <w:r w:rsidR="00D64B9A">
        <w:rPr>
          <w:rFonts w:ascii="Verdana" w:hAnsi="Verdana" w:hint="eastAsia"/>
          <w:color w:val="000000"/>
          <w:sz w:val="11"/>
          <w:szCs w:val="11"/>
          <w:shd w:val="clear" w:color="auto" w:fill="FFFFFF"/>
        </w:rPr>
        <w:t xml:space="preserve">accepted PD </w:t>
      </w:r>
      <w:r w:rsidRPr="003A23AD">
        <w:rPr>
          <w:rFonts w:ascii="Verdana" w:hAnsi="Verdana"/>
          <w:color w:val="000000"/>
          <w:sz w:val="11"/>
          <w:szCs w:val="11"/>
          <w:shd w:val="clear" w:color="auto" w:fill="FFFFFF"/>
        </w:rPr>
        <w:t>in the community*</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 xml:space="preserve">(b) Somewhat representative of the average </w:t>
      </w:r>
      <w:r w:rsidR="00D64B9A" w:rsidRPr="003A23AD">
        <w:rPr>
          <w:rFonts w:ascii="Verdana" w:hAnsi="Verdana"/>
          <w:color w:val="000000"/>
          <w:sz w:val="11"/>
          <w:szCs w:val="11"/>
          <w:shd w:val="clear" w:color="auto" w:fill="FFFFFF"/>
        </w:rPr>
        <w:t xml:space="preserve">patients </w:t>
      </w:r>
      <w:r w:rsidR="00D64B9A">
        <w:rPr>
          <w:rFonts w:ascii="Verdana" w:hAnsi="Verdana" w:hint="eastAsia"/>
          <w:color w:val="000000"/>
          <w:sz w:val="11"/>
          <w:szCs w:val="11"/>
          <w:shd w:val="clear" w:color="auto" w:fill="FFFFFF"/>
        </w:rPr>
        <w:t>accepted PD</w:t>
      </w:r>
      <w:r w:rsidRPr="003A23AD">
        <w:rPr>
          <w:rFonts w:ascii="Verdana" w:hAnsi="Verdana"/>
          <w:color w:val="000000"/>
          <w:sz w:val="11"/>
          <w:szCs w:val="11"/>
          <w:shd w:val="clear" w:color="auto" w:fill="FFFFFF"/>
        </w:rPr>
        <w:t xml:space="preserve"> in the community*</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(c) Selected group of users (e.g., nurses, volunteers)</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(d) No description of the derivation of the cohort</w:t>
      </w:r>
    </w:p>
    <w:p w:rsidR="00DC5742" w:rsidRPr="003A23AD" w:rsidRDefault="00DC5742" w:rsidP="00DC5742">
      <w:pPr>
        <w:rPr>
          <w:rFonts w:ascii="Verdana" w:hAnsi="Verdana"/>
          <w:color w:val="000000"/>
          <w:sz w:val="11"/>
          <w:szCs w:val="11"/>
          <w:shd w:val="clear" w:color="auto" w:fill="FFFFFF"/>
        </w:rPr>
      </w:pP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(2) Selection of the non exposed cohort</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(a) Drawn from the same community as the exposed cohort*</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(b) Drawn from a different source</w:t>
      </w:r>
    </w:p>
    <w:p w:rsidR="00DC5742"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(c) No description of the derivation of the non exposed cohort</w:t>
      </w:r>
    </w:p>
    <w:p w:rsidR="00BE4631" w:rsidRPr="003A23AD" w:rsidRDefault="00BE4631" w:rsidP="00DC5742">
      <w:pPr>
        <w:rPr>
          <w:rFonts w:ascii="Verdana" w:hAnsi="Verdana"/>
          <w:color w:val="000000"/>
          <w:sz w:val="11"/>
          <w:szCs w:val="11"/>
          <w:shd w:val="clear" w:color="auto" w:fill="FFFFFF"/>
        </w:rPr>
      </w:pP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 xml:space="preserve">(3) Ascertainment of exposure </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(a) Secure record (e.g., surgical records)*</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(b) Structured interview *</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(c) Written self report</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(d) No description</w:t>
      </w:r>
    </w:p>
    <w:p w:rsidR="00DC5742" w:rsidRPr="003A23AD" w:rsidRDefault="00DC5742" w:rsidP="00DC5742">
      <w:pPr>
        <w:rPr>
          <w:rFonts w:ascii="Verdana" w:hAnsi="Verdana"/>
          <w:color w:val="000000"/>
          <w:sz w:val="11"/>
          <w:szCs w:val="11"/>
          <w:shd w:val="clear" w:color="auto" w:fill="FFFFFF"/>
        </w:rPr>
      </w:pP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(4) Demonstration that outcome of interest was not present at start of study</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(a) Yes*</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(b) No</w:t>
      </w:r>
    </w:p>
    <w:p w:rsidR="00DC5742" w:rsidRPr="003A23AD" w:rsidRDefault="00DC5742" w:rsidP="00DC5742">
      <w:pPr>
        <w:rPr>
          <w:rFonts w:ascii="Verdana" w:hAnsi="Verdana"/>
          <w:color w:val="000000"/>
          <w:sz w:val="11"/>
          <w:szCs w:val="11"/>
          <w:shd w:val="clear" w:color="auto" w:fill="FFFFFF"/>
        </w:rPr>
      </w:pP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Comparability</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(1) Comparability of cohorts on the basis of the design or analysis</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 xml:space="preserve">(a) Study controls for </w:t>
      </w:r>
      <w:r w:rsidR="00BE4631">
        <w:rPr>
          <w:rFonts w:ascii="Verdana" w:hAnsi="Verdana" w:hint="eastAsia"/>
          <w:color w:val="000000"/>
          <w:sz w:val="11"/>
          <w:szCs w:val="11"/>
          <w:shd w:val="clear" w:color="auto" w:fill="FFFFFF"/>
        </w:rPr>
        <w:t>Nature of pancreas</w:t>
      </w:r>
      <w:r w:rsidR="00D8471E">
        <w:rPr>
          <w:rFonts w:ascii="Verdana" w:hAnsi="Verdana" w:hint="eastAsia"/>
          <w:color w:val="000000"/>
          <w:sz w:val="11"/>
          <w:szCs w:val="11"/>
          <w:shd w:val="clear" w:color="auto" w:fill="FFFFFF"/>
        </w:rPr>
        <w:t xml:space="preserve"> or pathological diagnosis</w:t>
      </w:r>
      <w:r w:rsidRPr="003A23AD">
        <w:rPr>
          <w:rFonts w:ascii="Verdana" w:hAnsi="Verdana"/>
          <w:color w:val="000000"/>
          <w:sz w:val="11"/>
          <w:szCs w:val="11"/>
          <w:shd w:val="clear" w:color="auto" w:fill="FFFFFF"/>
        </w:rPr>
        <w:t>*</w:t>
      </w:r>
    </w:p>
    <w:p w:rsidR="00DC5742" w:rsidRPr="003A23AD" w:rsidRDefault="00DC5742" w:rsidP="00D8471E">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 xml:space="preserve">(b) Study controls for any additional factor (Age, gender, </w:t>
      </w:r>
      <w:r w:rsidR="00BE4631">
        <w:rPr>
          <w:rFonts w:ascii="Verdana" w:hAnsi="Verdana" w:hint="eastAsia"/>
          <w:color w:val="000000"/>
          <w:sz w:val="11"/>
          <w:szCs w:val="11"/>
          <w:shd w:val="clear" w:color="auto" w:fill="FFFFFF"/>
        </w:rPr>
        <w:t>BMI</w:t>
      </w:r>
      <w:r w:rsidRPr="003A23AD">
        <w:rPr>
          <w:rFonts w:ascii="Verdana" w:hAnsi="Verdana"/>
          <w:color w:val="000000"/>
          <w:sz w:val="11"/>
          <w:szCs w:val="11"/>
          <w:shd w:val="clear" w:color="auto" w:fill="FFFFFF"/>
        </w:rPr>
        <w:t xml:space="preserve">, </w:t>
      </w:r>
      <w:r w:rsidR="00BE4631">
        <w:rPr>
          <w:rFonts w:ascii="Verdana" w:hAnsi="Verdana" w:hint="eastAsia"/>
          <w:color w:val="000000"/>
          <w:sz w:val="11"/>
          <w:szCs w:val="11"/>
          <w:shd w:val="clear" w:color="auto" w:fill="FFFFFF"/>
        </w:rPr>
        <w:t>ASA</w:t>
      </w:r>
      <w:r w:rsidRPr="003A23AD">
        <w:rPr>
          <w:rFonts w:ascii="Verdana" w:hAnsi="Verdana"/>
          <w:color w:val="000000"/>
          <w:sz w:val="11"/>
          <w:szCs w:val="11"/>
          <w:shd w:val="clear" w:color="auto" w:fill="FFFFFF"/>
        </w:rPr>
        <w:t xml:space="preserve">, </w:t>
      </w:r>
      <w:r w:rsidR="00D8471E">
        <w:rPr>
          <w:rFonts w:ascii="Verdana" w:hAnsi="Verdana"/>
          <w:color w:val="000000"/>
          <w:sz w:val="11"/>
          <w:szCs w:val="11"/>
          <w:shd w:val="clear" w:color="auto" w:fill="FFFFFF"/>
        </w:rPr>
        <w:t>Jaundice</w:t>
      </w:r>
      <w:r w:rsidR="00D8471E">
        <w:rPr>
          <w:rFonts w:ascii="Verdana" w:hAnsi="Verdana" w:hint="eastAsia"/>
          <w:color w:val="000000"/>
          <w:sz w:val="11"/>
          <w:szCs w:val="11"/>
          <w:shd w:val="clear" w:color="auto" w:fill="FFFFFF"/>
        </w:rPr>
        <w:t xml:space="preserve">, </w:t>
      </w:r>
      <w:r w:rsidR="00D8471E" w:rsidRPr="00D8471E">
        <w:rPr>
          <w:rFonts w:ascii="Verdana" w:hAnsi="Verdana"/>
          <w:color w:val="000000"/>
          <w:sz w:val="11"/>
          <w:szCs w:val="11"/>
          <w:shd w:val="clear" w:color="auto" w:fill="FFFFFF"/>
        </w:rPr>
        <w:t>Abdominal pain</w:t>
      </w:r>
      <w:r w:rsidR="00D8471E">
        <w:rPr>
          <w:rFonts w:ascii="Verdana" w:hAnsi="Verdana" w:hint="eastAsia"/>
          <w:color w:val="000000"/>
          <w:sz w:val="11"/>
          <w:szCs w:val="11"/>
          <w:shd w:val="clear" w:color="auto" w:fill="FFFFFF"/>
        </w:rPr>
        <w:t xml:space="preserve">, </w:t>
      </w:r>
      <w:r w:rsidR="00D8471E" w:rsidRPr="00D8471E">
        <w:rPr>
          <w:rFonts w:ascii="Verdana" w:hAnsi="Verdana"/>
          <w:color w:val="000000"/>
          <w:sz w:val="11"/>
          <w:szCs w:val="11"/>
          <w:shd w:val="clear" w:color="auto" w:fill="FFFFFF"/>
        </w:rPr>
        <w:t xml:space="preserve">Weight loss </w:t>
      </w:r>
      <w:r w:rsidRPr="003A23AD">
        <w:rPr>
          <w:rFonts w:ascii="Verdana" w:hAnsi="Verdana"/>
          <w:color w:val="000000"/>
          <w:sz w:val="11"/>
          <w:szCs w:val="11"/>
          <w:shd w:val="clear" w:color="auto" w:fill="FFFFFF"/>
        </w:rPr>
        <w:t>etc.)*</w:t>
      </w:r>
    </w:p>
    <w:p w:rsidR="00D8471E" w:rsidRDefault="00D8471E" w:rsidP="00DC5742">
      <w:pPr>
        <w:rPr>
          <w:rFonts w:ascii="Verdana" w:hAnsi="Verdana"/>
          <w:color w:val="000000"/>
          <w:sz w:val="11"/>
          <w:szCs w:val="11"/>
          <w:shd w:val="clear" w:color="auto" w:fill="FFFFFF"/>
        </w:rPr>
      </w:pP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Outcome</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(1) Assessment of outcome</w:t>
      </w:r>
    </w:p>
    <w:p w:rsidR="00DC5742"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(a) Independent blind assessment*</w:t>
      </w:r>
      <w:r w:rsidR="0094174F">
        <w:rPr>
          <w:rFonts w:ascii="Verdana" w:hAnsi="Verdana" w:hint="eastAsia"/>
          <w:color w:val="000000"/>
          <w:sz w:val="11"/>
          <w:szCs w:val="11"/>
          <w:shd w:val="clear" w:color="auto" w:fill="FFFFFF"/>
        </w:rPr>
        <w:t>(</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(b) Record linkage*</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(c) Self report</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(d) No description</w:t>
      </w:r>
    </w:p>
    <w:p w:rsidR="00DC5742" w:rsidRPr="003A23AD" w:rsidRDefault="00DC5742" w:rsidP="00DC5742">
      <w:pPr>
        <w:rPr>
          <w:rFonts w:ascii="Verdana" w:hAnsi="Verdana"/>
          <w:color w:val="000000"/>
          <w:sz w:val="11"/>
          <w:szCs w:val="11"/>
          <w:shd w:val="clear" w:color="auto" w:fill="FFFFFF"/>
        </w:rPr>
      </w:pP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 xml:space="preserve">(2) Was follow-up long enough for outcomes to occur? </w:t>
      </w:r>
    </w:p>
    <w:p w:rsidR="00DC5742" w:rsidRPr="003A23AD" w:rsidRDefault="00BE69BA" w:rsidP="00DC5742">
      <w:pPr>
        <w:rPr>
          <w:rFonts w:ascii="Verdana" w:hAnsi="Verdana"/>
          <w:color w:val="000000"/>
          <w:sz w:val="11"/>
          <w:szCs w:val="11"/>
          <w:shd w:val="clear" w:color="auto" w:fill="FFFFFF"/>
        </w:rPr>
      </w:pPr>
      <w:r>
        <w:rPr>
          <w:rFonts w:ascii="Verdana" w:hAnsi="Verdana"/>
          <w:color w:val="000000"/>
          <w:sz w:val="11"/>
          <w:szCs w:val="11"/>
          <w:shd w:val="clear" w:color="auto" w:fill="FFFFFF"/>
        </w:rPr>
        <w:t>(a) Yes</w:t>
      </w:r>
      <w:r w:rsidR="00DC5742" w:rsidRPr="003A23AD">
        <w:rPr>
          <w:rFonts w:ascii="Verdana" w:hAnsi="Verdana"/>
          <w:color w:val="000000"/>
          <w:sz w:val="11"/>
          <w:szCs w:val="11"/>
          <w:shd w:val="clear" w:color="auto" w:fill="FFFFFF"/>
        </w:rPr>
        <w:t>*</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(b) No</w:t>
      </w:r>
    </w:p>
    <w:p w:rsidR="00DC5742" w:rsidRPr="003A23AD" w:rsidRDefault="00DC5742" w:rsidP="00DC5742">
      <w:pPr>
        <w:rPr>
          <w:rFonts w:ascii="Verdana" w:hAnsi="Verdana"/>
          <w:color w:val="000000"/>
          <w:sz w:val="11"/>
          <w:szCs w:val="11"/>
          <w:shd w:val="clear" w:color="auto" w:fill="FFFFFF"/>
        </w:rPr>
      </w:pPr>
    </w:p>
    <w:p w:rsidR="00DC5742" w:rsidRPr="003A23AD" w:rsidRDefault="00DC5742" w:rsidP="00DC5742">
      <w:pPr>
        <w:rPr>
          <w:rFonts w:ascii="Verdana" w:hAnsi="Verdana"/>
          <w:color w:val="000000"/>
          <w:sz w:val="11"/>
          <w:szCs w:val="11"/>
          <w:shd w:val="clear" w:color="auto" w:fill="FFFFFF"/>
        </w:rPr>
      </w:pPr>
      <w:bookmarkStart w:id="20" w:name="OLE_LINK45"/>
      <w:r w:rsidRPr="003A23AD">
        <w:rPr>
          <w:rFonts w:ascii="Verdana" w:hAnsi="Verdana"/>
          <w:color w:val="000000"/>
          <w:sz w:val="11"/>
          <w:szCs w:val="11"/>
          <w:shd w:val="clear" w:color="auto" w:fill="FFFFFF"/>
        </w:rPr>
        <w:t>(3) Adequacy of follow up of cohorts</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(a) Complete follow up – all subjects accounted for*</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(b) Subjects lost to follow up unlikely to introduce bias – small number lost – (25%) follow up, or description provided of those lost)*</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(c) Follow up rate (&lt;75%) and no description of those lost</w:t>
      </w:r>
    </w:p>
    <w:p w:rsidR="00DC5742" w:rsidRPr="003A23AD"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(d) No statement</w:t>
      </w:r>
    </w:p>
    <w:bookmarkEnd w:id="20"/>
    <w:p w:rsidR="00DC5742" w:rsidRPr="003A23AD" w:rsidRDefault="00DC5742" w:rsidP="00DC5742">
      <w:pPr>
        <w:rPr>
          <w:rFonts w:ascii="Verdana" w:hAnsi="Verdana"/>
          <w:color w:val="000000"/>
          <w:sz w:val="11"/>
          <w:szCs w:val="11"/>
          <w:shd w:val="clear" w:color="auto" w:fill="FFFFFF"/>
        </w:rPr>
      </w:pPr>
    </w:p>
    <w:p w:rsidR="00D64B9A" w:rsidRDefault="00DC5742" w:rsidP="00DC5742">
      <w:pPr>
        <w:rPr>
          <w:rFonts w:ascii="Verdana" w:hAnsi="Verdana"/>
          <w:color w:val="000000"/>
          <w:sz w:val="11"/>
          <w:szCs w:val="11"/>
          <w:shd w:val="clear" w:color="auto" w:fill="FFFFFF"/>
        </w:rPr>
      </w:pPr>
      <w:r w:rsidRPr="003A23AD">
        <w:rPr>
          <w:rFonts w:ascii="Verdana" w:hAnsi="Verdana"/>
          <w:color w:val="000000"/>
          <w:sz w:val="11"/>
          <w:szCs w:val="11"/>
          <w:shd w:val="clear" w:color="auto" w:fill="FFFFFF"/>
        </w:rPr>
        <w:t>A study can be awarded a maximum of one star (*) for each numbered item within the Selection and Outcome categories. A maximum of two stars can be given for Comparability. Underlined and quoted phrases are provided in the scale to allow for adjustment to particular studies. Italicised phrases indicate our interpretation of the question relevant to this study.</w:t>
      </w:r>
    </w:p>
    <w:p w:rsidR="00D64B9A" w:rsidRDefault="00D64B9A" w:rsidP="00DC5742">
      <w:pPr>
        <w:rPr>
          <w:rFonts w:ascii="Verdana" w:hAnsi="Verdana"/>
          <w:color w:val="000000"/>
          <w:sz w:val="11"/>
          <w:szCs w:val="11"/>
          <w:shd w:val="clear" w:color="auto" w:fill="FFFFFF"/>
        </w:rPr>
      </w:pPr>
    </w:p>
    <w:p w:rsidR="00376AE5" w:rsidRDefault="00376AE5" w:rsidP="00DC5742">
      <w:pPr>
        <w:rPr>
          <w:rFonts w:ascii="Verdana" w:hAnsi="Verdana"/>
          <w:color w:val="000000"/>
          <w:sz w:val="11"/>
          <w:szCs w:val="11"/>
          <w:shd w:val="clear" w:color="auto" w:fill="FFFFFF"/>
        </w:rPr>
      </w:pPr>
      <w:r>
        <w:rPr>
          <w:rFonts w:ascii="Verdana" w:hAnsi="Verdana" w:hint="eastAsia"/>
          <w:color w:val="000000"/>
          <w:sz w:val="11"/>
          <w:szCs w:val="11"/>
          <w:shd w:val="clear" w:color="auto" w:fill="FFFFFF"/>
        </w:rPr>
        <w:t>Reference</w:t>
      </w:r>
    </w:p>
    <w:p w:rsidR="00C76FC7" w:rsidRPr="00C76FC7" w:rsidRDefault="002700AE" w:rsidP="00C76FC7">
      <w:pPr>
        <w:ind w:left="720" w:hanging="720"/>
        <w:rPr>
          <w:rFonts w:ascii="Verdana" w:hAnsi="Verdana"/>
          <w:color w:val="000000"/>
          <w:sz w:val="11"/>
          <w:szCs w:val="11"/>
          <w:shd w:val="clear" w:color="auto" w:fill="FFFFFF"/>
        </w:rPr>
      </w:pPr>
      <w:r>
        <w:rPr>
          <w:rFonts w:ascii="Verdana" w:hAnsi="Verdana"/>
          <w:color w:val="000000"/>
          <w:sz w:val="11"/>
          <w:szCs w:val="11"/>
          <w:shd w:val="clear" w:color="auto" w:fill="FFFFFF"/>
        </w:rPr>
        <w:fldChar w:fldCharType="begin"/>
      </w:r>
      <w:r w:rsidR="00D64B9A">
        <w:rPr>
          <w:rFonts w:ascii="Verdana" w:hAnsi="Verdana"/>
          <w:color w:val="000000"/>
          <w:sz w:val="11"/>
          <w:szCs w:val="11"/>
          <w:shd w:val="clear" w:color="auto" w:fill="FFFFFF"/>
        </w:rPr>
        <w:instrText xml:space="preserve"> ADDIN EN.REFLIST </w:instrText>
      </w:r>
      <w:r>
        <w:rPr>
          <w:rFonts w:ascii="Verdana" w:hAnsi="Verdana"/>
          <w:color w:val="000000"/>
          <w:sz w:val="11"/>
          <w:szCs w:val="11"/>
          <w:shd w:val="clear" w:color="auto" w:fill="FFFFFF"/>
        </w:rPr>
        <w:fldChar w:fldCharType="separate"/>
      </w:r>
      <w:bookmarkStart w:id="21" w:name="_ENREF_1"/>
      <w:r w:rsidR="00C76FC7" w:rsidRPr="00C76FC7">
        <w:rPr>
          <w:rFonts w:ascii="Verdana" w:hAnsi="Verdana"/>
          <w:color w:val="000000"/>
          <w:sz w:val="11"/>
          <w:szCs w:val="11"/>
          <w:shd w:val="clear" w:color="auto" w:fill="FFFFFF"/>
        </w:rPr>
        <w:t>1.</w:t>
      </w:r>
      <w:r w:rsidR="00C76FC7" w:rsidRPr="00C76FC7">
        <w:rPr>
          <w:rFonts w:ascii="Verdana" w:hAnsi="Verdana"/>
          <w:color w:val="000000"/>
          <w:sz w:val="11"/>
          <w:szCs w:val="11"/>
          <w:shd w:val="clear" w:color="auto" w:fill="FFFFFF"/>
        </w:rPr>
        <w:tab/>
        <w:t>Wang YG, Ye QF, Qi HZ, Dai XM. Pancreatoduodenectomy appending Braun's anastomosis for periampullary tumour. J Clin Res. 2006;23(11):1768-1770.</w:t>
      </w:r>
      <w:bookmarkEnd w:id="21"/>
    </w:p>
    <w:p w:rsidR="00C76FC7" w:rsidRPr="00C76FC7" w:rsidRDefault="00C76FC7" w:rsidP="00C76FC7">
      <w:pPr>
        <w:ind w:left="720" w:hanging="720"/>
        <w:rPr>
          <w:rFonts w:ascii="Verdana" w:hAnsi="Verdana"/>
          <w:color w:val="000000"/>
          <w:sz w:val="11"/>
          <w:szCs w:val="11"/>
          <w:shd w:val="clear" w:color="auto" w:fill="FFFFFF"/>
        </w:rPr>
      </w:pPr>
      <w:bookmarkStart w:id="22" w:name="_ENREF_2"/>
      <w:r w:rsidRPr="00C76FC7">
        <w:rPr>
          <w:rFonts w:ascii="Verdana" w:hAnsi="Verdana"/>
          <w:color w:val="000000"/>
          <w:sz w:val="11"/>
          <w:szCs w:val="11"/>
          <w:shd w:val="clear" w:color="auto" w:fill="FFFFFF"/>
        </w:rPr>
        <w:t>2.</w:t>
      </w:r>
      <w:r w:rsidRPr="00C76FC7">
        <w:rPr>
          <w:rFonts w:ascii="Verdana" w:hAnsi="Verdana"/>
          <w:color w:val="000000"/>
          <w:sz w:val="11"/>
          <w:szCs w:val="11"/>
          <w:shd w:val="clear" w:color="auto" w:fill="FFFFFF"/>
        </w:rPr>
        <w:tab/>
        <w:t>Li X, Dong M, Zhou JP, Li YJ, Kong FM, Tian YL. Analysis of pancreatic leaking-related risk factors after pancreaticoduodenectomy. Chin J Surg. 2009;47(10):752-754.</w:t>
      </w:r>
      <w:bookmarkEnd w:id="22"/>
    </w:p>
    <w:p w:rsidR="00C76FC7" w:rsidRPr="00C76FC7" w:rsidRDefault="00C76FC7" w:rsidP="00C76FC7">
      <w:pPr>
        <w:ind w:left="720" w:hanging="720"/>
        <w:rPr>
          <w:rFonts w:ascii="Verdana" w:hAnsi="Verdana"/>
          <w:color w:val="000000"/>
          <w:sz w:val="11"/>
          <w:szCs w:val="11"/>
          <w:shd w:val="clear" w:color="auto" w:fill="FFFFFF"/>
        </w:rPr>
      </w:pPr>
      <w:bookmarkStart w:id="23" w:name="_ENREF_3"/>
      <w:r w:rsidRPr="00C76FC7">
        <w:rPr>
          <w:rFonts w:ascii="Verdana" w:hAnsi="Verdana"/>
          <w:color w:val="000000"/>
          <w:sz w:val="11"/>
          <w:szCs w:val="11"/>
          <w:shd w:val="clear" w:color="auto" w:fill="FFFFFF"/>
        </w:rPr>
        <w:t>3.</w:t>
      </w:r>
      <w:r w:rsidRPr="00C76FC7">
        <w:rPr>
          <w:rFonts w:ascii="Verdana" w:hAnsi="Verdana"/>
          <w:color w:val="000000"/>
          <w:sz w:val="11"/>
          <w:szCs w:val="11"/>
          <w:shd w:val="clear" w:color="auto" w:fill="FFFFFF"/>
        </w:rPr>
        <w:tab/>
        <w:t>Hochwald SN, Grobmyer SR, Hemming AW, et al. Braun enteroenterostomy is associated with reduced delayed gastric emptying and early resumption of oral feeding following pancreaticoduodenectomy. Journal of surgical oncology. 2010;101(5):351-355.</w:t>
      </w:r>
      <w:bookmarkEnd w:id="23"/>
    </w:p>
    <w:p w:rsidR="00C76FC7" w:rsidRPr="00C76FC7" w:rsidRDefault="00C76FC7" w:rsidP="00C76FC7">
      <w:pPr>
        <w:ind w:left="720" w:hanging="720"/>
        <w:rPr>
          <w:rFonts w:ascii="Verdana" w:hAnsi="Verdana"/>
          <w:color w:val="000000"/>
          <w:sz w:val="11"/>
          <w:szCs w:val="11"/>
          <w:shd w:val="clear" w:color="auto" w:fill="FFFFFF"/>
        </w:rPr>
      </w:pPr>
      <w:bookmarkStart w:id="24" w:name="_ENREF_4"/>
      <w:r w:rsidRPr="00C76FC7">
        <w:rPr>
          <w:rFonts w:ascii="Verdana" w:hAnsi="Verdana"/>
          <w:color w:val="000000"/>
          <w:sz w:val="11"/>
          <w:szCs w:val="11"/>
          <w:shd w:val="clear" w:color="auto" w:fill="FFFFFF"/>
        </w:rPr>
        <w:t>4.</w:t>
      </w:r>
      <w:r w:rsidRPr="00C76FC7">
        <w:rPr>
          <w:rFonts w:ascii="Verdana" w:hAnsi="Verdana"/>
          <w:color w:val="000000"/>
          <w:sz w:val="11"/>
          <w:szCs w:val="11"/>
          <w:shd w:val="clear" w:color="auto" w:fill="FFFFFF"/>
        </w:rPr>
        <w:tab/>
        <w:t>Nikfarjam M, Houli N, Tufail F, Weinberg L, Muralidharan V, Christophi C. Reduction in delayed gastric emptying following non-pylorus preserving pancreaticoduodenectomy by addition of a Braun enteroenterostomy. JOP : Journal of the pancreas. 2012;13(5):488-496.</w:t>
      </w:r>
      <w:bookmarkEnd w:id="24"/>
    </w:p>
    <w:p w:rsidR="00C76FC7" w:rsidRPr="00C76FC7" w:rsidRDefault="00C76FC7" w:rsidP="00C76FC7">
      <w:pPr>
        <w:ind w:left="720" w:hanging="720"/>
        <w:rPr>
          <w:rFonts w:ascii="Verdana" w:hAnsi="Verdana"/>
          <w:color w:val="000000"/>
          <w:sz w:val="11"/>
          <w:szCs w:val="11"/>
          <w:shd w:val="clear" w:color="auto" w:fill="FFFFFF"/>
        </w:rPr>
      </w:pPr>
      <w:bookmarkStart w:id="25" w:name="_ENREF_5"/>
      <w:r w:rsidRPr="00C76FC7">
        <w:rPr>
          <w:rFonts w:ascii="Verdana" w:hAnsi="Verdana"/>
          <w:color w:val="000000"/>
          <w:sz w:val="11"/>
          <w:szCs w:val="11"/>
          <w:shd w:val="clear" w:color="auto" w:fill="FFFFFF"/>
        </w:rPr>
        <w:t>5.</w:t>
      </w:r>
      <w:r w:rsidRPr="00C76FC7">
        <w:rPr>
          <w:rFonts w:ascii="Verdana" w:hAnsi="Verdana"/>
          <w:color w:val="000000"/>
          <w:sz w:val="11"/>
          <w:szCs w:val="11"/>
          <w:shd w:val="clear" w:color="auto" w:fill="FFFFFF"/>
        </w:rPr>
        <w:tab/>
        <w:t>Cordesmeyer S, Lodde S, Zeden K, Kabar I, Hoffmann MW. Prevention of Delayed Gastric Emptying After Pylorus-Preserving Pancreatoduodenectomy with Antecolic Reconstruction, a Long Jejunal Loop, and a Jejuno-Jejunostomy. Journal of Gastrointestinal Surgery. 2014;18(4):662-673.</w:t>
      </w:r>
      <w:bookmarkEnd w:id="25"/>
    </w:p>
    <w:p w:rsidR="00C76FC7" w:rsidRPr="00C76FC7" w:rsidRDefault="00C76FC7" w:rsidP="00C76FC7">
      <w:pPr>
        <w:ind w:left="720" w:hanging="720"/>
        <w:rPr>
          <w:rFonts w:ascii="Verdana" w:hAnsi="Verdana"/>
          <w:color w:val="000000"/>
          <w:sz w:val="11"/>
          <w:szCs w:val="11"/>
          <w:shd w:val="clear" w:color="auto" w:fill="FFFFFF"/>
        </w:rPr>
      </w:pPr>
      <w:bookmarkStart w:id="26" w:name="_ENREF_6"/>
      <w:r w:rsidRPr="00C76FC7">
        <w:rPr>
          <w:rFonts w:ascii="Verdana" w:hAnsi="Verdana"/>
          <w:color w:val="000000"/>
          <w:sz w:val="11"/>
          <w:szCs w:val="11"/>
          <w:shd w:val="clear" w:color="auto" w:fill="FFFFFF"/>
        </w:rPr>
        <w:t>6.</w:t>
      </w:r>
      <w:r w:rsidRPr="00C76FC7">
        <w:rPr>
          <w:rFonts w:ascii="Verdana" w:hAnsi="Verdana"/>
          <w:color w:val="000000"/>
          <w:sz w:val="11"/>
          <w:szCs w:val="11"/>
          <w:shd w:val="clear" w:color="auto" w:fill="FFFFFF"/>
        </w:rPr>
        <w:tab/>
        <w:t>Liu QY, Li L, Xia HT, Zhang WZ, Cai SW, Lu SC. Risk factors of delayed gastric emptying following pancreaticoduodenectomy. ANZ journal of surgery. 2014.</w:t>
      </w:r>
      <w:bookmarkEnd w:id="26"/>
    </w:p>
    <w:p w:rsidR="00C76FC7" w:rsidRPr="00C76FC7" w:rsidRDefault="00C76FC7" w:rsidP="00C76FC7">
      <w:pPr>
        <w:ind w:left="720" w:hanging="720"/>
        <w:rPr>
          <w:rFonts w:ascii="Verdana" w:hAnsi="Verdana"/>
          <w:color w:val="000000"/>
          <w:sz w:val="11"/>
          <w:szCs w:val="11"/>
          <w:shd w:val="clear" w:color="auto" w:fill="FFFFFF"/>
        </w:rPr>
      </w:pPr>
      <w:bookmarkStart w:id="27" w:name="_ENREF_7"/>
      <w:r w:rsidRPr="00C76FC7">
        <w:rPr>
          <w:rFonts w:ascii="Verdana" w:hAnsi="Verdana"/>
          <w:color w:val="000000"/>
          <w:sz w:val="11"/>
          <w:szCs w:val="11"/>
          <w:shd w:val="clear" w:color="auto" w:fill="FFFFFF"/>
        </w:rPr>
        <w:t>7.</w:t>
      </w:r>
      <w:r w:rsidRPr="00C76FC7">
        <w:rPr>
          <w:rFonts w:ascii="Verdana" w:hAnsi="Verdana"/>
          <w:color w:val="000000"/>
          <w:sz w:val="11"/>
          <w:szCs w:val="11"/>
          <w:shd w:val="clear" w:color="auto" w:fill="FFFFFF"/>
        </w:rPr>
        <w:tab/>
        <w:t>Wang L, Su A, Zhang Y, Yang M, Yue P, Tian B. Reduction of alkaline reflux gastritis and marginal ulcer by modified Braun enteroenterostomy in gastroenterologic reconstruction after pancreaticoduodenectomy. The Journal of surgical research. 2014;189(1):41-47.</w:t>
      </w:r>
      <w:bookmarkEnd w:id="27"/>
    </w:p>
    <w:p w:rsidR="00C76FC7" w:rsidRPr="00C76FC7" w:rsidRDefault="00C76FC7" w:rsidP="00C76FC7">
      <w:pPr>
        <w:ind w:left="720" w:hanging="720"/>
        <w:rPr>
          <w:rFonts w:ascii="Verdana" w:hAnsi="Verdana"/>
          <w:color w:val="000000"/>
          <w:sz w:val="11"/>
          <w:szCs w:val="11"/>
          <w:shd w:val="clear" w:color="auto" w:fill="FFFFFF"/>
        </w:rPr>
      </w:pPr>
      <w:bookmarkStart w:id="28" w:name="_ENREF_8"/>
      <w:r w:rsidRPr="00C76FC7">
        <w:rPr>
          <w:rFonts w:ascii="Verdana" w:hAnsi="Verdana"/>
          <w:color w:val="000000"/>
          <w:sz w:val="11"/>
          <w:szCs w:val="11"/>
          <w:shd w:val="clear" w:color="auto" w:fill="FFFFFF"/>
        </w:rPr>
        <w:t>8.</w:t>
      </w:r>
      <w:r w:rsidRPr="00C76FC7">
        <w:rPr>
          <w:rFonts w:ascii="Verdana" w:hAnsi="Verdana"/>
          <w:color w:val="000000"/>
          <w:sz w:val="11"/>
          <w:szCs w:val="11"/>
          <w:shd w:val="clear" w:color="auto" w:fill="FFFFFF"/>
        </w:rPr>
        <w:tab/>
        <w:t>Watanabe Y, Ohtsuka T, Kimura H, et al. Braun enteroenterostomy reduces delayed gastric emptying after pylorus-preserving pancreatoduodenectomy: a retrospective review. American journal of surgery. 2014.</w:t>
      </w:r>
      <w:bookmarkEnd w:id="28"/>
    </w:p>
    <w:p w:rsidR="00C76FC7" w:rsidRPr="00C76FC7" w:rsidRDefault="00C76FC7" w:rsidP="00C76FC7">
      <w:pPr>
        <w:ind w:left="720" w:hanging="720"/>
        <w:rPr>
          <w:rFonts w:ascii="Verdana" w:hAnsi="Verdana"/>
          <w:color w:val="000000"/>
          <w:sz w:val="11"/>
          <w:szCs w:val="11"/>
          <w:shd w:val="clear" w:color="auto" w:fill="FFFFFF"/>
        </w:rPr>
      </w:pPr>
      <w:bookmarkStart w:id="29" w:name="_ENREF_9"/>
      <w:r w:rsidRPr="00C76FC7">
        <w:rPr>
          <w:rFonts w:ascii="Verdana" w:hAnsi="Verdana"/>
          <w:color w:val="000000"/>
          <w:sz w:val="11"/>
          <w:szCs w:val="11"/>
          <w:shd w:val="clear" w:color="auto" w:fill="FFFFFF"/>
        </w:rPr>
        <w:t>9.</w:t>
      </w:r>
      <w:r w:rsidRPr="00C76FC7">
        <w:rPr>
          <w:rFonts w:ascii="Verdana" w:hAnsi="Verdana"/>
          <w:color w:val="000000"/>
          <w:sz w:val="11"/>
          <w:szCs w:val="11"/>
          <w:shd w:val="clear" w:color="auto" w:fill="FFFFFF"/>
        </w:rPr>
        <w:tab/>
        <w:t>Xu B, Meng H, Qian M, Gu H, Zhou B, Song Z. Braun enteroenterostomy during pancreaticoduodenectomy decreases postoperative delayed gastric emptying. American journal of surgery. 2014.</w:t>
      </w:r>
      <w:bookmarkEnd w:id="29"/>
    </w:p>
    <w:p w:rsidR="00C76FC7" w:rsidRPr="00C76FC7" w:rsidRDefault="00C76FC7" w:rsidP="00C76FC7">
      <w:pPr>
        <w:ind w:left="720" w:hanging="720"/>
        <w:rPr>
          <w:rFonts w:ascii="Verdana" w:hAnsi="Verdana"/>
          <w:color w:val="000000"/>
          <w:sz w:val="11"/>
          <w:szCs w:val="11"/>
          <w:shd w:val="clear" w:color="auto" w:fill="FFFFFF"/>
        </w:rPr>
      </w:pPr>
      <w:bookmarkStart w:id="30" w:name="_ENREF_10"/>
      <w:r w:rsidRPr="00C76FC7">
        <w:rPr>
          <w:rFonts w:ascii="Verdana" w:hAnsi="Verdana"/>
          <w:color w:val="000000"/>
          <w:sz w:val="11"/>
          <w:szCs w:val="11"/>
          <w:shd w:val="clear" w:color="auto" w:fill="FFFFFF"/>
        </w:rPr>
        <w:t>10.</w:t>
      </w:r>
      <w:r w:rsidRPr="00C76FC7">
        <w:rPr>
          <w:rFonts w:ascii="Verdana" w:hAnsi="Verdana"/>
          <w:color w:val="000000"/>
          <w:sz w:val="11"/>
          <w:szCs w:val="11"/>
          <w:shd w:val="clear" w:color="auto" w:fill="FFFFFF"/>
        </w:rPr>
        <w:tab/>
        <w:t>Zhang XF, Yin GZ, Liu QG, et al. Does Braun enteroenterostomy reduce delayed gastric emptying after pancreaticoduodenectomy? Medicine. 2014;93(7):e48.</w:t>
      </w:r>
      <w:bookmarkEnd w:id="30"/>
    </w:p>
    <w:p w:rsidR="00C76FC7" w:rsidRDefault="00C76FC7" w:rsidP="00C76FC7">
      <w:pPr>
        <w:rPr>
          <w:rFonts w:ascii="Verdana" w:hAnsi="Verdana"/>
          <w:color w:val="000000"/>
          <w:sz w:val="11"/>
          <w:szCs w:val="11"/>
          <w:shd w:val="clear" w:color="auto" w:fill="FFFFFF"/>
        </w:rPr>
      </w:pPr>
    </w:p>
    <w:p w:rsidR="00653975" w:rsidRPr="003A23AD" w:rsidRDefault="002700AE" w:rsidP="00DC5742">
      <w:pPr>
        <w:rPr>
          <w:rFonts w:ascii="Verdana" w:hAnsi="Verdana"/>
          <w:color w:val="000000"/>
          <w:sz w:val="11"/>
          <w:szCs w:val="11"/>
          <w:shd w:val="clear" w:color="auto" w:fill="FFFFFF"/>
        </w:rPr>
      </w:pPr>
      <w:r>
        <w:rPr>
          <w:rFonts w:ascii="Verdana" w:hAnsi="Verdana"/>
          <w:color w:val="000000"/>
          <w:sz w:val="11"/>
          <w:szCs w:val="11"/>
          <w:shd w:val="clear" w:color="auto" w:fill="FFFFFF"/>
        </w:rPr>
        <w:lastRenderedPageBreak/>
        <w:fldChar w:fldCharType="end"/>
      </w:r>
    </w:p>
    <w:sectPr w:rsidR="00653975" w:rsidRPr="003A23AD" w:rsidSect="00376AE5">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AC0" w:rsidRDefault="00B50AC0" w:rsidP="00D64B9A">
      <w:r>
        <w:separator/>
      </w:r>
    </w:p>
  </w:endnote>
  <w:endnote w:type="continuationSeparator" w:id="1">
    <w:p w:rsidR="00B50AC0" w:rsidRDefault="00B50AC0" w:rsidP="00D64B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AC0" w:rsidRDefault="00B50AC0" w:rsidP="00D64B9A">
      <w:r>
        <w:separator/>
      </w:r>
    </w:p>
  </w:footnote>
  <w:footnote w:type="continuationSeparator" w:id="1">
    <w:p w:rsidR="00B50AC0" w:rsidRDefault="00B50AC0" w:rsidP="00D64B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EN.InstantFormat" w:val="@᫼᫾ᕄ蓮"/>
    <w:docVar w:name="EN.Layout" w:val="&lt;ENLayout&gt;&lt;Style&gt;Xu-JAMA-Medicine-XB&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frzxpead599wzevvsj5fsx9ptswrex2d5pa&quot;&gt;Braun enteroenterostomy&lt;record-ids&gt;&lt;item&gt;1118&lt;/item&gt;&lt;item&gt;1120&lt;/item&gt;&lt;item&gt;1121&lt;/item&gt;&lt;item&gt;1122&lt;/item&gt;&lt;item&gt;1123&lt;/item&gt;&lt;item&gt;1124&lt;/item&gt;&lt;item&gt;1125&lt;/item&gt;&lt;item&gt;1126&lt;/item&gt;&lt;item&gt;1127&lt;/item&gt;&lt;item&gt;1128&lt;/item&gt;&lt;/record-ids&gt;&lt;/item&gt;&lt;/Libraries&gt;"/>
  </w:docVars>
  <w:rsids>
    <w:rsidRoot w:val="00653975"/>
    <w:rsid w:val="00070746"/>
    <w:rsid w:val="00077A1F"/>
    <w:rsid w:val="00095DB5"/>
    <w:rsid w:val="000A6B59"/>
    <w:rsid w:val="000B7620"/>
    <w:rsid w:val="001B6BB1"/>
    <w:rsid w:val="001B76EB"/>
    <w:rsid w:val="001C2B7E"/>
    <w:rsid w:val="001C516C"/>
    <w:rsid w:val="001E2701"/>
    <w:rsid w:val="00207C6E"/>
    <w:rsid w:val="00216E3D"/>
    <w:rsid w:val="0026562B"/>
    <w:rsid w:val="002700AE"/>
    <w:rsid w:val="002B2ACE"/>
    <w:rsid w:val="002C0A16"/>
    <w:rsid w:val="002C5B08"/>
    <w:rsid w:val="002D38CB"/>
    <w:rsid w:val="00347A89"/>
    <w:rsid w:val="00376AE5"/>
    <w:rsid w:val="003A23AD"/>
    <w:rsid w:val="003B1E20"/>
    <w:rsid w:val="003B7F69"/>
    <w:rsid w:val="00413AD1"/>
    <w:rsid w:val="00466C6A"/>
    <w:rsid w:val="005C6607"/>
    <w:rsid w:val="005F36EE"/>
    <w:rsid w:val="00626AB6"/>
    <w:rsid w:val="00653975"/>
    <w:rsid w:val="0067519E"/>
    <w:rsid w:val="006A5356"/>
    <w:rsid w:val="007771B1"/>
    <w:rsid w:val="00792D9E"/>
    <w:rsid w:val="007C0D9D"/>
    <w:rsid w:val="00917022"/>
    <w:rsid w:val="0094174F"/>
    <w:rsid w:val="00967E97"/>
    <w:rsid w:val="009703B8"/>
    <w:rsid w:val="00993D4E"/>
    <w:rsid w:val="009C70E9"/>
    <w:rsid w:val="009E26EB"/>
    <w:rsid w:val="009F3F84"/>
    <w:rsid w:val="00A3239E"/>
    <w:rsid w:val="00A46459"/>
    <w:rsid w:val="00A528FC"/>
    <w:rsid w:val="00A952D7"/>
    <w:rsid w:val="00AA1368"/>
    <w:rsid w:val="00AC7B65"/>
    <w:rsid w:val="00AD2C11"/>
    <w:rsid w:val="00B27B30"/>
    <w:rsid w:val="00B50AC0"/>
    <w:rsid w:val="00B81540"/>
    <w:rsid w:val="00B82E9A"/>
    <w:rsid w:val="00BC48D0"/>
    <w:rsid w:val="00BD3277"/>
    <w:rsid w:val="00BE4631"/>
    <w:rsid w:val="00BE69BA"/>
    <w:rsid w:val="00C0559F"/>
    <w:rsid w:val="00C14DD6"/>
    <w:rsid w:val="00C7328A"/>
    <w:rsid w:val="00C76FC7"/>
    <w:rsid w:val="00CA4C17"/>
    <w:rsid w:val="00CD5DA3"/>
    <w:rsid w:val="00CE2585"/>
    <w:rsid w:val="00CE3533"/>
    <w:rsid w:val="00D31981"/>
    <w:rsid w:val="00D64B9A"/>
    <w:rsid w:val="00D8471E"/>
    <w:rsid w:val="00D96C22"/>
    <w:rsid w:val="00DB0053"/>
    <w:rsid w:val="00DC5742"/>
    <w:rsid w:val="00E14AEE"/>
    <w:rsid w:val="00E20144"/>
    <w:rsid w:val="00F947B2"/>
    <w:rsid w:val="00FA51B5"/>
    <w:rsid w:val="00FE47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C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B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D64B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64B9A"/>
    <w:rPr>
      <w:sz w:val="18"/>
      <w:szCs w:val="18"/>
    </w:rPr>
  </w:style>
  <w:style w:type="paragraph" w:styleId="a5">
    <w:name w:val="footer"/>
    <w:basedOn w:val="a"/>
    <w:link w:val="Char0"/>
    <w:uiPriority w:val="99"/>
    <w:semiHidden/>
    <w:unhideWhenUsed/>
    <w:rsid w:val="00D64B9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64B9A"/>
    <w:rPr>
      <w:sz w:val="18"/>
      <w:szCs w:val="18"/>
    </w:rPr>
  </w:style>
  <w:style w:type="character" w:styleId="a6">
    <w:name w:val="Hyperlink"/>
    <w:basedOn w:val="a0"/>
    <w:uiPriority w:val="99"/>
    <w:unhideWhenUsed/>
    <w:rsid w:val="00D64B9A"/>
    <w:rPr>
      <w:color w:val="0000FF" w:themeColor="hyperlink"/>
      <w:u w:val="single"/>
    </w:rPr>
  </w:style>
  <w:style w:type="paragraph" w:styleId="a7">
    <w:name w:val="Balloon Text"/>
    <w:basedOn w:val="a"/>
    <w:link w:val="Char1"/>
    <w:uiPriority w:val="99"/>
    <w:semiHidden/>
    <w:unhideWhenUsed/>
    <w:rsid w:val="0094174F"/>
    <w:rPr>
      <w:sz w:val="18"/>
      <w:szCs w:val="18"/>
    </w:rPr>
  </w:style>
  <w:style w:type="character" w:customStyle="1" w:styleId="Char1">
    <w:name w:val="批注框文本 Char"/>
    <w:basedOn w:val="a0"/>
    <w:link w:val="a7"/>
    <w:uiPriority w:val="99"/>
    <w:semiHidden/>
    <w:rsid w:val="0094174F"/>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7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1716</Words>
  <Characters>9782</Characters>
  <Application>Microsoft Office Word</Application>
  <DocSecurity>0</DocSecurity>
  <Lines>81</Lines>
  <Paragraphs>22</Paragraphs>
  <ScaleCrop>false</ScaleCrop>
  <Company/>
  <LinksUpToDate>false</LinksUpToDate>
  <CharactersWithSpaces>11476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Xubin</dc:creator>
  <cp:lastModifiedBy>User</cp:lastModifiedBy>
  <cp:revision>6</cp:revision>
  <dcterms:created xsi:type="dcterms:W3CDTF">2015-01-25T06:28:00Z</dcterms:created>
  <dcterms:modified xsi:type="dcterms:W3CDTF">2015-03-28T20:35:00Z</dcterms:modified>
</cp:coreProperties>
</file>