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B2" w:rsidRDefault="00E037B2" w:rsidP="00F90BAC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F90BAC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F90BA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F90BAC">
        <w:rPr>
          <w:rFonts w:ascii="Times New Roman" w:hAnsi="Times New Roman" w:cs="Times New Roman"/>
          <w:b/>
          <w:sz w:val="24"/>
          <w:szCs w:val="24"/>
        </w:rPr>
        <w:t>Characteristics of the studies included in the meta-analysis</w:t>
      </w:r>
      <w:bookmarkStart w:id="0" w:name="_GoBack"/>
      <w:bookmarkEnd w:id="0"/>
      <w:r w:rsidR="00F90BAC" w:rsidRPr="00F90BAC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EC4D97" w:rsidRPr="00F90BAC" w:rsidRDefault="00EC4D97" w:rsidP="00F90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1675"/>
        <w:gridCol w:w="1160"/>
        <w:gridCol w:w="1276"/>
        <w:gridCol w:w="992"/>
        <w:gridCol w:w="992"/>
        <w:gridCol w:w="1560"/>
        <w:gridCol w:w="1559"/>
        <w:gridCol w:w="3009"/>
      </w:tblGrid>
      <w:tr w:rsidR="00E037B2" w:rsidRPr="00392439" w:rsidTr="00F90BAC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Author/Publication Year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No. of patients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No. of cancer patients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 xml:space="preserve">Comparison 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Diagnosis method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Ilus/2014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&gt;15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M/F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32439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1626 any cancer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Duodenal biopsy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Volta/2014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75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11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276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38.6 at enrollment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M/F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15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6 colon cancer</w:t>
            </w:r>
          </w:p>
        </w:tc>
        <w:tc>
          <w:tcPr>
            <w:tcW w:w="155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Biopsy and positive CD serology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Grainge/2012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675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11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276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26.3 at diagnosis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M/F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69 any cancer</w:t>
            </w:r>
          </w:p>
        </w:tc>
        <w:tc>
          <w:tcPr>
            <w:tcW w:w="155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intestinal</w:t>
            </w: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 xml:space="preserve"> biopsy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Elfstrom/2012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75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1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276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All age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M/F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28882</w:t>
            </w:r>
          </w:p>
        </w:tc>
        <w:tc>
          <w:tcPr>
            <w:tcW w:w="15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410 GI cancer</w:t>
            </w:r>
          </w:p>
        </w:tc>
        <w:tc>
          <w:tcPr>
            <w:tcW w:w="155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 xml:space="preserve">CD: biopsy;  Latent CD: positive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AGA</w:t>
            </w: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 xml:space="preserve">, EMA,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 test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</w:tcPr>
          <w:p w:rsidR="00E037B2" w:rsidRPr="00392439" w:rsidRDefault="00E037B2" w:rsidP="00D8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Landgren/2011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675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11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276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5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44 GI cancer</w:t>
            </w:r>
          </w:p>
        </w:tc>
        <w:tc>
          <w:tcPr>
            <w:tcW w:w="155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Medical record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Godfrey/2010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675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11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276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≥50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M/F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31 any cancer</w:t>
            </w:r>
          </w:p>
        </w:tc>
        <w:tc>
          <w:tcPr>
            <w:tcW w:w="155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Internal control</w:t>
            </w:r>
          </w:p>
        </w:tc>
        <w:tc>
          <w:tcPr>
            <w:tcW w:w="3009" w:type="dxa"/>
          </w:tcPr>
          <w:p w:rsidR="00E037B2" w:rsidRPr="00392439" w:rsidRDefault="00E037B2" w:rsidP="00AC14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Positive tTGA or EMA test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Lohi/2009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675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1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1276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≥30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M/F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23 any cancer</w:t>
            </w:r>
          </w:p>
        </w:tc>
        <w:tc>
          <w:tcPr>
            <w:tcW w:w="155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Internal control</w:t>
            </w:r>
          </w:p>
        </w:tc>
        <w:tc>
          <w:tcPr>
            <w:tcW w:w="300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Positive tTGA or EMA test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Goldacre/2008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75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11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UK</w:t>
            </w:r>
          </w:p>
        </w:tc>
        <w:tc>
          <w:tcPr>
            <w:tcW w:w="1276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All age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M/F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1997</w:t>
            </w:r>
          </w:p>
        </w:tc>
        <w:tc>
          <w:tcPr>
            <w:tcW w:w="15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91 any cancer</w:t>
            </w:r>
          </w:p>
        </w:tc>
        <w:tc>
          <w:tcPr>
            <w:tcW w:w="155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Medical record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Anderson/2007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675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11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UK</w:t>
            </w:r>
          </w:p>
        </w:tc>
        <w:tc>
          <w:tcPr>
            <w:tcW w:w="1276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All age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M/F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1348</w:t>
            </w:r>
          </w:p>
        </w:tc>
        <w:tc>
          <w:tcPr>
            <w:tcW w:w="15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96 any cancer</w:t>
            </w:r>
          </w:p>
        </w:tc>
        <w:tc>
          <w:tcPr>
            <w:tcW w:w="155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ositive </w:t>
            </w: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8A7B41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test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</w:tcPr>
          <w:p w:rsidR="00E037B2" w:rsidRPr="008A7B41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hAnsi="Times New Roman" w:cs="Times New Roman"/>
                <w:sz w:val="24"/>
                <w:szCs w:val="24"/>
              </w:rPr>
              <w:t>Silano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/2007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75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1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Italy</w:t>
            </w:r>
          </w:p>
        </w:tc>
        <w:tc>
          <w:tcPr>
            <w:tcW w:w="1276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at diagnosis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M/F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1968</w:t>
            </w:r>
          </w:p>
        </w:tc>
        <w:tc>
          <w:tcPr>
            <w:tcW w:w="15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55 any cancer</w:t>
            </w:r>
          </w:p>
        </w:tc>
        <w:tc>
          <w:tcPr>
            <w:tcW w:w="155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Medical record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5F">
              <w:rPr>
                <w:rFonts w:ascii="Times New Roman" w:hAnsi="Times New Roman" w:cs="Times New Roman"/>
                <w:sz w:val="24"/>
                <w:szCs w:val="24"/>
              </w:rPr>
              <w:t>Viljamaa/2006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675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1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Finland</w:t>
            </w:r>
          </w:p>
        </w:tc>
        <w:tc>
          <w:tcPr>
            <w:tcW w:w="1276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 at diagnosis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M/F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781</w:t>
            </w:r>
          </w:p>
        </w:tc>
        <w:tc>
          <w:tcPr>
            <w:tcW w:w="15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49 any cancer</w:t>
            </w:r>
          </w:p>
        </w:tc>
        <w:tc>
          <w:tcPr>
            <w:tcW w:w="155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Medical record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Card/2004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675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1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UK</w:t>
            </w:r>
          </w:p>
        </w:tc>
        <w:tc>
          <w:tcPr>
            <w:tcW w:w="1276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ll age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M/F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865</w:t>
            </w:r>
          </w:p>
        </w:tc>
        <w:tc>
          <w:tcPr>
            <w:tcW w:w="15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 any cancer</w:t>
            </w:r>
          </w:p>
        </w:tc>
        <w:tc>
          <w:tcPr>
            <w:tcW w:w="155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intestinal</w:t>
            </w: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 xml:space="preserve"> biopsy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West/2004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675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11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UK</w:t>
            </w:r>
          </w:p>
        </w:tc>
        <w:tc>
          <w:tcPr>
            <w:tcW w:w="1276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ll age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M/F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4695</w:t>
            </w:r>
          </w:p>
        </w:tc>
        <w:tc>
          <w:tcPr>
            <w:tcW w:w="15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131 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cancer</w:t>
            </w:r>
          </w:p>
        </w:tc>
        <w:tc>
          <w:tcPr>
            <w:tcW w:w="155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Internal </w:t>
            </w:r>
            <w:r w:rsidRPr="0039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control</w:t>
            </w:r>
          </w:p>
        </w:tc>
        <w:tc>
          <w:tcPr>
            <w:tcW w:w="300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Medical record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Green/2003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675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1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USA</w:t>
            </w:r>
          </w:p>
        </w:tc>
        <w:tc>
          <w:tcPr>
            <w:tcW w:w="1276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 at follow-up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M/F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381</w:t>
            </w:r>
          </w:p>
        </w:tc>
        <w:tc>
          <w:tcPr>
            <w:tcW w:w="15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 any cancer</w:t>
            </w:r>
          </w:p>
        </w:tc>
        <w:tc>
          <w:tcPr>
            <w:tcW w:w="155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Medical record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  <w:shd w:val="clear" w:color="auto" w:fill="CCECFF"/>
          </w:tcPr>
          <w:p w:rsidR="00E037B2" w:rsidRPr="00333CB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65">
              <w:rPr>
                <w:rFonts w:ascii="Times New Roman" w:hAnsi="Times New Roman" w:cs="Times New Roman"/>
                <w:sz w:val="24"/>
                <w:szCs w:val="24"/>
              </w:rPr>
              <w:t>Askling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/2002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75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11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276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ll age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M/F</w:t>
            </w:r>
          </w:p>
        </w:tc>
        <w:tc>
          <w:tcPr>
            <w:tcW w:w="992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11019</w:t>
            </w:r>
          </w:p>
        </w:tc>
        <w:tc>
          <w:tcPr>
            <w:tcW w:w="1560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249 any cancer</w:t>
            </w:r>
          </w:p>
        </w:tc>
        <w:tc>
          <w:tcPr>
            <w:tcW w:w="155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Medical record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</w:tcPr>
          <w:p w:rsidR="00E037B2" w:rsidRPr="00333CB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65">
              <w:rPr>
                <w:rFonts w:ascii="Times New Roman" w:hAnsi="Times New Roman" w:cs="Times New Roman"/>
                <w:sz w:val="24"/>
                <w:szCs w:val="24"/>
              </w:rPr>
              <w:t>Collin/1996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675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1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UK</w:t>
            </w:r>
          </w:p>
        </w:tc>
        <w:tc>
          <w:tcPr>
            <w:tcW w:w="1276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41.8 at diagnosis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M/F</w:t>
            </w:r>
          </w:p>
        </w:tc>
        <w:tc>
          <w:tcPr>
            <w:tcW w:w="992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383</w:t>
            </w:r>
          </w:p>
        </w:tc>
        <w:tc>
          <w:tcPr>
            <w:tcW w:w="1560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 any cancer</w:t>
            </w:r>
          </w:p>
        </w:tc>
        <w:tc>
          <w:tcPr>
            <w:tcW w:w="155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intestinal</w:t>
            </w: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 xml:space="preserve"> biopsy</w:t>
            </w:r>
          </w:p>
        </w:tc>
      </w:tr>
      <w:tr w:rsidR="00E037B2" w:rsidRPr="00392439" w:rsidTr="00F90BAC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CCECFF"/>
          </w:tcPr>
          <w:p w:rsidR="00E037B2" w:rsidRPr="00333CB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65">
              <w:rPr>
                <w:rFonts w:ascii="Times New Roman" w:hAnsi="Times New Roman" w:cs="Times New Roman"/>
                <w:sz w:val="24"/>
                <w:szCs w:val="24"/>
              </w:rPr>
              <w:t>Holmes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/1989</w:t>
            </w:r>
            <w:r w:rsidRPr="00E037B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M/F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39">
              <w:rPr>
                <w:rFonts w:ascii="Times New Roman" w:hAnsi="Times New Roman" w:cs="Times New Roman"/>
                <w:sz w:val="24"/>
                <w:szCs w:val="24"/>
              </w:rPr>
              <w:t>Routine Data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CCECFF"/>
          </w:tcPr>
          <w:p w:rsidR="00E037B2" w:rsidRPr="00392439" w:rsidRDefault="00E037B2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Biopsy  </w:t>
            </w:r>
          </w:p>
        </w:tc>
      </w:tr>
    </w:tbl>
    <w:p w:rsidR="00E037B2" w:rsidRDefault="00E037B2" w:rsidP="00E037B2">
      <w:pPr>
        <w:rPr>
          <w:rFonts w:ascii="Times New Roman" w:hAnsi="Times New Roman" w:cs="Times New Roman"/>
          <w:sz w:val="24"/>
          <w:szCs w:val="24"/>
        </w:rPr>
      </w:pPr>
    </w:p>
    <w:p w:rsidR="00AF3FD6" w:rsidRDefault="00E037B2" w:rsidP="00F90BAC">
      <w:pPr>
        <w:jc w:val="center"/>
      </w:pPr>
      <w:r>
        <w:rPr>
          <w:rFonts w:ascii="Times New Roman" w:hAnsi="Times New Roman" w:cs="Times New Roman" w:hint="eastAsia"/>
          <w:sz w:val="24"/>
          <w:szCs w:val="24"/>
        </w:rPr>
        <w:t xml:space="preserve">Nr: not reported; CD: </w:t>
      </w:r>
      <w:r w:rsidRPr="007D5CD0">
        <w:rPr>
          <w:rFonts w:ascii="Times New Roman" w:hAnsi="Times New Roman" w:cs="Times New Roman"/>
          <w:sz w:val="24"/>
          <w:szCs w:val="24"/>
        </w:rPr>
        <w:t>coeliac disease</w:t>
      </w:r>
      <w:r>
        <w:rPr>
          <w:rFonts w:ascii="Times New Roman" w:hAnsi="Times New Roman" w:cs="Times New Roman" w:hint="eastAsia"/>
          <w:sz w:val="24"/>
          <w:szCs w:val="24"/>
        </w:rPr>
        <w:t xml:space="preserve">; AGA: </w:t>
      </w:r>
      <w:r w:rsidRPr="007D5CD0">
        <w:rPr>
          <w:rFonts w:ascii="Times New Roman" w:hAnsi="Times New Roman" w:cs="Times New Roman"/>
          <w:sz w:val="24"/>
          <w:szCs w:val="24"/>
        </w:rPr>
        <w:t>antigliadin</w:t>
      </w:r>
      <w:r>
        <w:rPr>
          <w:rFonts w:ascii="Times New Roman" w:hAnsi="Times New Roman" w:cs="Times New Roman" w:hint="eastAsia"/>
          <w:sz w:val="24"/>
          <w:szCs w:val="24"/>
        </w:rPr>
        <w:t xml:space="preserve">; EMA: </w:t>
      </w:r>
      <w:r w:rsidRPr="00AE5800">
        <w:rPr>
          <w:rFonts w:ascii="Times New Roman" w:hAnsi="Times New Roman" w:cs="Times New Roman"/>
          <w:sz w:val="24"/>
          <w:szCs w:val="24"/>
        </w:rPr>
        <w:t>endomysial antibody</w:t>
      </w:r>
      <w:r>
        <w:rPr>
          <w:rFonts w:ascii="Times New Roman" w:hAnsi="Times New Roman" w:cs="Times New Roman" w:hint="eastAsia"/>
          <w:sz w:val="24"/>
          <w:szCs w:val="24"/>
        </w:rPr>
        <w:t xml:space="preserve">; tTGA: </w:t>
      </w:r>
      <w:r w:rsidRPr="00AE5800">
        <w:rPr>
          <w:rFonts w:ascii="Times New Roman" w:hAnsi="Times New Roman" w:cs="Times New Roman"/>
          <w:sz w:val="24"/>
          <w:szCs w:val="24"/>
        </w:rPr>
        <w:t>tissue transglutaminase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AF3FD6" w:rsidSect="00E037B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61" w:rsidRDefault="00AD1F61" w:rsidP="00F90BAC">
      <w:r>
        <w:separator/>
      </w:r>
    </w:p>
  </w:endnote>
  <w:endnote w:type="continuationSeparator" w:id="1">
    <w:p w:rsidR="00AD1F61" w:rsidRDefault="00AD1F61" w:rsidP="00F9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61" w:rsidRDefault="00AD1F61" w:rsidP="00F90BAC">
      <w:r>
        <w:separator/>
      </w:r>
    </w:p>
  </w:footnote>
  <w:footnote w:type="continuationSeparator" w:id="1">
    <w:p w:rsidR="00AD1F61" w:rsidRDefault="00AD1F61" w:rsidP="00F90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945"/>
    <w:rsid w:val="000407CC"/>
    <w:rsid w:val="001049FF"/>
    <w:rsid w:val="00327945"/>
    <w:rsid w:val="00337ABA"/>
    <w:rsid w:val="003D5C1C"/>
    <w:rsid w:val="00456A7B"/>
    <w:rsid w:val="0047246F"/>
    <w:rsid w:val="005D5789"/>
    <w:rsid w:val="007A3D87"/>
    <w:rsid w:val="00880EA4"/>
    <w:rsid w:val="008D7185"/>
    <w:rsid w:val="009C50FC"/>
    <w:rsid w:val="00A51A1F"/>
    <w:rsid w:val="00AD1F61"/>
    <w:rsid w:val="00AF3FD6"/>
    <w:rsid w:val="00C41662"/>
    <w:rsid w:val="00CB04AF"/>
    <w:rsid w:val="00D87363"/>
    <w:rsid w:val="00E037B2"/>
    <w:rsid w:val="00E6151D"/>
    <w:rsid w:val="00EC4D97"/>
    <w:rsid w:val="00F24E58"/>
    <w:rsid w:val="00F90BAC"/>
    <w:rsid w:val="00FB7F31"/>
    <w:rsid w:val="00FF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0B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0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1724</Characters>
  <Application>Microsoft Office Word</Application>
  <DocSecurity>0</DocSecurity>
  <Lines>14</Lines>
  <Paragraphs>4</Paragraphs>
  <ScaleCrop>false</ScaleCrop>
  <Company>Sky123.Org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花好叶绿</cp:lastModifiedBy>
  <cp:revision>7</cp:revision>
  <dcterms:created xsi:type="dcterms:W3CDTF">2015-07-15T13:21:00Z</dcterms:created>
  <dcterms:modified xsi:type="dcterms:W3CDTF">2015-07-15T14:24:00Z</dcterms:modified>
</cp:coreProperties>
</file>