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A2" w:rsidRDefault="00F41013">
      <w:r w:rsidRPr="00F41013">
        <w:rPr>
          <w:b/>
        </w:rPr>
        <w:t xml:space="preserve">Supplementary </w:t>
      </w:r>
      <w:r w:rsidR="00F6591B">
        <w:rPr>
          <w:b/>
        </w:rPr>
        <w:t>table</w:t>
      </w:r>
      <w:r w:rsidR="00030B90">
        <w:rPr>
          <w:b/>
        </w:rPr>
        <w:t xml:space="preserve"> 1</w:t>
      </w:r>
      <w:r w:rsidR="00C5200A" w:rsidRPr="00C5200A">
        <w:rPr>
          <w:b/>
        </w:rPr>
        <w:t xml:space="preserve">: </w:t>
      </w:r>
      <w:r w:rsidR="00C5200A">
        <w:t>Association between age,</w:t>
      </w:r>
      <w:r w:rsidR="00B30B57">
        <w:t xml:space="preserve"> </w:t>
      </w:r>
      <w:r w:rsidR="00C5200A">
        <w:t>CA-125 concentration, and pleural effusion volume in all study subjects.</w:t>
      </w:r>
      <w:r w:rsidR="00C31672">
        <w:t xml:space="preserve"> </w:t>
      </w:r>
    </w:p>
    <w:p w:rsidR="002A46C5" w:rsidRDefault="002A46C5"/>
    <w:tbl>
      <w:tblPr>
        <w:tblStyle w:val="a3"/>
        <w:tblW w:w="1460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7"/>
        <w:gridCol w:w="1247"/>
        <w:gridCol w:w="1248"/>
        <w:gridCol w:w="1219"/>
        <w:gridCol w:w="28"/>
        <w:gridCol w:w="1248"/>
        <w:gridCol w:w="1247"/>
        <w:gridCol w:w="1247"/>
        <w:gridCol w:w="1248"/>
        <w:gridCol w:w="1219"/>
        <w:gridCol w:w="28"/>
        <w:gridCol w:w="1248"/>
      </w:tblGrid>
      <w:tr w:rsidR="00670538" w:rsidTr="00670538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0538" w:rsidRDefault="00670538" w:rsidP="00651EC6"/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0538" w:rsidRPr="00670538" w:rsidRDefault="00670538" w:rsidP="00651EC6">
            <w:pPr>
              <w:jc w:val="center"/>
              <w:rPr>
                <w:b/>
              </w:rPr>
            </w:pPr>
            <w:r w:rsidRPr="00670538">
              <w:rPr>
                <w:b/>
              </w:rPr>
              <w:t>Control (N=292)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538" w:rsidRPr="00670538" w:rsidRDefault="00670538" w:rsidP="00651EC6">
            <w:pPr>
              <w:jc w:val="center"/>
              <w:rPr>
                <w:b/>
              </w:rPr>
            </w:pPr>
            <w:r w:rsidRPr="00670538"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70538" w:rsidRPr="00670538" w:rsidRDefault="00670538" w:rsidP="00651EC6">
            <w:pPr>
              <w:jc w:val="center"/>
              <w:rPr>
                <w:b/>
              </w:rPr>
            </w:pPr>
            <w:r w:rsidRPr="00670538">
              <w:rPr>
                <w:b/>
              </w:rPr>
              <w:t>COPD patients (N=284)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0538" w:rsidRPr="00670538" w:rsidRDefault="00670538" w:rsidP="00651EC6">
            <w:pPr>
              <w:jc w:val="center"/>
              <w:rPr>
                <w:b/>
              </w:rPr>
            </w:pPr>
            <w:r w:rsidRPr="00670538">
              <w:rPr>
                <w:b/>
                <w:i/>
              </w:rPr>
              <w:t>P</w:t>
            </w:r>
            <w:r>
              <w:rPr>
                <w:b/>
              </w:rPr>
              <w:t xml:space="preserve"> value</w:t>
            </w:r>
          </w:p>
        </w:tc>
      </w:tr>
      <w:tr w:rsidR="009B5EEA" w:rsidTr="00B30B57">
        <w:tc>
          <w:tcPr>
            <w:tcW w:w="2127" w:type="dxa"/>
            <w:tcBorders>
              <w:top w:val="single" w:sz="4" w:space="0" w:color="auto"/>
            </w:tcBorders>
          </w:tcPr>
          <w:p w:rsidR="009B5EEA" w:rsidRPr="00670538" w:rsidRDefault="009B5EEA" w:rsidP="00651EC6">
            <w:pPr>
              <w:rPr>
                <w:b/>
              </w:rPr>
            </w:pPr>
            <w:r w:rsidRPr="00670538">
              <w:rPr>
                <w:b/>
              </w:rPr>
              <w:t>Age (rears)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rPr>
                <w:rFonts w:hint="eastAsia"/>
              </w:rPr>
              <w:t>≤</w:t>
            </w:r>
            <w:r>
              <w:t xml:space="preserve"> 29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t>30-59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t>60-79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rPr>
                <w:rFonts w:hint="eastAsia"/>
              </w:rPr>
              <w:t>≥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rPr>
                <w:rFonts w:hint="eastAsia"/>
              </w:rPr>
              <w:t>≤</w:t>
            </w:r>
            <w:r>
              <w:t xml:space="preserve"> 29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t>30-59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t>60-79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  <w:vAlign w:val="center"/>
          </w:tcPr>
          <w:p w:rsidR="009B5EEA" w:rsidRDefault="009B5EEA" w:rsidP="00651EC6">
            <w:pPr>
              <w:jc w:val="center"/>
            </w:pPr>
            <w:r>
              <w:rPr>
                <w:rFonts w:hint="eastAsia"/>
              </w:rPr>
              <w:t>≥</w:t>
            </w:r>
            <w:r>
              <w:t>80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  <w:vAlign w:val="center"/>
          </w:tcPr>
          <w:p w:rsidR="009B5EEA" w:rsidRPr="00670538" w:rsidRDefault="009B5EEA" w:rsidP="00AA7103">
            <w:pPr>
              <w:rPr>
                <w:b/>
              </w:rPr>
            </w:pPr>
            <w:r w:rsidRPr="00670538">
              <w:rPr>
                <w:b/>
              </w:rPr>
              <w:t>Number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243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  <w:r>
              <w:t>42</w:t>
            </w: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  <w:r>
              <w:t>3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64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  <w:r>
              <w:t>155</w:t>
            </w: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  <w:r>
              <w:t>52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  <w:vAlign w:val="center"/>
          </w:tcPr>
          <w:p w:rsidR="009B5EEA" w:rsidRPr="00670538" w:rsidRDefault="009B5EEA" w:rsidP="00995AD3">
            <w:pPr>
              <w:rPr>
                <w:b/>
              </w:rPr>
            </w:pPr>
            <w:r w:rsidRPr="00670538">
              <w:rPr>
                <w:b/>
              </w:rPr>
              <w:t>CA-125</w:t>
            </w:r>
            <w:r w:rsidR="00AA7103" w:rsidRPr="00670538">
              <w:rPr>
                <w:b/>
              </w:rPr>
              <w:t xml:space="preserve"> </w:t>
            </w:r>
            <w:r w:rsidR="00995AD3">
              <w:rPr>
                <w:b/>
              </w:rPr>
              <w:t>(</w:t>
            </w:r>
            <w:r w:rsidR="00995AD3" w:rsidRPr="00995AD3">
              <w:rPr>
                <w:b/>
              </w:rPr>
              <w:t>Mean ± S.D.</w:t>
            </w:r>
            <w:r w:rsidR="00995AD3">
              <w:rPr>
                <w:b/>
              </w:rPr>
              <w:t>)</w:t>
            </w:r>
          </w:p>
        </w:tc>
        <w:tc>
          <w:tcPr>
            <w:tcW w:w="1247" w:type="dxa"/>
            <w:vAlign w:val="bottom"/>
          </w:tcPr>
          <w:p w:rsidR="009B5EEA" w:rsidRDefault="009B5EEA" w:rsidP="00651EC6">
            <w:pPr>
              <w:jc w:val="center"/>
            </w:pPr>
            <w:r w:rsidRPr="00C32637">
              <w:t>10.90</w:t>
            </w:r>
          </w:p>
          <w:p w:rsidR="009B5EEA" w:rsidRPr="00AD72D1" w:rsidRDefault="009B5EEA" w:rsidP="009B5EEA">
            <w:pPr>
              <w:jc w:val="center"/>
            </w:pPr>
            <w:r w:rsidRPr="00AD72D1">
              <w:t>±5.371</w:t>
            </w:r>
          </w:p>
        </w:tc>
        <w:tc>
          <w:tcPr>
            <w:tcW w:w="1247" w:type="dxa"/>
            <w:vAlign w:val="bottom"/>
          </w:tcPr>
          <w:p w:rsidR="009B5EEA" w:rsidRDefault="009B5EEA" w:rsidP="00651EC6">
            <w:pPr>
              <w:jc w:val="center"/>
            </w:pPr>
            <w:r w:rsidRPr="00AD72D1">
              <w:t>10.41</w:t>
            </w:r>
          </w:p>
          <w:p w:rsidR="009B5EEA" w:rsidRPr="00AD72D1" w:rsidRDefault="009B5EEA" w:rsidP="009B5EEA">
            <w:pPr>
              <w:jc w:val="center"/>
            </w:pPr>
            <w:r w:rsidRPr="00AD72D1">
              <w:t>±5.273</w:t>
            </w:r>
          </w:p>
        </w:tc>
        <w:tc>
          <w:tcPr>
            <w:tcW w:w="1248" w:type="dxa"/>
            <w:vAlign w:val="bottom"/>
          </w:tcPr>
          <w:p w:rsidR="009B5EEA" w:rsidRDefault="009B5EEA" w:rsidP="00651EC6">
            <w:pPr>
              <w:jc w:val="center"/>
            </w:pPr>
            <w:r w:rsidRPr="00AD72D1">
              <w:t>8.307</w:t>
            </w:r>
          </w:p>
          <w:p w:rsidR="009B5EEA" w:rsidRPr="00AD72D1" w:rsidRDefault="009B5EEA" w:rsidP="009B5EEA">
            <w:pPr>
              <w:jc w:val="center"/>
            </w:pPr>
            <w:r w:rsidRPr="00AD72D1">
              <w:t>±3.637</w:t>
            </w:r>
          </w:p>
        </w:tc>
        <w:tc>
          <w:tcPr>
            <w:tcW w:w="1247" w:type="dxa"/>
            <w:gridSpan w:val="2"/>
            <w:vAlign w:val="bottom"/>
          </w:tcPr>
          <w:p w:rsidR="009B5EEA" w:rsidRDefault="009B5EEA" w:rsidP="00651EC6">
            <w:pPr>
              <w:jc w:val="center"/>
            </w:pPr>
            <w:r w:rsidRPr="00AD72D1">
              <w:t>8.333</w:t>
            </w:r>
          </w:p>
          <w:p w:rsidR="009B5EEA" w:rsidRPr="00AD72D1" w:rsidRDefault="009B5EEA" w:rsidP="009B5EEA">
            <w:pPr>
              <w:jc w:val="center"/>
            </w:pPr>
            <w:r w:rsidRPr="00AD72D1">
              <w:t>±3.556</w:t>
            </w:r>
          </w:p>
        </w:tc>
        <w:tc>
          <w:tcPr>
            <w:tcW w:w="1248" w:type="dxa"/>
          </w:tcPr>
          <w:p w:rsidR="009B5EEA" w:rsidRPr="009B5EEA" w:rsidRDefault="00B30B57" w:rsidP="00670538">
            <w:pPr>
              <w:jc w:val="center"/>
            </w:pPr>
            <w:r>
              <w:rPr>
                <w:i/>
              </w:rPr>
              <w:t>p</w:t>
            </w:r>
            <w:r w:rsidR="009B5EEA">
              <w:t>=</w:t>
            </w:r>
            <w:r w:rsidR="009B5EEA" w:rsidRPr="009B5EEA">
              <w:t>0.0963</w:t>
            </w:r>
          </w:p>
        </w:tc>
        <w:tc>
          <w:tcPr>
            <w:tcW w:w="1247" w:type="dxa"/>
            <w:vAlign w:val="bottom"/>
          </w:tcPr>
          <w:p w:rsidR="009B5EEA" w:rsidRDefault="009B5EEA" w:rsidP="00651EC6">
            <w:pPr>
              <w:jc w:val="center"/>
            </w:pPr>
            <w:r w:rsidRPr="009B5EEA">
              <w:t>104.7</w:t>
            </w:r>
          </w:p>
          <w:p w:rsidR="009B5EEA" w:rsidRPr="009B5EEA" w:rsidRDefault="009B5EEA" w:rsidP="00651EC6">
            <w:pPr>
              <w:jc w:val="center"/>
            </w:pPr>
            <w:r w:rsidRPr="00AD72D1">
              <w:t>±76.56</w:t>
            </w:r>
          </w:p>
        </w:tc>
        <w:tc>
          <w:tcPr>
            <w:tcW w:w="1247" w:type="dxa"/>
            <w:vAlign w:val="bottom"/>
          </w:tcPr>
          <w:p w:rsidR="009B5EEA" w:rsidRDefault="009B5EEA" w:rsidP="00651EC6">
            <w:pPr>
              <w:jc w:val="center"/>
            </w:pPr>
            <w:r w:rsidRPr="009B5EEA">
              <w:t>117.1</w:t>
            </w:r>
          </w:p>
          <w:p w:rsidR="009B5EEA" w:rsidRPr="009B5EEA" w:rsidRDefault="009B5EEA" w:rsidP="00651EC6">
            <w:pPr>
              <w:jc w:val="center"/>
            </w:pPr>
            <w:r w:rsidRPr="00AD72D1">
              <w:t>±</w:t>
            </w:r>
            <w:r w:rsidRPr="00D56337">
              <w:t>112.3</w:t>
            </w:r>
          </w:p>
        </w:tc>
        <w:tc>
          <w:tcPr>
            <w:tcW w:w="1248" w:type="dxa"/>
            <w:vAlign w:val="bottom"/>
          </w:tcPr>
          <w:p w:rsidR="009B5EEA" w:rsidRDefault="009B5EEA" w:rsidP="00651EC6">
            <w:pPr>
              <w:jc w:val="center"/>
            </w:pPr>
            <w:r w:rsidRPr="009B5EEA">
              <w:t>122.4</w:t>
            </w:r>
          </w:p>
          <w:p w:rsidR="009B5EEA" w:rsidRPr="009B5EEA" w:rsidRDefault="009B5EEA" w:rsidP="00651EC6">
            <w:pPr>
              <w:jc w:val="center"/>
            </w:pPr>
            <w:r w:rsidRPr="00AD72D1">
              <w:t>±119.6</w:t>
            </w:r>
          </w:p>
        </w:tc>
        <w:tc>
          <w:tcPr>
            <w:tcW w:w="1247" w:type="dxa"/>
            <w:gridSpan w:val="2"/>
            <w:vAlign w:val="bottom"/>
          </w:tcPr>
          <w:p w:rsidR="009B5EEA" w:rsidRDefault="009B5EEA" w:rsidP="00651EC6">
            <w:pPr>
              <w:jc w:val="center"/>
            </w:pPr>
            <w:r w:rsidRPr="009B5EEA">
              <w:t>108.7</w:t>
            </w:r>
          </w:p>
          <w:p w:rsidR="009B5EEA" w:rsidRPr="009B5EEA" w:rsidRDefault="009B5EEA" w:rsidP="00651EC6">
            <w:pPr>
              <w:jc w:val="center"/>
            </w:pPr>
            <w:r w:rsidRPr="00AD72D1">
              <w:t>±121.4</w:t>
            </w:r>
          </w:p>
        </w:tc>
        <w:tc>
          <w:tcPr>
            <w:tcW w:w="1248" w:type="dxa"/>
          </w:tcPr>
          <w:p w:rsidR="009B5EEA" w:rsidRPr="009B5EEA" w:rsidRDefault="00B30B57" w:rsidP="00670538">
            <w:pPr>
              <w:jc w:val="center"/>
            </w:pPr>
            <w:r>
              <w:rPr>
                <w:i/>
              </w:rPr>
              <w:t>p</w:t>
            </w:r>
            <w:r>
              <w:t>=</w:t>
            </w:r>
            <w:r w:rsidR="009B5EEA">
              <w:t>0.8722</w:t>
            </w:r>
          </w:p>
        </w:tc>
      </w:tr>
      <w:tr w:rsidR="009B5EEA" w:rsidTr="00670538">
        <w:tc>
          <w:tcPr>
            <w:tcW w:w="2127" w:type="dxa"/>
            <w:vAlign w:val="center"/>
          </w:tcPr>
          <w:p w:rsidR="009B5EEA" w:rsidRPr="00670538" w:rsidRDefault="009B5EEA" w:rsidP="00AA7103">
            <w:pPr>
              <w:rPr>
                <w:b/>
              </w:rPr>
            </w:pPr>
            <w:r w:rsidRPr="00670538">
              <w:rPr>
                <w:b/>
              </w:rPr>
              <w:t>Pleural effusion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</w:tcPr>
          <w:p w:rsidR="009B5EEA" w:rsidRDefault="009B5EEA" w:rsidP="00651EC6">
            <w:pPr>
              <w:jc w:val="right"/>
            </w:pPr>
            <w:r>
              <w:t>Minimal-volume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20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  <w:r>
              <w:t>45</w:t>
            </w: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  <w:r>
              <w:t>19</w:t>
            </w:r>
          </w:p>
        </w:tc>
        <w:tc>
          <w:tcPr>
            <w:tcW w:w="1248" w:type="dxa"/>
          </w:tcPr>
          <w:p w:rsidR="009B5EEA" w:rsidRDefault="00B30B57" w:rsidP="00651EC6">
            <w:pPr>
              <w:jc w:val="center"/>
            </w:pPr>
            <w:r>
              <w:rPr>
                <w:i/>
              </w:rPr>
              <w:t>p</w:t>
            </w:r>
            <w:r>
              <w:t>=</w:t>
            </w:r>
            <w:r w:rsidR="009B5EEA">
              <w:t>0.9923</w:t>
            </w:r>
          </w:p>
        </w:tc>
      </w:tr>
      <w:tr w:rsidR="009B5EEA" w:rsidTr="00670538">
        <w:tc>
          <w:tcPr>
            <w:tcW w:w="2127" w:type="dxa"/>
          </w:tcPr>
          <w:p w:rsidR="009B5EEA" w:rsidRPr="000041F2" w:rsidRDefault="009B5EEA" w:rsidP="00651EC6">
            <w:pPr>
              <w:jc w:val="right"/>
            </w:pPr>
            <w:r>
              <w:t>Small-volume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22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  <w:r>
              <w:t>57</w:t>
            </w: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  <w:r>
              <w:t>18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</w:tcPr>
          <w:p w:rsidR="009B5EEA" w:rsidRPr="000041F2" w:rsidRDefault="009B5EEA" w:rsidP="005B1AFE">
            <w:pPr>
              <w:jc w:val="right"/>
            </w:pPr>
            <w:r>
              <w:t>Medi</w:t>
            </w:r>
            <w:r w:rsidR="005B1AFE">
              <w:t>um</w:t>
            </w:r>
            <w:r>
              <w:t>-volume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9B5EEA" w:rsidRDefault="009B5EEA" w:rsidP="00651EC6">
            <w:pPr>
              <w:jc w:val="center"/>
            </w:pPr>
            <w:r>
              <w:t>11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  <w:r>
              <w:t>28</w:t>
            </w:r>
          </w:p>
        </w:tc>
        <w:tc>
          <w:tcPr>
            <w:tcW w:w="1247" w:type="dxa"/>
            <w:gridSpan w:val="2"/>
          </w:tcPr>
          <w:p w:rsidR="009B5EEA" w:rsidRDefault="009B5EEA" w:rsidP="00651EC6">
            <w:pPr>
              <w:jc w:val="center"/>
            </w:pPr>
            <w:r>
              <w:t>8</w:t>
            </w:r>
          </w:p>
        </w:tc>
        <w:tc>
          <w:tcPr>
            <w:tcW w:w="1248" w:type="dxa"/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  <w:tcBorders>
              <w:bottom w:val="single" w:sz="4" w:space="0" w:color="auto"/>
            </w:tcBorders>
          </w:tcPr>
          <w:p w:rsidR="009B5EEA" w:rsidRPr="000041F2" w:rsidRDefault="009B5EEA" w:rsidP="00651EC6">
            <w:pPr>
              <w:jc w:val="right"/>
            </w:pPr>
            <w:r>
              <w:t>Large-volume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  <w:r>
              <w:t>3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  <w:r>
              <w:t>11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  <w:r>
              <w:t>25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  <w:r>
              <w:t>7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</w:tr>
      <w:tr w:rsidR="009B5EEA" w:rsidTr="00670538">
        <w:tc>
          <w:tcPr>
            <w:tcW w:w="2127" w:type="dxa"/>
            <w:tcBorders>
              <w:top w:val="single" w:sz="4" w:space="0" w:color="auto"/>
            </w:tcBorders>
          </w:tcPr>
          <w:p w:rsidR="009B5EEA" w:rsidRDefault="009B5EEA" w:rsidP="00651EC6"/>
        </w:tc>
        <w:tc>
          <w:tcPr>
            <w:tcW w:w="1247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9B5EEA" w:rsidRDefault="009B5EEA" w:rsidP="00651EC6">
            <w:pPr>
              <w:jc w:val="center"/>
            </w:pPr>
          </w:p>
        </w:tc>
      </w:tr>
    </w:tbl>
    <w:p w:rsidR="009B5EEA" w:rsidRPr="00A62708" w:rsidRDefault="00A62708">
      <w:r w:rsidRPr="00A62708">
        <w:t>COPD = chronic obstructive pulmonary disease; CA-125 = cancer antigen-125.</w:t>
      </w:r>
    </w:p>
    <w:p w:rsidR="009B5EEA" w:rsidRDefault="009B5EEA">
      <w:bookmarkStart w:id="0" w:name="_GoBack"/>
      <w:bookmarkEnd w:id="0"/>
    </w:p>
    <w:p w:rsidR="00AD72D1" w:rsidRDefault="00AD72D1"/>
    <w:sectPr w:rsidR="00AD72D1" w:rsidSect="002A46C5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183" w:rsidRDefault="003D5183" w:rsidP="0071788E">
      <w:pPr>
        <w:spacing w:line="240" w:lineRule="auto"/>
      </w:pPr>
      <w:r>
        <w:separator/>
      </w:r>
    </w:p>
  </w:endnote>
  <w:endnote w:type="continuationSeparator" w:id="0">
    <w:p w:rsidR="003D5183" w:rsidRDefault="003D5183" w:rsidP="00717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183" w:rsidRDefault="003D5183" w:rsidP="0071788E">
      <w:pPr>
        <w:spacing w:line="240" w:lineRule="auto"/>
      </w:pPr>
      <w:r>
        <w:separator/>
      </w:r>
    </w:p>
  </w:footnote>
  <w:footnote w:type="continuationSeparator" w:id="0">
    <w:p w:rsidR="003D5183" w:rsidRDefault="003D5183" w:rsidP="007178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6C5"/>
    <w:rsid w:val="00030B90"/>
    <w:rsid w:val="000D210D"/>
    <w:rsid w:val="002A46C5"/>
    <w:rsid w:val="00343CAA"/>
    <w:rsid w:val="003D5183"/>
    <w:rsid w:val="003E67F1"/>
    <w:rsid w:val="0057279F"/>
    <w:rsid w:val="005A7D87"/>
    <w:rsid w:val="005B1AFE"/>
    <w:rsid w:val="0061399F"/>
    <w:rsid w:val="00670538"/>
    <w:rsid w:val="006A3279"/>
    <w:rsid w:val="0071788E"/>
    <w:rsid w:val="009667FB"/>
    <w:rsid w:val="00995AD3"/>
    <w:rsid w:val="009B5EEA"/>
    <w:rsid w:val="009D1449"/>
    <w:rsid w:val="00A62708"/>
    <w:rsid w:val="00AA7103"/>
    <w:rsid w:val="00AD72D1"/>
    <w:rsid w:val="00B30B57"/>
    <w:rsid w:val="00C31672"/>
    <w:rsid w:val="00C32637"/>
    <w:rsid w:val="00C41E54"/>
    <w:rsid w:val="00C5200A"/>
    <w:rsid w:val="00D56337"/>
    <w:rsid w:val="00DE3767"/>
    <w:rsid w:val="00E153E0"/>
    <w:rsid w:val="00E323E8"/>
    <w:rsid w:val="00E4471A"/>
    <w:rsid w:val="00EE278D"/>
    <w:rsid w:val="00F205C0"/>
    <w:rsid w:val="00F41013"/>
    <w:rsid w:val="00F6591B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785F7-248C-4BD6-B348-192751E8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49"/>
    <w:pPr>
      <w:widowControl w:val="0"/>
      <w:spacing w:line="360" w:lineRule="auto"/>
    </w:pPr>
    <w:rPr>
      <w:rFonts w:ascii="Times New Roman" w:eastAsia="楷体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7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71788E"/>
    <w:rPr>
      <w:rFonts w:ascii="Times New Roman" w:eastAsia="楷体" w:hAnsi="Times New Roman" w:cs="Times New Roman"/>
      <w:sz w:val="18"/>
      <w:szCs w:val="18"/>
      <w:lang w:eastAsia="zh-TW"/>
    </w:rPr>
  </w:style>
  <w:style w:type="paragraph" w:styleId="a6">
    <w:name w:val="footer"/>
    <w:basedOn w:val="a"/>
    <w:link w:val="a7"/>
    <w:uiPriority w:val="99"/>
    <w:unhideWhenUsed/>
    <w:rsid w:val="0071788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71788E"/>
    <w:rPr>
      <w:rFonts w:ascii="Times New Roman" w:eastAsia="楷体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小猴萱寶</cp:lastModifiedBy>
  <cp:revision>16</cp:revision>
  <dcterms:created xsi:type="dcterms:W3CDTF">2018-08-23T05:47:00Z</dcterms:created>
  <dcterms:modified xsi:type="dcterms:W3CDTF">2018-09-07T06:43:00Z</dcterms:modified>
</cp:coreProperties>
</file>