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19" w:rsidRDefault="00BA1219">
      <w:pPr>
        <w:jc w:val="center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15"/>
          <w:szCs w:val="15"/>
        </w:rPr>
        <w:t>Supplementary table 1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15"/>
          <w:szCs w:val="15"/>
        </w:rPr>
        <w:t xml:space="preserve"> Description of scores for certain indices with respect to risk of stroke.</w:t>
      </w:r>
    </w:p>
    <w:tbl>
      <w:tblPr>
        <w:tblW w:w="11483" w:type="dxa"/>
        <w:tblInd w:w="-106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1134"/>
        <w:gridCol w:w="3120"/>
        <w:gridCol w:w="1559"/>
        <w:gridCol w:w="567"/>
        <w:gridCol w:w="5103"/>
      </w:tblGrid>
      <w:tr w:rsidR="00BA1219">
        <w:trPr>
          <w:trHeight w:val="109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Parts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Index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Results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Score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Description</w:t>
            </w:r>
          </w:p>
        </w:tc>
      </w:tr>
      <w:tr w:rsidR="00BA1219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Family history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Father with stroke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A1219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A1219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Mother with stroke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A1219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A1219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(paternal) Grandfather with stroke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A1219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A1219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(paternal) Grandmother with stroke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A1219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A1219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(maternal) Grandfather with stroke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A1219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A1219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(maternal) Grandmother with stroke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A1219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A1219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Father with hypertension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A1219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A1219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Mother with hypertension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A121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A1219">
        <w:trPr>
          <w:cantSplit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History of present illness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Hypertension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A1219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A1219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Dyslipidemia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A1219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A1219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Diabetes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A1219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A1219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Stroke related disease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Some diseases correlated with stroke.</w:t>
            </w:r>
          </w:p>
        </w:tc>
      </w:tr>
      <w:tr w:rsidR="00BA1219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A1219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Stroke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>Stroke, transient ischemic attack occurred previously.</w:t>
            </w:r>
          </w:p>
        </w:tc>
      </w:tr>
      <w:tr w:rsidR="00BA1219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A1219">
        <w:trPr>
          <w:cantSplit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Physiological index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Sex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A1219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A1219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18-80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If age is 18, the score is 0. With increasing age, the score increases by 0.01 every 1 year.</w:t>
            </w:r>
          </w:p>
        </w:tc>
      </w:tr>
      <w:tr w:rsidR="00BA1219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Body mass index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18.5-24.0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If body mass index is 18.5-24.0, the score is 0.5. When the body mass index is higher than 24, the score increases by 0.5 for every increase of 1 in body mass index. The highest score is less than 5.</w:t>
            </w:r>
          </w:p>
        </w:tc>
      </w:tr>
      <w:tr w:rsidR="00BA1219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Systolic pressure (mmHg)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120-140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If systolic pressure is 120, the score is 0.5. When the systolic pressure is higher than 120, the score increases by 0.07 for every 1 mmHg increase. When the systolic pressure is higher than 200, the score increases by 0.5 for every 1 mmHg increase. The highest score is less than 15.</w:t>
            </w:r>
          </w:p>
        </w:tc>
      </w:tr>
      <w:tr w:rsidR="00BA1219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Diastolic pressure (mmHg)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80-90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If diastolic pressure is 80, the score is 0.5. When the diastolic pressure is higher than 80, the score increases by 0.2 for every 1 mmHg increase. When the systolic pressure is higher than 100, the score increases by 0.4 for every 1 mmHg increase. The highest score is less than 15.</w:t>
            </w:r>
          </w:p>
        </w:tc>
      </w:tr>
      <w:tr w:rsidR="00BA1219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Total cholesterol (mmol/l)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5.18-6.19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If total cholesterol is 5.18, the score is 0. When total cholesterol is higher than 5.18, the score increases by 0.12 for every 0.1 mmol/l increase. When total cholesterol is higher than 6.19, the score increases by 0.15 for every 0.1 mmol/l increase. The highest score is less than 2.</w:t>
            </w:r>
          </w:p>
        </w:tc>
      </w:tr>
      <w:tr w:rsidR="00BA1219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Triglyceride (mmol/l)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1.70-2.25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If triglyceride is 1.70, the score is 0. When triglyceride is higher than 1.70, the score increases by 0.15 for every 0.1 mmol/l increase. When triglyceride is higher than 2.25, the score increases by 0.2 for every 0.1 mmol/l increase. The highest score is less than 2.</w:t>
            </w:r>
          </w:p>
        </w:tc>
      </w:tr>
      <w:tr w:rsidR="00BA1219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Low-density lipoprotein cholesterol (mmol/l)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3.37-4.12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If low-density lipoprotein cholesterol is 3.37, the score is 0. When low-density lipoprotein cholesterol is higher than 3.37, the score increases by 0.3 for every 0.1 mmol/l increase. When the low-density lipoprotein cholesterol is higher than 4.12, the score increases by 0.4 for every 0.1 mmol/l increase. The highest score is less than 15.</w:t>
            </w:r>
          </w:p>
        </w:tc>
      </w:tr>
      <w:tr w:rsidR="00BA1219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High-density lipoprotein cholesterol (mmol/l)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&lt;1.04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If high-density lipoprotein cholesterol is 1.04, the score is 0. When high-density lipoprotein cholesterol is less than 1.04, the score increases by 0.2 for every 0.1 mmol/l decrease. The highest score is less than 2. When the high-density lipoprotein cholesterol is higher than 1.04, the score decreases by 0.1 for every 0.1 mmol/l decrease. The lowest score is less than 1.</w:t>
            </w:r>
          </w:p>
        </w:tc>
      </w:tr>
      <w:tr w:rsidR="00BA1219">
        <w:trPr>
          <w:cantSplit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Life style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>Average frequency of exercise weekly (time)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If a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>verage frequency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is 0, the score is 1. If the a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>verage frequency is 1-2, the score is 0.5.</w:t>
            </w:r>
          </w:p>
        </w:tc>
      </w:tr>
      <w:tr w:rsidR="00BA1219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>Average time of each exercise (minute)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&lt;10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If a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 xml:space="preserve">verage time of each exercise is less than 10, the score is 0.05. If the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>verage time of each exercise is 10-30, the score is 0.01.</w:t>
            </w:r>
          </w:p>
        </w:tc>
      </w:tr>
      <w:tr w:rsidR="00BA1219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Current smoking status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1-2 days every week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If the participant smoked 1-2 days every week, the score is 0.1. Similarly, the score is 0.2 if smoking 3-5 days every week, 0.3 if smoking 6-7 days every week.</w:t>
            </w:r>
          </w:p>
        </w:tc>
      </w:tr>
      <w:tr w:rsidR="00BA1219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Current drinking status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1-2 times every week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If the participant drank 1-2 days every week, the score is 0.1. Similarly, the score is 0.2 if drinking 3-5 times every week, 0.4 if drinking more than 6 times every week.</w:t>
            </w:r>
          </w:p>
        </w:tc>
      </w:tr>
      <w:tr w:rsidR="00BA1219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>Having mental pressure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Little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>If the participant had mental pressure sometimes, the score is 0.3. If the participant had mental pressure frequently, the score is 0.5</w:t>
            </w:r>
          </w:p>
        </w:tc>
      </w:tr>
      <w:tr w:rsidR="00BA1219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Having insufficient sleep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Little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219" w:rsidRDefault="00BA1219">
            <w:pPr>
              <w:jc w:val="lef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 xml:space="preserve">If the participant had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insufficient sleep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 xml:space="preserve"> sometimes, the score is 0.3. If the participant had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insufficient sleep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 xml:space="preserve"> frequently, the score is 0.5</w:t>
            </w:r>
          </w:p>
        </w:tc>
      </w:tr>
    </w:tbl>
    <w:p w:rsidR="00BA1219" w:rsidRDefault="00BA1219">
      <w:pPr>
        <w:rPr>
          <w:rFonts w:ascii="Times New Roman" w:hAnsi="Times New Roman" w:cs="Times New Roman"/>
          <w:color w:val="000000"/>
          <w:sz w:val="15"/>
          <w:szCs w:val="15"/>
        </w:rPr>
      </w:pPr>
    </w:p>
    <w:p w:rsidR="00BA1219" w:rsidRDefault="00BA1219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5"/>
          <w:szCs w:val="15"/>
        </w:rPr>
        <w:br w:type="page"/>
      </w:r>
      <w:r>
        <w:rPr>
          <w:rFonts w:ascii="Times New Roman" w:hAnsi="Times New Roman" w:cs="Times New Roman"/>
          <w:color w:val="000000"/>
        </w:rPr>
        <w:t>Supplementary Table 2 Methods to define dumb variables and how to assign variables.</w:t>
      </w:r>
    </w:p>
    <w:tbl>
      <w:tblPr>
        <w:tblW w:w="9039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1384"/>
        <w:gridCol w:w="3314"/>
        <w:gridCol w:w="4341"/>
      </w:tblGrid>
      <w:tr w:rsidR="00BA121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Variables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Definition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Quantized value</w:t>
            </w:r>
          </w:p>
        </w:tc>
      </w:tr>
      <w:tr w:rsidR="00BA1219">
        <w:trPr>
          <w:jc w:val="center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y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Dependent variable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0=low risk, 1=moderate risk, 2=high risk</w:t>
            </w:r>
          </w:p>
        </w:tc>
      </w:tr>
      <w:tr w:rsidR="00BA1219">
        <w:trPr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continuous variable</w:t>
            </w:r>
          </w:p>
        </w:tc>
      </w:tr>
      <w:tr w:rsidR="00BA1219">
        <w:trPr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Gender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0=female, 1=male</w:t>
            </w:r>
          </w:p>
        </w:tc>
      </w:tr>
      <w:tr w:rsidR="00BA1219">
        <w:trPr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Marriage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Marriage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0=no, 1=yes</w:t>
            </w:r>
          </w:p>
        </w:tc>
      </w:tr>
      <w:tr w:rsidR="00BA1219">
        <w:trPr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drink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Alcohol consumption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0=no, 1=yes</w:t>
            </w:r>
          </w:p>
        </w:tc>
      </w:tr>
      <w:tr w:rsidR="00BA1219">
        <w:trPr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smoke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Smoking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0=no, 1=yes</w:t>
            </w:r>
          </w:p>
        </w:tc>
      </w:tr>
      <w:tr w:rsidR="00BA1219">
        <w:trPr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BMI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Body mass index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continuous variable</w:t>
            </w:r>
          </w:p>
        </w:tc>
      </w:tr>
      <w:tr w:rsidR="00BA1219">
        <w:trPr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UA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Uric acid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continuous variable</w:t>
            </w:r>
          </w:p>
        </w:tc>
      </w:tr>
      <w:tr w:rsidR="00BA1219">
        <w:trPr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SBP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Systolic pressure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continuous variable</w:t>
            </w:r>
          </w:p>
        </w:tc>
      </w:tr>
      <w:tr w:rsidR="00BA1219">
        <w:trPr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DBP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Diastolic pressure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continuous variable</w:t>
            </w:r>
          </w:p>
        </w:tc>
      </w:tr>
      <w:tr w:rsidR="00BA1219">
        <w:trPr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Triglycerides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continuous variable</w:t>
            </w:r>
          </w:p>
        </w:tc>
      </w:tr>
      <w:tr w:rsidR="00BA1219">
        <w:trPr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HDL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High-density lipoprotein cholesterol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continuous variable</w:t>
            </w:r>
          </w:p>
        </w:tc>
      </w:tr>
      <w:tr w:rsidR="00BA1219">
        <w:trPr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LDL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Low-density lipoprotein cholesterol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continuous variable</w:t>
            </w:r>
          </w:p>
        </w:tc>
      </w:tr>
      <w:tr w:rsidR="00BA1219">
        <w:trPr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GLU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Glucose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continuous variable</w:t>
            </w:r>
          </w:p>
        </w:tc>
      </w:tr>
      <w:tr w:rsidR="00BA1219">
        <w:trPr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TC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Total cholesterol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continuous variable</w:t>
            </w:r>
          </w:p>
        </w:tc>
      </w:tr>
      <w:tr w:rsidR="00BA1219">
        <w:trPr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baPWV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brachial-ankle pulse wave velocity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0=soft, 1=normal, 2=medium hard, 3=hard</w:t>
            </w:r>
          </w:p>
        </w:tc>
      </w:tr>
      <w:tr w:rsidR="00BA1219">
        <w:trPr>
          <w:jc w:val="center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ABI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ankle-brachial index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219" w:rsidRDefault="00BA12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0=normal, 1=hard, 2=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mild clogging,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3=c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logging</w:t>
            </w:r>
          </w:p>
        </w:tc>
      </w:tr>
    </w:tbl>
    <w:p w:rsidR="00BA1219" w:rsidRDefault="00BA1219">
      <w:pPr>
        <w:rPr>
          <w:rFonts w:ascii="Times New Roman" w:hAnsi="Times New Roman" w:cs="Times New Roman"/>
          <w:color w:val="000000"/>
        </w:rPr>
      </w:pPr>
    </w:p>
    <w:p w:rsidR="00BA1219" w:rsidRDefault="00BA1219">
      <w:pPr>
        <w:rPr>
          <w:rFonts w:ascii="Times New Roman" w:hAnsi="Times New Roman" w:cs="Times New Roman"/>
          <w:color w:val="000000"/>
          <w:sz w:val="15"/>
          <w:szCs w:val="15"/>
        </w:rPr>
      </w:pPr>
    </w:p>
    <w:sectPr w:rsidR="00BA1219" w:rsidSect="00BA1219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219" w:rsidRDefault="00BA1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A1219" w:rsidRDefault="00BA1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219" w:rsidRDefault="00BA1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A1219" w:rsidRDefault="00BA1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219"/>
    <w:rsid w:val="00BA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eastAsia="SimSun" w:hAnsi="Calibri" w:cs="Calibri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771</Words>
  <Characters>4396</Characters>
  <Application>Microsoft Office Outlook</Application>
  <DocSecurity>0</DocSecurity>
  <Lines>0</Lines>
  <Paragraphs>0</Paragraphs>
  <ScaleCrop>false</ScaleCrop>
  <Company>Thomson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1 Description of scores for certain indices with respect to risk of stroke</dc:title>
  <dc:subject/>
  <dc:creator>LENOVO</dc:creator>
  <cp:keywords/>
  <dc:description/>
  <cp:lastModifiedBy>TEESLWW</cp:lastModifiedBy>
  <cp:revision>2</cp:revision>
  <dcterms:created xsi:type="dcterms:W3CDTF">2019-09-20T21:37:00Z</dcterms:created>
  <dcterms:modified xsi:type="dcterms:W3CDTF">2019-09-20T21:37:00Z</dcterms:modified>
</cp:coreProperties>
</file>