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D93BD" w14:textId="70E44DF7" w:rsidR="003811A4" w:rsidRPr="00442BAC" w:rsidRDefault="003811A4" w:rsidP="003811A4">
      <w:pPr>
        <w:rPr>
          <w:b/>
          <w:bCs/>
          <w:sz w:val="28"/>
          <w:szCs w:val="28"/>
          <w:lang w:val="en-CA"/>
        </w:rPr>
      </w:pPr>
      <w:r w:rsidRPr="00442BAC">
        <w:rPr>
          <w:b/>
          <w:bCs/>
          <w:sz w:val="28"/>
          <w:szCs w:val="28"/>
          <w:lang w:val="en-CA"/>
        </w:rPr>
        <w:t>Supplementary information</w:t>
      </w:r>
    </w:p>
    <w:p w14:paraId="018FE03D" w14:textId="079A4008" w:rsidR="003811A4" w:rsidRPr="00442BAC" w:rsidRDefault="003811A4" w:rsidP="003811A4">
      <w:pPr>
        <w:rPr>
          <w:b/>
          <w:bCs/>
          <w:sz w:val="28"/>
          <w:szCs w:val="28"/>
          <w:lang w:val="en-CA"/>
        </w:rPr>
      </w:pPr>
    </w:p>
    <w:p w14:paraId="43972B67" w14:textId="77777777" w:rsidR="003811A4" w:rsidRPr="00442BAC" w:rsidRDefault="003811A4" w:rsidP="003811A4">
      <w:pPr>
        <w:rPr>
          <w:b/>
          <w:bCs/>
          <w:sz w:val="28"/>
          <w:szCs w:val="28"/>
          <w:lang w:val="en-CA"/>
        </w:rPr>
      </w:pPr>
    </w:p>
    <w:p w14:paraId="33C11722" w14:textId="10BC0704" w:rsidR="00607848" w:rsidRDefault="00607848" w:rsidP="00607848">
      <w:pPr>
        <w:jc w:val="center"/>
        <w:rPr>
          <w:rFonts w:ascii="Times" w:hAnsi="Times"/>
          <w:b/>
          <w:bCs/>
          <w:sz w:val="26"/>
          <w:szCs w:val="26"/>
          <w:lang w:val="en-CA"/>
        </w:rPr>
      </w:pPr>
      <w:r w:rsidRPr="00D5495B">
        <w:rPr>
          <w:rFonts w:ascii="Times" w:hAnsi="Times"/>
          <w:b/>
          <w:bCs/>
          <w:sz w:val="26"/>
          <w:szCs w:val="26"/>
          <w:lang w:val="en-CA"/>
        </w:rPr>
        <w:t>Comparison of adherence measurement tools used in a pre-exposure prophylaxis demonstration study</w:t>
      </w:r>
      <w:r>
        <w:rPr>
          <w:rFonts w:ascii="Times" w:hAnsi="Times"/>
          <w:b/>
          <w:bCs/>
          <w:sz w:val="26"/>
          <w:szCs w:val="26"/>
          <w:lang w:val="en-CA"/>
        </w:rPr>
        <w:t xml:space="preserve"> </w:t>
      </w:r>
      <w:r w:rsidR="00A62112">
        <w:rPr>
          <w:rFonts w:ascii="Times" w:hAnsi="Times"/>
          <w:b/>
          <w:bCs/>
          <w:sz w:val="26"/>
          <w:szCs w:val="26"/>
          <w:lang w:val="en-CA"/>
        </w:rPr>
        <w:t>among</w:t>
      </w:r>
      <w:r>
        <w:rPr>
          <w:rFonts w:ascii="Times" w:hAnsi="Times"/>
          <w:b/>
          <w:bCs/>
          <w:sz w:val="26"/>
          <w:szCs w:val="26"/>
          <w:lang w:val="en-CA"/>
        </w:rPr>
        <w:t xml:space="preserve"> female sex workers</w:t>
      </w:r>
      <w:r w:rsidR="00A62112">
        <w:rPr>
          <w:rFonts w:ascii="Times" w:hAnsi="Times"/>
          <w:b/>
          <w:bCs/>
          <w:sz w:val="26"/>
          <w:szCs w:val="26"/>
          <w:lang w:val="en-CA"/>
        </w:rPr>
        <w:t xml:space="preserve"> in Benin</w:t>
      </w:r>
    </w:p>
    <w:p w14:paraId="672D9EDD" w14:textId="77777777" w:rsidR="002205B7" w:rsidRPr="00442BAC" w:rsidRDefault="002205B7" w:rsidP="002205B7">
      <w:pPr>
        <w:spacing w:line="360" w:lineRule="auto"/>
        <w:rPr>
          <w:sz w:val="28"/>
          <w:szCs w:val="28"/>
        </w:rPr>
      </w:pPr>
    </w:p>
    <w:p w14:paraId="70991E11" w14:textId="358F01C9" w:rsidR="00607848" w:rsidRDefault="00607848" w:rsidP="00607848">
      <w:pPr>
        <w:jc w:val="both"/>
        <w:rPr>
          <w:rFonts w:ascii="Times" w:hAnsi="Times"/>
          <w:lang w:val="en-CA"/>
        </w:rPr>
      </w:pPr>
      <w:r w:rsidRPr="0009366E">
        <w:rPr>
          <w:rFonts w:ascii="Times" w:eastAsiaTheme="minorEastAsia" w:hAnsi="Times"/>
          <w:lang w:val="en-CA"/>
        </w:rPr>
        <w:t xml:space="preserve">Aminata MBOUP, Luc BÉHANZIN, Fernand GUÉDOU, </w:t>
      </w:r>
      <w:r w:rsidR="00D213AC">
        <w:rPr>
          <w:rFonts w:ascii="Times" w:eastAsiaTheme="minorEastAsia" w:hAnsi="Times"/>
          <w:lang w:val="en-CA"/>
        </w:rPr>
        <w:t xml:space="preserve">Katia </w:t>
      </w:r>
      <w:proofErr w:type="spellStart"/>
      <w:r w:rsidR="00D213AC">
        <w:rPr>
          <w:rFonts w:ascii="Times" w:eastAsiaTheme="minorEastAsia" w:hAnsi="Times"/>
          <w:lang w:val="en-CA"/>
        </w:rPr>
        <w:t>Giguère</w:t>
      </w:r>
      <w:proofErr w:type="spellEnd"/>
      <w:r w:rsidR="00D213AC">
        <w:rPr>
          <w:rFonts w:ascii="Times" w:eastAsiaTheme="minorEastAsia" w:hAnsi="Times"/>
          <w:lang w:val="en-CA"/>
        </w:rPr>
        <w:t xml:space="preserve">, </w:t>
      </w:r>
      <w:proofErr w:type="spellStart"/>
      <w:r w:rsidRPr="0009366E">
        <w:rPr>
          <w:rFonts w:ascii="Times" w:eastAsiaTheme="minorEastAsia" w:hAnsi="Times"/>
          <w:lang w:val="en-CA"/>
        </w:rPr>
        <w:t>Nassirou</w:t>
      </w:r>
      <w:proofErr w:type="spellEnd"/>
      <w:r w:rsidRPr="0009366E">
        <w:rPr>
          <w:rFonts w:ascii="Times" w:eastAsiaTheme="minorEastAsia" w:hAnsi="Times"/>
          <w:lang w:val="en-CA"/>
        </w:rPr>
        <w:t xml:space="preserve"> GERALDO, </w:t>
      </w:r>
      <w:proofErr w:type="spellStart"/>
      <w:r w:rsidRPr="0009366E">
        <w:rPr>
          <w:rFonts w:ascii="Times" w:eastAsiaTheme="minorEastAsia" w:hAnsi="Times"/>
          <w:lang w:val="en-CA"/>
        </w:rPr>
        <w:t>Djimon</w:t>
      </w:r>
      <w:proofErr w:type="spellEnd"/>
      <w:r w:rsidRPr="0009366E">
        <w:rPr>
          <w:rFonts w:ascii="Times" w:eastAsiaTheme="minorEastAsia" w:hAnsi="Times"/>
          <w:lang w:val="en-CA"/>
        </w:rPr>
        <w:t xml:space="preserve"> Marcel ZANNOU</w:t>
      </w:r>
      <w:r>
        <w:rPr>
          <w:rFonts w:ascii="Times" w:hAnsi="Times"/>
          <w:lang w:val="en-CA"/>
        </w:rPr>
        <w:t xml:space="preserve">, </w:t>
      </w:r>
      <w:r w:rsidRPr="00DC57A0">
        <w:rPr>
          <w:rFonts w:ascii="Times" w:hAnsi="Times"/>
          <w:lang w:val="en-CA"/>
        </w:rPr>
        <w:t>René K</w:t>
      </w:r>
      <w:r>
        <w:rPr>
          <w:rFonts w:ascii="Times" w:hAnsi="Times"/>
          <w:lang w:val="en-CA"/>
        </w:rPr>
        <w:t>.</w:t>
      </w:r>
      <w:r w:rsidRPr="00DC57A0">
        <w:rPr>
          <w:rFonts w:ascii="Times" w:hAnsi="Times"/>
          <w:lang w:val="en-CA"/>
        </w:rPr>
        <w:t xml:space="preserve"> KÊKÊ, Moussa BACHABI</w:t>
      </w:r>
      <w:r>
        <w:rPr>
          <w:rFonts w:ascii="Times" w:hAnsi="Times"/>
          <w:lang w:val="en-CA"/>
        </w:rPr>
        <w:t xml:space="preserve">, </w:t>
      </w:r>
      <w:proofErr w:type="spellStart"/>
      <w:r w:rsidRPr="00DC57A0">
        <w:rPr>
          <w:rFonts w:ascii="Times" w:hAnsi="Times"/>
          <w:lang w:val="en-CA"/>
        </w:rPr>
        <w:t>Flore</w:t>
      </w:r>
      <w:proofErr w:type="spellEnd"/>
      <w:r w:rsidRPr="00DC57A0">
        <w:rPr>
          <w:rFonts w:ascii="Times" w:hAnsi="Times"/>
          <w:lang w:val="en-CA"/>
        </w:rPr>
        <w:t xml:space="preserve"> GANGBO</w:t>
      </w:r>
      <w:r>
        <w:rPr>
          <w:rFonts w:ascii="Times" w:hAnsi="Times"/>
          <w:lang w:val="en-CA"/>
        </w:rPr>
        <w:t xml:space="preserve">, </w:t>
      </w:r>
      <w:proofErr w:type="spellStart"/>
      <w:r w:rsidRPr="00DC57A0">
        <w:rPr>
          <w:rFonts w:ascii="Times" w:hAnsi="Times"/>
          <w:lang w:val="en-CA"/>
        </w:rPr>
        <w:t>Dissou</w:t>
      </w:r>
      <w:proofErr w:type="spellEnd"/>
      <w:r w:rsidRPr="00DC57A0">
        <w:rPr>
          <w:rFonts w:ascii="Times" w:hAnsi="Times"/>
          <w:lang w:val="en-CA"/>
        </w:rPr>
        <w:t xml:space="preserve"> AFFOLABI</w:t>
      </w:r>
      <w:r>
        <w:rPr>
          <w:rFonts w:ascii="Times" w:hAnsi="Times"/>
          <w:lang w:val="en-CA"/>
        </w:rPr>
        <w:t xml:space="preserve">, </w:t>
      </w:r>
      <w:r w:rsidRPr="0009366E">
        <w:rPr>
          <w:rFonts w:ascii="Times" w:eastAsiaTheme="minorEastAsia" w:hAnsi="Times"/>
          <w:lang w:val="en-CA"/>
        </w:rPr>
        <w:t xml:space="preserve">Mark </w:t>
      </w:r>
      <w:r>
        <w:rPr>
          <w:rFonts w:ascii="Times" w:eastAsiaTheme="minorEastAsia" w:hAnsi="Times"/>
          <w:lang w:val="en-CA"/>
        </w:rPr>
        <w:t xml:space="preserve">A. </w:t>
      </w:r>
      <w:r w:rsidRPr="0009366E">
        <w:rPr>
          <w:rFonts w:ascii="Times" w:eastAsiaTheme="minorEastAsia" w:hAnsi="Times"/>
          <w:lang w:val="en-CA"/>
        </w:rPr>
        <w:t xml:space="preserve">MARZINKE, Craig HENDRIX, Souleymane DIABATÉ, Michel ALARY </w:t>
      </w:r>
    </w:p>
    <w:p w14:paraId="6D584EC0" w14:textId="107C5D57" w:rsidR="00B907CE" w:rsidRPr="00442BAC" w:rsidRDefault="00B907CE" w:rsidP="005A2CB6"/>
    <w:p w14:paraId="0E157A3F" w14:textId="68FF79BB" w:rsidR="004F2CD5" w:rsidRPr="00442BAC" w:rsidRDefault="004F2CD5" w:rsidP="005A2CB6"/>
    <w:p w14:paraId="7DA8792D" w14:textId="63D2CE9A" w:rsidR="008E7E28" w:rsidRPr="00442BAC" w:rsidRDefault="004F2CD5" w:rsidP="005A2CB6">
      <w:pPr>
        <w:spacing w:line="480" w:lineRule="auto"/>
      </w:pPr>
      <w:r w:rsidRPr="00442BAC">
        <w:t xml:space="preserve">Table 1. </w:t>
      </w:r>
      <w:r w:rsidR="004B6DD2">
        <w:rPr>
          <w:lang w:val="en-CA"/>
        </w:rPr>
        <w:t>Relationship</w:t>
      </w:r>
      <w:r w:rsidR="008906C4" w:rsidRPr="00442BAC">
        <w:rPr>
          <w:lang w:val="en-CA"/>
        </w:rPr>
        <w:t xml:space="preserve"> between the number of </w:t>
      </w:r>
      <w:r w:rsidR="001D2F8A">
        <w:rPr>
          <w:lang w:val="en-CA"/>
        </w:rPr>
        <w:t>pill</w:t>
      </w:r>
      <w:r w:rsidR="008906C4" w:rsidRPr="00442BAC">
        <w:rPr>
          <w:lang w:val="en-CA"/>
        </w:rPr>
        <w:t xml:space="preserve">s taken in the last week and the </w:t>
      </w:r>
      <w:r w:rsidR="007568FC" w:rsidRPr="00442BAC">
        <w:rPr>
          <w:lang w:val="en-CA"/>
        </w:rPr>
        <w:t>tenofovir (</w:t>
      </w:r>
      <w:r w:rsidR="008906C4" w:rsidRPr="00442BAC">
        <w:rPr>
          <w:lang w:val="en-CA"/>
        </w:rPr>
        <w:t>TFV</w:t>
      </w:r>
      <w:r w:rsidR="007568FC" w:rsidRPr="00442BAC">
        <w:rPr>
          <w:lang w:val="en-CA"/>
        </w:rPr>
        <w:t>)</w:t>
      </w:r>
      <w:r w:rsidR="008906C4" w:rsidRPr="00442BAC">
        <w:rPr>
          <w:lang w:val="en-CA"/>
        </w:rPr>
        <w:t xml:space="preserve"> and </w:t>
      </w:r>
      <w:r w:rsidR="00A43977" w:rsidRPr="00442BAC">
        <w:t>emtricitabine</w:t>
      </w:r>
      <w:r w:rsidR="00A43977" w:rsidRPr="00442BAC">
        <w:rPr>
          <w:lang w:val="en-CA"/>
        </w:rPr>
        <w:t xml:space="preserve"> (</w:t>
      </w:r>
      <w:r w:rsidR="008906C4" w:rsidRPr="00442BAC">
        <w:rPr>
          <w:lang w:val="en-CA"/>
        </w:rPr>
        <w:t>FTC</w:t>
      </w:r>
      <w:r w:rsidR="00A43977" w:rsidRPr="00442BAC">
        <w:rPr>
          <w:lang w:val="en-CA"/>
        </w:rPr>
        <w:t>)</w:t>
      </w:r>
      <w:r w:rsidR="008906C4" w:rsidRPr="00442BAC">
        <w:rPr>
          <w:lang w:val="en-CA"/>
        </w:rPr>
        <w:t xml:space="preserve"> plasma concentrations </w:t>
      </w:r>
    </w:p>
    <w:tbl>
      <w:tblPr>
        <w:tblStyle w:val="TableGrid"/>
        <w:tblW w:w="11353" w:type="dxa"/>
        <w:tblInd w:w="-10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1890"/>
        <w:gridCol w:w="1747"/>
        <w:gridCol w:w="1747"/>
        <w:gridCol w:w="1747"/>
        <w:gridCol w:w="1747"/>
        <w:gridCol w:w="1922"/>
      </w:tblGrid>
      <w:tr w:rsidR="00176220" w:rsidRPr="00442BAC" w14:paraId="0F8BAFC1" w14:textId="77777777" w:rsidTr="00176220">
        <w:trPr>
          <w:gridBefore w:val="1"/>
          <w:wBefore w:w="553" w:type="dxa"/>
          <w:trHeight w:val="506"/>
        </w:trPr>
        <w:tc>
          <w:tcPr>
            <w:tcW w:w="18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1ABAC6" w14:textId="699D14DA" w:rsidR="005A0F28" w:rsidRPr="00442BAC" w:rsidRDefault="005A0F28" w:rsidP="005A2CB6">
            <w:pPr>
              <w:tabs>
                <w:tab w:val="left" w:pos="1400"/>
              </w:tabs>
              <w:spacing w:line="480" w:lineRule="auto"/>
            </w:pPr>
            <w:r w:rsidRPr="00442BAC">
              <w:tab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0BA2" w14:textId="5AA519A0" w:rsidR="005A0F28" w:rsidRPr="00442BAC" w:rsidRDefault="005A0F28" w:rsidP="005A2CB6">
            <w:pPr>
              <w:spacing w:line="480" w:lineRule="auto"/>
              <w:jc w:val="center"/>
              <w:rPr>
                <w:b/>
                <w:bCs/>
              </w:rPr>
            </w:pPr>
            <w:r w:rsidRPr="00442BAC">
              <w:rPr>
                <w:b/>
                <w:bCs/>
              </w:rPr>
              <w:t>7 pills taken in the last week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0731" w14:textId="058CFD1D" w:rsidR="005A0F28" w:rsidRPr="00442BAC" w:rsidRDefault="005A0F28" w:rsidP="005A2CB6">
            <w:pPr>
              <w:spacing w:line="480" w:lineRule="auto"/>
              <w:jc w:val="center"/>
              <w:rPr>
                <w:b/>
                <w:bCs/>
              </w:rPr>
            </w:pPr>
            <w:r w:rsidRPr="00442BAC">
              <w:rPr>
                <w:b/>
                <w:bCs/>
              </w:rPr>
              <w:t xml:space="preserve">4 </w:t>
            </w:r>
            <w:r w:rsidR="001D2F8A" w:rsidRPr="00442BAC">
              <w:rPr>
                <w:b/>
                <w:bCs/>
              </w:rPr>
              <w:t xml:space="preserve">pills </w:t>
            </w:r>
            <w:r w:rsidRPr="00442BAC">
              <w:rPr>
                <w:b/>
                <w:bCs/>
              </w:rPr>
              <w:t>taken in the last week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543" w14:textId="02FB8673" w:rsidR="005A0F28" w:rsidRPr="00442BAC" w:rsidRDefault="005A0F28" w:rsidP="005A2CB6">
            <w:pPr>
              <w:spacing w:line="480" w:lineRule="auto"/>
              <w:jc w:val="center"/>
              <w:rPr>
                <w:b/>
                <w:bCs/>
              </w:rPr>
            </w:pPr>
            <w:r w:rsidRPr="00442BAC">
              <w:rPr>
                <w:b/>
                <w:bCs/>
              </w:rPr>
              <w:t xml:space="preserve">2 </w:t>
            </w:r>
            <w:r w:rsidR="001D2F8A" w:rsidRPr="00442BAC">
              <w:rPr>
                <w:b/>
                <w:bCs/>
              </w:rPr>
              <w:t>pills</w:t>
            </w:r>
            <w:r w:rsidRPr="00442BAC">
              <w:rPr>
                <w:b/>
                <w:bCs/>
              </w:rPr>
              <w:t xml:space="preserve"> taken in the last week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C9A3" w14:textId="779F27BB" w:rsidR="005A0F28" w:rsidRPr="00442BAC" w:rsidRDefault="00176220" w:rsidP="005A2CB6">
            <w:pPr>
              <w:spacing w:line="480" w:lineRule="auto"/>
              <w:jc w:val="center"/>
              <w:rPr>
                <w:b/>
                <w:bCs/>
              </w:rPr>
            </w:pPr>
            <w:r w:rsidRPr="00442BAC">
              <w:rPr>
                <w:b/>
                <w:bCs/>
              </w:rPr>
              <w:t xml:space="preserve">1 </w:t>
            </w:r>
            <w:r w:rsidR="001D2F8A" w:rsidRPr="00442BAC">
              <w:rPr>
                <w:b/>
                <w:bCs/>
              </w:rPr>
              <w:t>pill</w:t>
            </w:r>
            <w:r w:rsidRPr="00442BAC">
              <w:rPr>
                <w:b/>
                <w:bCs/>
              </w:rPr>
              <w:t xml:space="preserve"> taken in the last week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D99A" w14:textId="2B54E51C" w:rsidR="005A0F28" w:rsidRPr="00442BAC" w:rsidRDefault="00176220" w:rsidP="005A2CB6">
            <w:pPr>
              <w:spacing w:line="480" w:lineRule="auto"/>
              <w:jc w:val="center"/>
              <w:rPr>
                <w:b/>
                <w:bCs/>
              </w:rPr>
            </w:pPr>
            <w:r w:rsidRPr="00442BAC">
              <w:rPr>
                <w:b/>
                <w:bCs/>
              </w:rPr>
              <w:t>Below quantification limit</w:t>
            </w:r>
          </w:p>
        </w:tc>
      </w:tr>
      <w:tr w:rsidR="00176220" w:rsidRPr="00442BAC" w14:paraId="6E57E98C" w14:textId="77777777" w:rsidTr="00176220">
        <w:trPr>
          <w:trHeight w:val="506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73CB" w14:textId="75222875" w:rsidR="005A0F28" w:rsidRPr="00442BAC" w:rsidRDefault="005A0F28" w:rsidP="005A2CB6">
            <w:pPr>
              <w:spacing w:line="480" w:lineRule="auto"/>
              <w:rPr>
                <w:b/>
                <w:bCs/>
              </w:rPr>
            </w:pPr>
            <w:r w:rsidRPr="00442BAC">
              <w:rPr>
                <w:b/>
                <w:bCs/>
              </w:rPr>
              <w:t>FTC concentration</w:t>
            </w:r>
            <w:r w:rsidR="00362BCE" w:rsidRPr="00442BAC">
              <w:rPr>
                <w:b/>
                <w:bCs/>
              </w:rPr>
              <w:t xml:space="preserve"> in ng/mL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1F18" w14:textId="5262B724" w:rsidR="005A0F28" w:rsidRPr="00442BAC" w:rsidRDefault="00176220" w:rsidP="005A2CB6">
            <w:pPr>
              <w:spacing w:line="480" w:lineRule="auto"/>
              <w:jc w:val="center"/>
            </w:pPr>
            <w:r w:rsidRPr="00442BAC">
              <w:t>≥ 35.4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BF39" w14:textId="3018CCA7" w:rsidR="005A0F28" w:rsidRPr="00442BAC" w:rsidRDefault="00176220" w:rsidP="005A2CB6">
            <w:pPr>
              <w:spacing w:line="480" w:lineRule="auto"/>
              <w:jc w:val="center"/>
            </w:pPr>
            <w:r w:rsidRPr="00442BAC">
              <w:t>4.2-35.4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CFF1" w14:textId="426FDDB6" w:rsidR="005A0F28" w:rsidRPr="00442BAC" w:rsidRDefault="00176220" w:rsidP="005A2CB6">
            <w:pPr>
              <w:spacing w:line="480" w:lineRule="auto"/>
              <w:jc w:val="center"/>
            </w:pPr>
            <w:r w:rsidRPr="00442BAC">
              <w:t>2.5-4.1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5D60" w14:textId="58996E0D" w:rsidR="005A0F28" w:rsidRPr="00442BAC" w:rsidRDefault="00176220" w:rsidP="005A2CB6">
            <w:pPr>
              <w:spacing w:line="480" w:lineRule="auto"/>
              <w:jc w:val="center"/>
            </w:pPr>
            <w:r w:rsidRPr="00442BAC">
              <w:t>0.31-2.4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090D" w14:textId="111FC7E3" w:rsidR="005A0F28" w:rsidRPr="00442BAC" w:rsidRDefault="00176220" w:rsidP="005A2CB6">
            <w:pPr>
              <w:spacing w:line="480" w:lineRule="auto"/>
              <w:jc w:val="center"/>
            </w:pPr>
            <w:r w:rsidRPr="00442BAC">
              <w:t>&lt;0.31</w:t>
            </w:r>
          </w:p>
        </w:tc>
      </w:tr>
      <w:tr w:rsidR="00176220" w:rsidRPr="00442BAC" w14:paraId="2338ECD4" w14:textId="77777777" w:rsidTr="00176220">
        <w:trPr>
          <w:trHeight w:val="506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980B" w14:textId="12403C13" w:rsidR="00362BCE" w:rsidRPr="00442BAC" w:rsidRDefault="005A0F28" w:rsidP="005A2CB6">
            <w:pPr>
              <w:spacing w:line="480" w:lineRule="auto"/>
              <w:rPr>
                <w:b/>
                <w:bCs/>
              </w:rPr>
            </w:pPr>
            <w:r w:rsidRPr="00442BAC">
              <w:rPr>
                <w:b/>
                <w:bCs/>
              </w:rPr>
              <w:t>TF</w:t>
            </w:r>
            <w:r w:rsidR="003F19CF">
              <w:rPr>
                <w:b/>
                <w:bCs/>
              </w:rPr>
              <w:t>V</w:t>
            </w:r>
            <w:bookmarkStart w:id="0" w:name="_GoBack"/>
            <w:bookmarkEnd w:id="0"/>
            <w:r w:rsidRPr="00442BAC">
              <w:rPr>
                <w:b/>
                <w:bCs/>
              </w:rPr>
              <w:t xml:space="preserve"> concentration</w:t>
            </w:r>
            <w:r w:rsidR="00176220" w:rsidRPr="00442BAC">
              <w:rPr>
                <w:b/>
                <w:bCs/>
              </w:rPr>
              <w:t xml:space="preserve"> </w:t>
            </w:r>
            <w:r w:rsidR="00362BCE" w:rsidRPr="00442BAC">
              <w:rPr>
                <w:b/>
                <w:bCs/>
              </w:rPr>
              <w:t>in ng/mL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C552" w14:textId="0B43F6CE" w:rsidR="005A0F28" w:rsidRPr="00442BAC" w:rsidRDefault="00176220" w:rsidP="005A2CB6">
            <w:pPr>
              <w:spacing w:line="480" w:lineRule="auto"/>
              <w:jc w:val="center"/>
            </w:pPr>
            <w:r w:rsidRPr="00442BAC">
              <w:t>≥ 49.1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C723" w14:textId="751D935A" w:rsidR="005A0F28" w:rsidRPr="00442BAC" w:rsidRDefault="00176220" w:rsidP="005A2CB6">
            <w:pPr>
              <w:spacing w:line="480" w:lineRule="auto"/>
              <w:jc w:val="center"/>
            </w:pPr>
            <w:r w:rsidRPr="00442BAC">
              <w:t>4.6-49.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5637" w14:textId="495FFE2C" w:rsidR="005A0F28" w:rsidRPr="00442BAC" w:rsidRDefault="00176220" w:rsidP="005A2CB6">
            <w:pPr>
              <w:spacing w:line="480" w:lineRule="auto"/>
              <w:jc w:val="center"/>
            </w:pPr>
            <w:r w:rsidRPr="00442BAC">
              <w:t>3.8-4.5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A87F" w14:textId="02A6C6D0" w:rsidR="005A0F28" w:rsidRPr="00442BAC" w:rsidRDefault="00176220" w:rsidP="005A2CB6">
            <w:pPr>
              <w:spacing w:line="480" w:lineRule="auto"/>
              <w:jc w:val="center"/>
            </w:pPr>
            <w:r w:rsidRPr="00442BAC">
              <w:t>0.31-3.7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6748" w14:textId="5325D175" w:rsidR="005A0F28" w:rsidRPr="00442BAC" w:rsidRDefault="00176220" w:rsidP="005A2CB6">
            <w:pPr>
              <w:spacing w:line="480" w:lineRule="auto"/>
              <w:jc w:val="center"/>
            </w:pPr>
            <w:r w:rsidRPr="00442BAC">
              <w:t>&lt;0.31</w:t>
            </w:r>
          </w:p>
        </w:tc>
      </w:tr>
    </w:tbl>
    <w:p w14:paraId="0BB55A70" w14:textId="77777777" w:rsidR="008E7E28" w:rsidRPr="00442BAC" w:rsidRDefault="008E7E28"/>
    <w:p w14:paraId="1D936A48" w14:textId="77777777" w:rsidR="00176220" w:rsidRPr="00442BAC" w:rsidRDefault="00176220">
      <w:r w:rsidRPr="00442BAC">
        <w:br w:type="page"/>
      </w:r>
    </w:p>
    <w:p w14:paraId="33A9A81B" w14:textId="294CD518" w:rsidR="00057027" w:rsidRPr="00442BAC" w:rsidRDefault="001579E8" w:rsidP="005A2CB6">
      <w:pPr>
        <w:spacing w:line="480" w:lineRule="auto"/>
      </w:pPr>
      <w:r w:rsidRPr="00442BAC">
        <w:lastRenderedPageBreak/>
        <w:t xml:space="preserve">Table 2. </w:t>
      </w:r>
      <w:r w:rsidR="004E713D">
        <w:t>Unweighted a</w:t>
      </w:r>
      <w:r w:rsidR="00057027" w:rsidRPr="00442BAC">
        <w:t xml:space="preserve">dherence based on </w:t>
      </w:r>
      <w:r w:rsidR="006A734A" w:rsidRPr="00442BAC">
        <w:t>t</w:t>
      </w:r>
      <w:r w:rsidR="00057027" w:rsidRPr="00442BAC">
        <w:t xml:space="preserve">enofovir </w:t>
      </w:r>
      <w:r w:rsidR="008906C4" w:rsidRPr="00442BAC">
        <w:t xml:space="preserve">(TFV) or </w:t>
      </w:r>
      <w:r w:rsidR="006A734A" w:rsidRPr="00442BAC">
        <w:t>e</w:t>
      </w:r>
      <w:r w:rsidR="008906C4" w:rsidRPr="00442BAC">
        <w:t xml:space="preserve">mtricitabine (FTC) </w:t>
      </w:r>
      <w:r w:rsidR="006A734A" w:rsidRPr="00442BAC">
        <w:t>plasma concentrations</w:t>
      </w:r>
      <w:r w:rsidR="00057027" w:rsidRPr="00442BAC">
        <w:t xml:space="preserve"> at the different study visits</w:t>
      </w:r>
      <w:r w:rsidR="008906C4" w:rsidRPr="00442BAC">
        <w:t xml:space="preserve"> </w:t>
      </w:r>
    </w:p>
    <w:tbl>
      <w:tblPr>
        <w:tblStyle w:val="TableGrid"/>
        <w:tblW w:w="11032" w:type="dxa"/>
        <w:jc w:val="center"/>
        <w:tblLook w:val="04A0" w:firstRow="1" w:lastRow="0" w:firstColumn="1" w:lastColumn="0" w:noHBand="0" w:noVBand="1"/>
      </w:tblPr>
      <w:tblGrid>
        <w:gridCol w:w="1710"/>
        <w:gridCol w:w="2357"/>
        <w:gridCol w:w="1234"/>
        <w:gridCol w:w="1122"/>
        <w:gridCol w:w="1122"/>
        <w:gridCol w:w="1122"/>
        <w:gridCol w:w="1122"/>
        <w:gridCol w:w="1243"/>
      </w:tblGrid>
      <w:tr w:rsidR="006C1FD7" w:rsidRPr="00442BAC" w14:paraId="156F043A" w14:textId="77777777" w:rsidTr="0013657B">
        <w:trPr>
          <w:jc w:val="center"/>
        </w:trPr>
        <w:tc>
          <w:tcPr>
            <w:tcW w:w="4067" w:type="dxa"/>
            <w:gridSpan w:val="2"/>
          </w:tcPr>
          <w:p w14:paraId="6048850A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b/>
              </w:rPr>
            </w:pPr>
          </w:p>
          <w:p w14:paraId="5924C6DE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b/>
              </w:rPr>
            </w:pPr>
            <w:r w:rsidRPr="00442BAC">
              <w:rPr>
                <w:b/>
              </w:rPr>
              <w:t>Adherence level based on TFV or FTC concentration</w:t>
            </w:r>
          </w:p>
        </w:tc>
        <w:tc>
          <w:tcPr>
            <w:tcW w:w="1234" w:type="dxa"/>
          </w:tcPr>
          <w:p w14:paraId="72EE249D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b/>
                <w:lang w:val="fr-CA"/>
              </w:rPr>
            </w:pPr>
            <w:r w:rsidRPr="00442BAC">
              <w:rPr>
                <w:b/>
                <w:lang w:val="fr-CA"/>
              </w:rPr>
              <w:t>D14*</w:t>
            </w:r>
          </w:p>
          <w:p w14:paraId="34FF7F71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b/>
                <w:lang w:val="fr-CA"/>
              </w:rPr>
            </w:pPr>
            <w:r w:rsidRPr="00442BAC">
              <w:rPr>
                <w:b/>
                <w:lang w:val="fr-CA"/>
              </w:rPr>
              <w:t>(N=214)</w:t>
            </w:r>
          </w:p>
          <w:p w14:paraId="48C8D4D0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b/>
                <w:lang w:val="fr-CA"/>
              </w:rPr>
            </w:pPr>
            <w:r w:rsidRPr="00442BAC">
              <w:rPr>
                <w:b/>
                <w:lang w:val="fr-CA"/>
              </w:rPr>
              <w:t>N (%)</w:t>
            </w:r>
          </w:p>
        </w:tc>
        <w:tc>
          <w:tcPr>
            <w:tcW w:w="1122" w:type="dxa"/>
          </w:tcPr>
          <w:p w14:paraId="5B990355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b/>
                <w:lang w:val="fr-CA"/>
              </w:rPr>
            </w:pPr>
            <w:r w:rsidRPr="00442BAC">
              <w:rPr>
                <w:b/>
                <w:lang w:val="fr-CA"/>
              </w:rPr>
              <w:t>M6*</w:t>
            </w:r>
          </w:p>
          <w:p w14:paraId="1821B091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b/>
                <w:lang w:val="fr-CA"/>
              </w:rPr>
            </w:pPr>
            <w:r w:rsidRPr="00442BAC">
              <w:rPr>
                <w:b/>
                <w:lang w:val="fr-CA"/>
              </w:rPr>
              <w:t>(N=150)</w:t>
            </w:r>
          </w:p>
          <w:p w14:paraId="5F7F789A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b/>
                <w:lang w:val="fr-CA"/>
              </w:rPr>
            </w:pPr>
            <w:r w:rsidRPr="00442BAC">
              <w:rPr>
                <w:b/>
                <w:lang w:val="fr-CA"/>
              </w:rPr>
              <w:t>N (%)</w:t>
            </w:r>
          </w:p>
        </w:tc>
        <w:tc>
          <w:tcPr>
            <w:tcW w:w="1122" w:type="dxa"/>
          </w:tcPr>
          <w:p w14:paraId="38428230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b/>
                <w:lang w:val="fr-CA"/>
              </w:rPr>
            </w:pPr>
            <w:r w:rsidRPr="00442BAC">
              <w:rPr>
                <w:b/>
                <w:lang w:val="fr-CA"/>
              </w:rPr>
              <w:t>M12</w:t>
            </w:r>
          </w:p>
          <w:p w14:paraId="6A8947E6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b/>
                <w:lang w:val="fr-CA"/>
              </w:rPr>
            </w:pPr>
            <w:r w:rsidRPr="00442BAC">
              <w:rPr>
                <w:b/>
                <w:lang w:val="fr-CA"/>
              </w:rPr>
              <w:t>(N=124)</w:t>
            </w:r>
          </w:p>
          <w:p w14:paraId="2F9821F1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b/>
                <w:lang w:val="fr-CA"/>
              </w:rPr>
            </w:pPr>
            <w:r w:rsidRPr="00442BAC">
              <w:rPr>
                <w:b/>
                <w:lang w:val="fr-CA"/>
              </w:rPr>
              <w:t>N (%)</w:t>
            </w:r>
          </w:p>
        </w:tc>
        <w:tc>
          <w:tcPr>
            <w:tcW w:w="1122" w:type="dxa"/>
          </w:tcPr>
          <w:p w14:paraId="7A5AD6CA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b/>
                <w:lang w:val="fr-CA"/>
              </w:rPr>
            </w:pPr>
            <w:r w:rsidRPr="00442BAC">
              <w:rPr>
                <w:b/>
                <w:lang w:val="fr-CA"/>
              </w:rPr>
              <w:t>M18</w:t>
            </w:r>
          </w:p>
          <w:p w14:paraId="09EF0516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b/>
                <w:lang w:val="fr-CA"/>
              </w:rPr>
            </w:pPr>
            <w:r w:rsidRPr="00442BAC">
              <w:rPr>
                <w:b/>
                <w:lang w:val="fr-CA"/>
              </w:rPr>
              <w:t>(N=51)</w:t>
            </w:r>
          </w:p>
          <w:p w14:paraId="31A2E0A7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b/>
                <w:lang w:val="fr-CA"/>
              </w:rPr>
            </w:pPr>
            <w:r w:rsidRPr="00442BAC">
              <w:rPr>
                <w:b/>
                <w:lang w:val="fr-CA"/>
              </w:rPr>
              <w:t>N (%)</w:t>
            </w:r>
          </w:p>
        </w:tc>
        <w:tc>
          <w:tcPr>
            <w:tcW w:w="1122" w:type="dxa"/>
          </w:tcPr>
          <w:p w14:paraId="50914155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b/>
                <w:lang w:val="fr-CA"/>
              </w:rPr>
            </w:pPr>
            <w:r w:rsidRPr="00442BAC">
              <w:rPr>
                <w:b/>
                <w:lang w:val="fr-CA"/>
              </w:rPr>
              <w:t>M24</w:t>
            </w:r>
          </w:p>
          <w:p w14:paraId="6F842B79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b/>
                <w:lang w:val="fr-CA"/>
              </w:rPr>
            </w:pPr>
            <w:r w:rsidRPr="00442BAC">
              <w:rPr>
                <w:b/>
                <w:lang w:val="fr-CA"/>
              </w:rPr>
              <w:t>(N=30)</w:t>
            </w:r>
          </w:p>
          <w:p w14:paraId="3C84B9BE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b/>
                <w:lang w:val="fr-CA"/>
              </w:rPr>
            </w:pPr>
            <w:r w:rsidRPr="00442BAC">
              <w:rPr>
                <w:b/>
                <w:lang w:val="fr-CA"/>
              </w:rPr>
              <w:t>N (%)</w:t>
            </w:r>
          </w:p>
        </w:tc>
        <w:tc>
          <w:tcPr>
            <w:tcW w:w="1243" w:type="dxa"/>
          </w:tcPr>
          <w:p w14:paraId="4AD6805F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b/>
                <w:lang w:val="fr-CA"/>
              </w:rPr>
            </w:pPr>
            <w:proofErr w:type="spellStart"/>
            <w:r w:rsidRPr="00442BAC">
              <w:rPr>
                <w:b/>
                <w:lang w:val="fr-CA"/>
              </w:rPr>
              <w:t>Overall</w:t>
            </w:r>
            <w:proofErr w:type="spellEnd"/>
            <w:r w:rsidRPr="00442BAC">
              <w:rPr>
                <w:b/>
                <w:lang w:val="fr-CA"/>
              </w:rPr>
              <w:t>*</w:t>
            </w:r>
          </w:p>
          <w:p w14:paraId="220787E4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b/>
                <w:lang w:val="fr-CA"/>
              </w:rPr>
            </w:pPr>
            <w:r w:rsidRPr="00442BAC">
              <w:rPr>
                <w:b/>
                <w:lang w:val="fr-CA"/>
              </w:rPr>
              <w:t>(N=569)</w:t>
            </w:r>
          </w:p>
        </w:tc>
      </w:tr>
      <w:tr w:rsidR="006C1FD7" w:rsidRPr="00442BAC" w14:paraId="4AC8CDFA" w14:textId="77777777" w:rsidTr="001E3C69">
        <w:trPr>
          <w:jc w:val="center"/>
        </w:trPr>
        <w:tc>
          <w:tcPr>
            <w:tcW w:w="1710" w:type="dxa"/>
            <w:vMerge w:val="restart"/>
            <w:vAlign w:val="center"/>
          </w:tcPr>
          <w:p w14:paraId="5F01E608" w14:textId="77777777" w:rsidR="006C1FD7" w:rsidRPr="00442BAC" w:rsidRDefault="006C1FD7" w:rsidP="001E3C69">
            <w:pPr>
              <w:spacing w:after="200" w:line="480" w:lineRule="auto"/>
              <w:jc w:val="center"/>
              <w:rPr>
                <w:b/>
                <w:bCs/>
              </w:rPr>
            </w:pPr>
            <w:r w:rsidRPr="00442BAC">
              <w:rPr>
                <w:b/>
                <w:bCs/>
              </w:rPr>
              <w:t>7 pills per week</w:t>
            </w:r>
          </w:p>
        </w:tc>
        <w:tc>
          <w:tcPr>
            <w:tcW w:w="2357" w:type="dxa"/>
          </w:tcPr>
          <w:p w14:paraId="66E2AD40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b/>
                <w:bCs/>
              </w:rPr>
            </w:pPr>
            <w:r w:rsidRPr="00442BAC">
              <w:rPr>
                <w:b/>
                <w:bCs/>
              </w:rPr>
              <w:t>TFV: ≥ 35.4 ng/mL</w:t>
            </w:r>
          </w:p>
        </w:tc>
        <w:tc>
          <w:tcPr>
            <w:tcW w:w="1234" w:type="dxa"/>
            <w:vAlign w:val="bottom"/>
          </w:tcPr>
          <w:p w14:paraId="211D631E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109 (50.9)</w:t>
            </w:r>
          </w:p>
        </w:tc>
        <w:tc>
          <w:tcPr>
            <w:tcW w:w="1122" w:type="dxa"/>
            <w:vAlign w:val="bottom"/>
          </w:tcPr>
          <w:p w14:paraId="7F703AD4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48 (32.0)</w:t>
            </w:r>
          </w:p>
        </w:tc>
        <w:tc>
          <w:tcPr>
            <w:tcW w:w="1122" w:type="dxa"/>
            <w:vAlign w:val="bottom"/>
          </w:tcPr>
          <w:p w14:paraId="0F8DDB6B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31 (25.0)</w:t>
            </w:r>
          </w:p>
        </w:tc>
        <w:tc>
          <w:tcPr>
            <w:tcW w:w="1122" w:type="dxa"/>
            <w:vAlign w:val="bottom"/>
          </w:tcPr>
          <w:p w14:paraId="502749D9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11 (21.6)</w:t>
            </w:r>
          </w:p>
        </w:tc>
        <w:tc>
          <w:tcPr>
            <w:tcW w:w="1122" w:type="dxa"/>
            <w:vAlign w:val="bottom"/>
          </w:tcPr>
          <w:p w14:paraId="0E48E998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6 (20.0)</w:t>
            </w:r>
          </w:p>
        </w:tc>
        <w:tc>
          <w:tcPr>
            <w:tcW w:w="1243" w:type="dxa"/>
            <w:vAlign w:val="bottom"/>
          </w:tcPr>
          <w:p w14:paraId="1E3624F1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205 (36.0)</w:t>
            </w:r>
          </w:p>
        </w:tc>
      </w:tr>
      <w:tr w:rsidR="006C1FD7" w:rsidRPr="00442BAC" w14:paraId="3BF6E4E7" w14:textId="77777777" w:rsidTr="001E3C69">
        <w:trPr>
          <w:jc w:val="center"/>
        </w:trPr>
        <w:tc>
          <w:tcPr>
            <w:tcW w:w="1710" w:type="dxa"/>
            <w:vMerge/>
            <w:vAlign w:val="center"/>
          </w:tcPr>
          <w:p w14:paraId="1492D846" w14:textId="77777777" w:rsidR="006C1FD7" w:rsidRPr="00442BAC" w:rsidRDefault="006C1FD7" w:rsidP="001E3C69">
            <w:pPr>
              <w:spacing w:after="200" w:line="480" w:lineRule="auto"/>
              <w:jc w:val="center"/>
              <w:rPr>
                <w:b/>
                <w:bCs/>
              </w:rPr>
            </w:pPr>
          </w:p>
        </w:tc>
        <w:tc>
          <w:tcPr>
            <w:tcW w:w="2357" w:type="dxa"/>
          </w:tcPr>
          <w:p w14:paraId="607FB0D9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b/>
                <w:bCs/>
              </w:rPr>
            </w:pPr>
            <w:r w:rsidRPr="00442BAC">
              <w:rPr>
                <w:b/>
                <w:bCs/>
              </w:rPr>
              <w:t>FTC: ≥ 49.1 ng/mL</w:t>
            </w:r>
          </w:p>
        </w:tc>
        <w:tc>
          <w:tcPr>
            <w:tcW w:w="1234" w:type="dxa"/>
            <w:vAlign w:val="bottom"/>
          </w:tcPr>
          <w:p w14:paraId="1DB0503F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110 (51.6)</w:t>
            </w:r>
          </w:p>
        </w:tc>
        <w:tc>
          <w:tcPr>
            <w:tcW w:w="1122" w:type="dxa"/>
            <w:vAlign w:val="bottom"/>
          </w:tcPr>
          <w:p w14:paraId="10034B72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49 (32.9)</w:t>
            </w:r>
          </w:p>
        </w:tc>
        <w:tc>
          <w:tcPr>
            <w:tcW w:w="1122" w:type="dxa"/>
            <w:vAlign w:val="bottom"/>
          </w:tcPr>
          <w:p w14:paraId="6971FD9F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33 (26.6)</w:t>
            </w:r>
          </w:p>
        </w:tc>
        <w:tc>
          <w:tcPr>
            <w:tcW w:w="1122" w:type="dxa"/>
            <w:vAlign w:val="bottom"/>
          </w:tcPr>
          <w:p w14:paraId="551BB937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11 (21.6)</w:t>
            </w:r>
          </w:p>
        </w:tc>
        <w:tc>
          <w:tcPr>
            <w:tcW w:w="1122" w:type="dxa"/>
            <w:vAlign w:val="bottom"/>
          </w:tcPr>
          <w:p w14:paraId="239D67DF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6 (20.0)</w:t>
            </w:r>
          </w:p>
        </w:tc>
        <w:tc>
          <w:tcPr>
            <w:tcW w:w="1243" w:type="dxa"/>
            <w:vAlign w:val="bottom"/>
          </w:tcPr>
          <w:p w14:paraId="68A69746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209 (36.8)</w:t>
            </w:r>
          </w:p>
        </w:tc>
      </w:tr>
      <w:tr w:rsidR="006C1FD7" w:rsidRPr="00442BAC" w14:paraId="4DB62394" w14:textId="77777777" w:rsidTr="001E3C69">
        <w:trPr>
          <w:jc w:val="center"/>
        </w:trPr>
        <w:tc>
          <w:tcPr>
            <w:tcW w:w="1710" w:type="dxa"/>
            <w:vMerge w:val="restart"/>
            <w:vAlign w:val="center"/>
          </w:tcPr>
          <w:p w14:paraId="09B8385B" w14:textId="77777777" w:rsidR="006C1FD7" w:rsidRPr="00442BAC" w:rsidRDefault="006C1FD7" w:rsidP="001E3C69">
            <w:pPr>
              <w:spacing w:after="200" w:line="480" w:lineRule="auto"/>
              <w:jc w:val="center"/>
              <w:rPr>
                <w:b/>
                <w:bCs/>
              </w:rPr>
            </w:pPr>
            <w:r w:rsidRPr="00442BAC">
              <w:rPr>
                <w:b/>
                <w:bCs/>
              </w:rPr>
              <w:t>4 pills per week</w:t>
            </w:r>
          </w:p>
        </w:tc>
        <w:tc>
          <w:tcPr>
            <w:tcW w:w="2357" w:type="dxa"/>
          </w:tcPr>
          <w:p w14:paraId="7B56A4A4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b/>
                <w:bCs/>
              </w:rPr>
            </w:pPr>
            <w:r w:rsidRPr="00442BAC">
              <w:rPr>
                <w:b/>
                <w:bCs/>
              </w:rPr>
              <w:t>TFV :4.2-35.4 ng/mL</w:t>
            </w:r>
          </w:p>
        </w:tc>
        <w:tc>
          <w:tcPr>
            <w:tcW w:w="1234" w:type="dxa"/>
            <w:vAlign w:val="bottom"/>
          </w:tcPr>
          <w:p w14:paraId="45F72083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26 (12.1)</w:t>
            </w:r>
          </w:p>
        </w:tc>
        <w:tc>
          <w:tcPr>
            <w:tcW w:w="1122" w:type="dxa"/>
            <w:vAlign w:val="bottom"/>
          </w:tcPr>
          <w:p w14:paraId="34A72206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15 (10.0)</w:t>
            </w:r>
          </w:p>
        </w:tc>
        <w:tc>
          <w:tcPr>
            <w:tcW w:w="1122" w:type="dxa"/>
            <w:vAlign w:val="bottom"/>
          </w:tcPr>
          <w:p w14:paraId="0AD11141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10 (8.0)</w:t>
            </w:r>
          </w:p>
        </w:tc>
        <w:tc>
          <w:tcPr>
            <w:tcW w:w="1122" w:type="dxa"/>
            <w:vAlign w:val="bottom"/>
          </w:tcPr>
          <w:p w14:paraId="118FB29F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1 (1.9)</w:t>
            </w:r>
          </w:p>
        </w:tc>
        <w:tc>
          <w:tcPr>
            <w:tcW w:w="1122" w:type="dxa"/>
            <w:vAlign w:val="bottom"/>
          </w:tcPr>
          <w:p w14:paraId="50C44697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1 (3.3)</w:t>
            </w:r>
          </w:p>
        </w:tc>
        <w:tc>
          <w:tcPr>
            <w:tcW w:w="1243" w:type="dxa"/>
            <w:vAlign w:val="bottom"/>
          </w:tcPr>
          <w:p w14:paraId="14D4FDFA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53 (9.3)</w:t>
            </w:r>
          </w:p>
        </w:tc>
      </w:tr>
      <w:tr w:rsidR="006C1FD7" w:rsidRPr="00442BAC" w14:paraId="127EECF0" w14:textId="77777777" w:rsidTr="001E3C69">
        <w:trPr>
          <w:jc w:val="center"/>
        </w:trPr>
        <w:tc>
          <w:tcPr>
            <w:tcW w:w="1710" w:type="dxa"/>
            <w:vMerge/>
            <w:vAlign w:val="center"/>
          </w:tcPr>
          <w:p w14:paraId="5F7FD0A9" w14:textId="77777777" w:rsidR="006C1FD7" w:rsidRPr="00442BAC" w:rsidRDefault="006C1FD7" w:rsidP="001E3C69">
            <w:pPr>
              <w:spacing w:after="200" w:line="480" w:lineRule="auto"/>
              <w:jc w:val="center"/>
              <w:rPr>
                <w:b/>
                <w:bCs/>
              </w:rPr>
            </w:pPr>
          </w:p>
        </w:tc>
        <w:tc>
          <w:tcPr>
            <w:tcW w:w="2357" w:type="dxa"/>
          </w:tcPr>
          <w:p w14:paraId="4574D2D0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b/>
                <w:bCs/>
              </w:rPr>
            </w:pPr>
            <w:r w:rsidRPr="00442BAC">
              <w:rPr>
                <w:b/>
                <w:bCs/>
              </w:rPr>
              <w:t>FTC: 4.6-49.0 ng/mL</w:t>
            </w:r>
          </w:p>
        </w:tc>
        <w:tc>
          <w:tcPr>
            <w:tcW w:w="1234" w:type="dxa"/>
            <w:vAlign w:val="bottom"/>
          </w:tcPr>
          <w:p w14:paraId="2DC85339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27 (12.7)</w:t>
            </w:r>
          </w:p>
        </w:tc>
        <w:tc>
          <w:tcPr>
            <w:tcW w:w="1122" w:type="dxa"/>
            <w:vAlign w:val="bottom"/>
          </w:tcPr>
          <w:p w14:paraId="792D8D7E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17 (11.4)</w:t>
            </w:r>
          </w:p>
        </w:tc>
        <w:tc>
          <w:tcPr>
            <w:tcW w:w="1122" w:type="dxa"/>
            <w:vAlign w:val="bottom"/>
          </w:tcPr>
          <w:p w14:paraId="639A082B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11 (8.9)</w:t>
            </w:r>
          </w:p>
        </w:tc>
        <w:tc>
          <w:tcPr>
            <w:tcW w:w="1122" w:type="dxa"/>
            <w:vAlign w:val="bottom"/>
          </w:tcPr>
          <w:p w14:paraId="27383AF4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1 (1.9)</w:t>
            </w:r>
          </w:p>
        </w:tc>
        <w:tc>
          <w:tcPr>
            <w:tcW w:w="1122" w:type="dxa"/>
            <w:vAlign w:val="bottom"/>
          </w:tcPr>
          <w:p w14:paraId="333A7A9C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2 (6.7)</w:t>
            </w:r>
          </w:p>
        </w:tc>
        <w:tc>
          <w:tcPr>
            <w:tcW w:w="1243" w:type="dxa"/>
            <w:vAlign w:val="bottom"/>
          </w:tcPr>
          <w:p w14:paraId="657E6F96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58 (10.2)</w:t>
            </w:r>
          </w:p>
        </w:tc>
      </w:tr>
      <w:tr w:rsidR="006C1FD7" w:rsidRPr="00442BAC" w14:paraId="5CF5145F" w14:textId="77777777" w:rsidTr="001E3C69">
        <w:trPr>
          <w:jc w:val="center"/>
        </w:trPr>
        <w:tc>
          <w:tcPr>
            <w:tcW w:w="1710" w:type="dxa"/>
            <w:vMerge w:val="restart"/>
            <w:vAlign w:val="center"/>
          </w:tcPr>
          <w:p w14:paraId="2A5463E4" w14:textId="77777777" w:rsidR="006C1FD7" w:rsidRPr="00442BAC" w:rsidRDefault="006C1FD7" w:rsidP="001E3C69">
            <w:pPr>
              <w:spacing w:after="200" w:line="480" w:lineRule="auto"/>
              <w:jc w:val="center"/>
              <w:rPr>
                <w:b/>
                <w:bCs/>
              </w:rPr>
            </w:pPr>
            <w:r w:rsidRPr="00442BAC">
              <w:rPr>
                <w:b/>
                <w:bCs/>
              </w:rPr>
              <w:t>2 pills per week</w:t>
            </w:r>
          </w:p>
        </w:tc>
        <w:tc>
          <w:tcPr>
            <w:tcW w:w="2357" w:type="dxa"/>
          </w:tcPr>
          <w:p w14:paraId="0288FE38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b/>
                <w:bCs/>
              </w:rPr>
            </w:pPr>
            <w:r w:rsidRPr="00442BAC">
              <w:rPr>
                <w:b/>
                <w:bCs/>
              </w:rPr>
              <w:t>TFV: 2.5-4.1 ng/mL</w:t>
            </w:r>
          </w:p>
        </w:tc>
        <w:tc>
          <w:tcPr>
            <w:tcW w:w="1234" w:type="dxa"/>
            <w:vAlign w:val="bottom"/>
          </w:tcPr>
          <w:p w14:paraId="5C8D5C65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3 (1.4)</w:t>
            </w:r>
          </w:p>
        </w:tc>
        <w:tc>
          <w:tcPr>
            <w:tcW w:w="1122" w:type="dxa"/>
            <w:vAlign w:val="bottom"/>
          </w:tcPr>
          <w:p w14:paraId="361E756C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1 (0.7)</w:t>
            </w:r>
          </w:p>
        </w:tc>
        <w:tc>
          <w:tcPr>
            <w:tcW w:w="1122" w:type="dxa"/>
            <w:vAlign w:val="bottom"/>
          </w:tcPr>
          <w:p w14:paraId="498B7BD6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2 (1.6)</w:t>
            </w:r>
          </w:p>
        </w:tc>
        <w:tc>
          <w:tcPr>
            <w:tcW w:w="1122" w:type="dxa"/>
            <w:vAlign w:val="bottom"/>
          </w:tcPr>
          <w:p w14:paraId="071AA526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0 (0.0)</w:t>
            </w:r>
          </w:p>
        </w:tc>
        <w:tc>
          <w:tcPr>
            <w:tcW w:w="1122" w:type="dxa"/>
            <w:vAlign w:val="bottom"/>
          </w:tcPr>
          <w:p w14:paraId="243E6591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1 (3.3)</w:t>
            </w:r>
          </w:p>
        </w:tc>
        <w:tc>
          <w:tcPr>
            <w:tcW w:w="1243" w:type="dxa"/>
            <w:vAlign w:val="bottom"/>
          </w:tcPr>
          <w:p w14:paraId="08CB3F73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7 (1.2)</w:t>
            </w:r>
          </w:p>
        </w:tc>
      </w:tr>
      <w:tr w:rsidR="006C1FD7" w:rsidRPr="00442BAC" w14:paraId="32DF2C35" w14:textId="77777777" w:rsidTr="001E3C69">
        <w:trPr>
          <w:jc w:val="center"/>
        </w:trPr>
        <w:tc>
          <w:tcPr>
            <w:tcW w:w="1710" w:type="dxa"/>
            <w:vMerge/>
            <w:vAlign w:val="center"/>
          </w:tcPr>
          <w:p w14:paraId="411B56C1" w14:textId="77777777" w:rsidR="006C1FD7" w:rsidRPr="00442BAC" w:rsidRDefault="006C1FD7" w:rsidP="001E3C69">
            <w:pPr>
              <w:spacing w:after="200" w:line="480" w:lineRule="auto"/>
              <w:jc w:val="center"/>
              <w:rPr>
                <w:b/>
                <w:bCs/>
              </w:rPr>
            </w:pPr>
          </w:p>
        </w:tc>
        <w:tc>
          <w:tcPr>
            <w:tcW w:w="2357" w:type="dxa"/>
          </w:tcPr>
          <w:p w14:paraId="50DC0693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b/>
                <w:bCs/>
              </w:rPr>
            </w:pPr>
            <w:r w:rsidRPr="00442BAC">
              <w:rPr>
                <w:b/>
                <w:bCs/>
              </w:rPr>
              <w:t>FTC: 3.8-4.5 ng/mL</w:t>
            </w:r>
          </w:p>
        </w:tc>
        <w:tc>
          <w:tcPr>
            <w:tcW w:w="1234" w:type="dxa"/>
            <w:vAlign w:val="bottom"/>
          </w:tcPr>
          <w:p w14:paraId="23F514CA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1 (0.8)</w:t>
            </w:r>
          </w:p>
        </w:tc>
        <w:tc>
          <w:tcPr>
            <w:tcW w:w="1122" w:type="dxa"/>
            <w:vAlign w:val="bottom"/>
          </w:tcPr>
          <w:p w14:paraId="0C2B45A1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0 (0.0)</w:t>
            </w:r>
          </w:p>
        </w:tc>
        <w:tc>
          <w:tcPr>
            <w:tcW w:w="1122" w:type="dxa"/>
            <w:vAlign w:val="bottom"/>
          </w:tcPr>
          <w:p w14:paraId="731AE676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0 (0.0)</w:t>
            </w:r>
          </w:p>
        </w:tc>
        <w:tc>
          <w:tcPr>
            <w:tcW w:w="1122" w:type="dxa"/>
            <w:vAlign w:val="bottom"/>
          </w:tcPr>
          <w:p w14:paraId="6A0826D0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0 (0.0)</w:t>
            </w:r>
          </w:p>
        </w:tc>
        <w:tc>
          <w:tcPr>
            <w:tcW w:w="1122" w:type="dxa"/>
            <w:vAlign w:val="bottom"/>
          </w:tcPr>
          <w:p w14:paraId="55C5F3C5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0 (0.0)</w:t>
            </w:r>
          </w:p>
        </w:tc>
        <w:tc>
          <w:tcPr>
            <w:tcW w:w="1243" w:type="dxa"/>
            <w:vAlign w:val="bottom"/>
          </w:tcPr>
          <w:p w14:paraId="2625B039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1(0.2)</w:t>
            </w:r>
          </w:p>
        </w:tc>
      </w:tr>
      <w:tr w:rsidR="006C1FD7" w:rsidRPr="00442BAC" w14:paraId="49E335C4" w14:textId="77777777" w:rsidTr="001E3C69">
        <w:trPr>
          <w:jc w:val="center"/>
        </w:trPr>
        <w:tc>
          <w:tcPr>
            <w:tcW w:w="1710" w:type="dxa"/>
            <w:vMerge w:val="restart"/>
            <w:vAlign w:val="center"/>
          </w:tcPr>
          <w:p w14:paraId="36AFC632" w14:textId="77777777" w:rsidR="006C1FD7" w:rsidRPr="00442BAC" w:rsidRDefault="006C1FD7" w:rsidP="001E3C69">
            <w:pPr>
              <w:spacing w:after="200" w:line="480" w:lineRule="auto"/>
              <w:jc w:val="center"/>
              <w:rPr>
                <w:b/>
                <w:bCs/>
              </w:rPr>
            </w:pPr>
            <w:r w:rsidRPr="00442BAC">
              <w:rPr>
                <w:b/>
                <w:bCs/>
              </w:rPr>
              <w:t>1 pill per week</w:t>
            </w:r>
          </w:p>
        </w:tc>
        <w:tc>
          <w:tcPr>
            <w:tcW w:w="2357" w:type="dxa"/>
          </w:tcPr>
          <w:p w14:paraId="105336F2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b/>
                <w:bCs/>
              </w:rPr>
            </w:pPr>
            <w:r w:rsidRPr="00442BAC">
              <w:rPr>
                <w:b/>
                <w:bCs/>
              </w:rPr>
              <w:t>TFV: 0.31-2.4 ng/mL</w:t>
            </w:r>
          </w:p>
        </w:tc>
        <w:tc>
          <w:tcPr>
            <w:tcW w:w="1234" w:type="dxa"/>
            <w:vAlign w:val="bottom"/>
          </w:tcPr>
          <w:p w14:paraId="636FA007" w14:textId="77777777" w:rsidR="006C1FD7" w:rsidRPr="00442BAC" w:rsidRDefault="006C1FD7" w:rsidP="005A2CB6">
            <w:pPr>
              <w:spacing w:after="200" w:line="480" w:lineRule="auto"/>
              <w:jc w:val="center"/>
            </w:pPr>
            <w:r w:rsidRPr="00442BAC">
              <w:t>16 (7.5)</w:t>
            </w:r>
          </w:p>
        </w:tc>
        <w:tc>
          <w:tcPr>
            <w:tcW w:w="1122" w:type="dxa"/>
            <w:vAlign w:val="bottom"/>
          </w:tcPr>
          <w:p w14:paraId="4C5B1CA3" w14:textId="77777777" w:rsidR="006C1FD7" w:rsidRPr="00442BAC" w:rsidRDefault="006C1FD7" w:rsidP="005A2CB6">
            <w:pPr>
              <w:spacing w:after="200" w:line="480" w:lineRule="auto"/>
              <w:jc w:val="center"/>
            </w:pPr>
            <w:r w:rsidRPr="00442BAC">
              <w:t>11 (7.33)</w:t>
            </w:r>
          </w:p>
        </w:tc>
        <w:tc>
          <w:tcPr>
            <w:tcW w:w="1122" w:type="dxa"/>
            <w:vAlign w:val="bottom"/>
          </w:tcPr>
          <w:p w14:paraId="5E6668DD" w14:textId="77777777" w:rsidR="006C1FD7" w:rsidRPr="00442BAC" w:rsidRDefault="006C1FD7" w:rsidP="005A2CB6">
            <w:pPr>
              <w:spacing w:after="200" w:line="480" w:lineRule="auto"/>
              <w:jc w:val="center"/>
            </w:pPr>
            <w:r w:rsidRPr="00442BAC">
              <w:t>6 (4.8)</w:t>
            </w:r>
          </w:p>
        </w:tc>
        <w:tc>
          <w:tcPr>
            <w:tcW w:w="1122" w:type="dxa"/>
            <w:vAlign w:val="bottom"/>
          </w:tcPr>
          <w:p w14:paraId="19D1C359" w14:textId="77777777" w:rsidR="006C1FD7" w:rsidRPr="00442BAC" w:rsidRDefault="006C1FD7" w:rsidP="005A2CB6">
            <w:pPr>
              <w:spacing w:after="200" w:line="480" w:lineRule="auto"/>
              <w:jc w:val="center"/>
            </w:pPr>
            <w:r w:rsidRPr="00442BAC">
              <w:rPr>
                <w:lang w:val="fr-CA"/>
              </w:rPr>
              <w:t>2 (3.9)</w:t>
            </w:r>
          </w:p>
        </w:tc>
        <w:tc>
          <w:tcPr>
            <w:tcW w:w="1122" w:type="dxa"/>
            <w:vAlign w:val="bottom"/>
          </w:tcPr>
          <w:p w14:paraId="1F3FF7BD" w14:textId="77777777" w:rsidR="006C1FD7" w:rsidRPr="00442BAC" w:rsidRDefault="006C1FD7" w:rsidP="005A2CB6">
            <w:pPr>
              <w:spacing w:after="200" w:line="480" w:lineRule="auto"/>
              <w:jc w:val="center"/>
            </w:pPr>
            <w:r w:rsidRPr="00442BAC">
              <w:t>0 (0.0)</w:t>
            </w:r>
          </w:p>
        </w:tc>
        <w:tc>
          <w:tcPr>
            <w:tcW w:w="1243" w:type="dxa"/>
            <w:vAlign w:val="bottom"/>
          </w:tcPr>
          <w:p w14:paraId="740FCF4B" w14:textId="77777777" w:rsidR="006C1FD7" w:rsidRPr="00442BAC" w:rsidRDefault="006C1FD7" w:rsidP="005A2CB6">
            <w:pPr>
              <w:spacing w:after="200" w:line="480" w:lineRule="auto"/>
              <w:jc w:val="center"/>
            </w:pPr>
            <w:r w:rsidRPr="00442BAC">
              <w:t>35 (6.1)</w:t>
            </w:r>
          </w:p>
        </w:tc>
      </w:tr>
      <w:tr w:rsidR="006C1FD7" w:rsidRPr="00442BAC" w14:paraId="608843C9" w14:textId="77777777" w:rsidTr="001E3C69">
        <w:trPr>
          <w:jc w:val="center"/>
        </w:trPr>
        <w:tc>
          <w:tcPr>
            <w:tcW w:w="1710" w:type="dxa"/>
            <w:vMerge/>
            <w:vAlign w:val="center"/>
          </w:tcPr>
          <w:p w14:paraId="2C926F7B" w14:textId="77777777" w:rsidR="006C1FD7" w:rsidRPr="00442BAC" w:rsidRDefault="006C1FD7" w:rsidP="001E3C69">
            <w:pPr>
              <w:spacing w:after="200" w:line="480" w:lineRule="auto"/>
              <w:jc w:val="center"/>
              <w:rPr>
                <w:b/>
                <w:bCs/>
              </w:rPr>
            </w:pPr>
          </w:p>
        </w:tc>
        <w:tc>
          <w:tcPr>
            <w:tcW w:w="2357" w:type="dxa"/>
          </w:tcPr>
          <w:p w14:paraId="08CB7BE8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b/>
                <w:bCs/>
              </w:rPr>
            </w:pPr>
            <w:r w:rsidRPr="00442BAC">
              <w:rPr>
                <w:b/>
                <w:bCs/>
              </w:rPr>
              <w:t>FTC: 0.31-3.7 ng/mL</w:t>
            </w:r>
          </w:p>
        </w:tc>
        <w:tc>
          <w:tcPr>
            <w:tcW w:w="1234" w:type="dxa"/>
            <w:vAlign w:val="bottom"/>
          </w:tcPr>
          <w:p w14:paraId="015D2BEE" w14:textId="77777777" w:rsidR="006C1FD7" w:rsidRPr="00442BAC" w:rsidRDefault="006C1FD7" w:rsidP="005A2CB6">
            <w:pPr>
              <w:spacing w:after="200" w:line="480" w:lineRule="auto"/>
              <w:jc w:val="center"/>
            </w:pPr>
            <w:r w:rsidRPr="00442BAC">
              <w:t>15 (7.0)</w:t>
            </w:r>
          </w:p>
        </w:tc>
        <w:tc>
          <w:tcPr>
            <w:tcW w:w="1122" w:type="dxa"/>
            <w:vAlign w:val="bottom"/>
          </w:tcPr>
          <w:p w14:paraId="6E6B0939" w14:textId="77777777" w:rsidR="006C1FD7" w:rsidRPr="00442BAC" w:rsidRDefault="006C1FD7" w:rsidP="005A2CB6">
            <w:pPr>
              <w:spacing w:after="200" w:line="480" w:lineRule="auto"/>
              <w:jc w:val="center"/>
            </w:pPr>
            <w:r w:rsidRPr="00442BAC">
              <w:t>6 (4.0)</w:t>
            </w:r>
          </w:p>
        </w:tc>
        <w:tc>
          <w:tcPr>
            <w:tcW w:w="1122" w:type="dxa"/>
            <w:vAlign w:val="bottom"/>
          </w:tcPr>
          <w:p w14:paraId="1B4DBFA7" w14:textId="77777777" w:rsidR="006C1FD7" w:rsidRPr="00442BAC" w:rsidRDefault="006C1FD7" w:rsidP="005A2CB6">
            <w:pPr>
              <w:spacing w:after="200" w:line="480" w:lineRule="auto"/>
              <w:jc w:val="center"/>
            </w:pPr>
            <w:r w:rsidRPr="00442BAC">
              <w:t>5 (4.0)</w:t>
            </w:r>
          </w:p>
        </w:tc>
        <w:tc>
          <w:tcPr>
            <w:tcW w:w="1122" w:type="dxa"/>
            <w:vAlign w:val="bottom"/>
          </w:tcPr>
          <w:p w14:paraId="10BE36EC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3 (5.9)</w:t>
            </w:r>
          </w:p>
        </w:tc>
        <w:tc>
          <w:tcPr>
            <w:tcW w:w="1122" w:type="dxa"/>
            <w:vAlign w:val="bottom"/>
          </w:tcPr>
          <w:p w14:paraId="6C4DB99F" w14:textId="77777777" w:rsidR="006C1FD7" w:rsidRPr="00442BAC" w:rsidRDefault="006C1FD7" w:rsidP="005A2CB6">
            <w:pPr>
              <w:spacing w:after="200" w:line="480" w:lineRule="auto"/>
              <w:jc w:val="center"/>
            </w:pPr>
            <w:r w:rsidRPr="00442BAC">
              <w:t>1 (3.3)</w:t>
            </w:r>
          </w:p>
        </w:tc>
        <w:tc>
          <w:tcPr>
            <w:tcW w:w="1243" w:type="dxa"/>
            <w:vAlign w:val="bottom"/>
          </w:tcPr>
          <w:p w14:paraId="7CD70A4F" w14:textId="77777777" w:rsidR="006C1FD7" w:rsidRPr="00442BAC" w:rsidRDefault="006C1FD7" w:rsidP="005A2CB6">
            <w:pPr>
              <w:spacing w:after="200" w:line="480" w:lineRule="auto"/>
              <w:jc w:val="center"/>
            </w:pPr>
            <w:r w:rsidRPr="00442BAC">
              <w:t>30 (5.3)</w:t>
            </w:r>
          </w:p>
        </w:tc>
      </w:tr>
      <w:tr w:rsidR="006C1FD7" w:rsidRPr="00442BAC" w14:paraId="379E6243" w14:textId="77777777" w:rsidTr="001E3C69">
        <w:trPr>
          <w:jc w:val="center"/>
        </w:trPr>
        <w:tc>
          <w:tcPr>
            <w:tcW w:w="1710" w:type="dxa"/>
            <w:vMerge w:val="restart"/>
            <w:vAlign w:val="center"/>
          </w:tcPr>
          <w:p w14:paraId="669D4DD5" w14:textId="77777777" w:rsidR="006C1FD7" w:rsidRPr="00442BAC" w:rsidRDefault="006C1FD7" w:rsidP="001E3C69">
            <w:pPr>
              <w:spacing w:after="200" w:line="480" w:lineRule="auto"/>
              <w:jc w:val="center"/>
              <w:rPr>
                <w:b/>
                <w:bCs/>
              </w:rPr>
            </w:pPr>
            <w:r w:rsidRPr="00442BAC">
              <w:rPr>
                <w:b/>
                <w:bCs/>
              </w:rPr>
              <w:t>Below quantification level</w:t>
            </w:r>
          </w:p>
        </w:tc>
        <w:tc>
          <w:tcPr>
            <w:tcW w:w="2357" w:type="dxa"/>
          </w:tcPr>
          <w:p w14:paraId="3BBFE016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b/>
                <w:bCs/>
                <w:lang w:val="fr-CA"/>
              </w:rPr>
            </w:pPr>
            <w:r w:rsidRPr="00442BAC">
              <w:rPr>
                <w:b/>
                <w:bCs/>
              </w:rPr>
              <w:t>TFV: &lt;0.31 ng/mL</w:t>
            </w:r>
          </w:p>
        </w:tc>
        <w:tc>
          <w:tcPr>
            <w:tcW w:w="1234" w:type="dxa"/>
            <w:vAlign w:val="bottom"/>
          </w:tcPr>
          <w:p w14:paraId="4B04818F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60 (28.0)</w:t>
            </w:r>
          </w:p>
        </w:tc>
        <w:tc>
          <w:tcPr>
            <w:tcW w:w="1122" w:type="dxa"/>
            <w:vAlign w:val="bottom"/>
          </w:tcPr>
          <w:p w14:paraId="06EB356D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75 (50.0)</w:t>
            </w:r>
          </w:p>
        </w:tc>
        <w:tc>
          <w:tcPr>
            <w:tcW w:w="1122" w:type="dxa"/>
            <w:vAlign w:val="bottom"/>
          </w:tcPr>
          <w:p w14:paraId="086D4E59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75 (60.5)</w:t>
            </w:r>
          </w:p>
        </w:tc>
        <w:tc>
          <w:tcPr>
            <w:tcW w:w="1122" w:type="dxa"/>
            <w:vAlign w:val="bottom"/>
          </w:tcPr>
          <w:p w14:paraId="64636533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37 (72.6)</w:t>
            </w:r>
          </w:p>
        </w:tc>
        <w:tc>
          <w:tcPr>
            <w:tcW w:w="1122" w:type="dxa"/>
            <w:vAlign w:val="bottom"/>
          </w:tcPr>
          <w:p w14:paraId="542E508F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22 (73.3)</w:t>
            </w:r>
          </w:p>
        </w:tc>
        <w:tc>
          <w:tcPr>
            <w:tcW w:w="1243" w:type="dxa"/>
            <w:vAlign w:val="bottom"/>
          </w:tcPr>
          <w:p w14:paraId="0FD56188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269 (47.3)</w:t>
            </w:r>
          </w:p>
        </w:tc>
      </w:tr>
      <w:tr w:rsidR="006C1FD7" w:rsidRPr="00442BAC" w14:paraId="6C0AEFF5" w14:textId="77777777" w:rsidTr="0013657B">
        <w:trPr>
          <w:jc w:val="center"/>
        </w:trPr>
        <w:tc>
          <w:tcPr>
            <w:tcW w:w="1710" w:type="dxa"/>
            <w:vMerge/>
          </w:tcPr>
          <w:p w14:paraId="522C7CE8" w14:textId="77777777" w:rsidR="006C1FD7" w:rsidRPr="00442BAC" w:rsidRDefault="006C1FD7" w:rsidP="005A2CB6">
            <w:pPr>
              <w:spacing w:after="200" w:line="480" w:lineRule="auto"/>
            </w:pPr>
          </w:p>
        </w:tc>
        <w:tc>
          <w:tcPr>
            <w:tcW w:w="2357" w:type="dxa"/>
            <w:vAlign w:val="bottom"/>
          </w:tcPr>
          <w:p w14:paraId="0FC09E96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b/>
                <w:bCs/>
                <w:lang w:val="fr-CA"/>
              </w:rPr>
            </w:pPr>
            <w:r w:rsidRPr="00442BAC">
              <w:rPr>
                <w:b/>
                <w:bCs/>
                <w:lang w:val="fr-CA"/>
              </w:rPr>
              <w:t>FTC</w:t>
            </w:r>
            <w:r w:rsidRPr="00442BAC">
              <w:rPr>
                <w:b/>
                <w:bCs/>
              </w:rPr>
              <w:t>: &lt;0.31 ng/mL</w:t>
            </w:r>
          </w:p>
        </w:tc>
        <w:tc>
          <w:tcPr>
            <w:tcW w:w="1234" w:type="dxa"/>
            <w:vAlign w:val="bottom"/>
          </w:tcPr>
          <w:p w14:paraId="6B908CD9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60 (28.2)</w:t>
            </w:r>
          </w:p>
        </w:tc>
        <w:tc>
          <w:tcPr>
            <w:tcW w:w="1122" w:type="dxa"/>
            <w:vAlign w:val="bottom"/>
          </w:tcPr>
          <w:p w14:paraId="23784F0E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77 (51.7)</w:t>
            </w:r>
          </w:p>
        </w:tc>
        <w:tc>
          <w:tcPr>
            <w:tcW w:w="1122" w:type="dxa"/>
            <w:vAlign w:val="bottom"/>
          </w:tcPr>
          <w:p w14:paraId="597D870E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75 (60.5)</w:t>
            </w:r>
          </w:p>
        </w:tc>
        <w:tc>
          <w:tcPr>
            <w:tcW w:w="1122" w:type="dxa"/>
            <w:vAlign w:val="bottom"/>
          </w:tcPr>
          <w:p w14:paraId="3FB2FC0D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36 (70.6)</w:t>
            </w:r>
          </w:p>
        </w:tc>
        <w:tc>
          <w:tcPr>
            <w:tcW w:w="1122" w:type="dxa"/>
            <w:vAlign w:val="bottom"/>
          </w:tcPr>
          <w:p w14:paraId="507C6201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21 (70.0)</w:t>
            </w:r>
          </w:p>
        </w:tc>
        <w:tc>
          <w:tcPr>
            <w:tcW w:w="1243" w:type="dxa"/>
            <w:vAlign w:val="bottom"/>
          </w:tcPr>
          <w:p w14:paraId="4EC88DB0" w14:textId="77777777" w:rsidR="006C1FD7" w:rsidRPr="00442BAC" w:rsidRDefault="006C1FD7" w:rsidP="005A2CB6">
            <w:pPr>
              <w:spacing w:after="200" w:line="480" w:lineRule="auto"/>
              <w:jc w:val="center"/>
              <w:rPr>
                <w:lang w:val="fr-CA"/>
              </w:rPr>
            </w:pPr>
            <w:r w:rsidRPr="00442BAC">
              <w:rPr>
                <w:lang w:val="fr-CA"/>
              </w:rPr>
              <w:t>269 (47.4)</w:t>
            </w:r>
          </w:p>
        </w:tc>
      </w:tr>
    </w:tbl>
    <w:p w14:paraId="6C99F2BE" w14:textId="77D8DA03" w:rsidR="00442BAC" w:rsidRPr="00442BAC" w:rsidRDefault="00442BAC" w:rsidP="00442BAC">
      <w:pPr>
        <w:spacing w:after="160" w:line="480" w:lineRule="auto"/>
        <w:rPr>
          <w:sz w:val="22"/>
          <w:szCs w:val="22"/>
        </w:rPr>
      </w:pPr>
      <w:r w:rsidRPr="00442BAC">
        <w:rPr>
          <w:sz w:val="22"/>
          <w:szCs w:val="22"/>
        </w:rPr>
        <w:t>TFV=tenofovir</w:t>
      </w:r>
    </w:p>
    <w:p w14:paraId="687378F2" w14:textId="6733BEA1" w:rsidR="00442BAC" w:rsidRPr="00442BAC" w:rsidRDefault="00442BAC" w:rsidP="00442BAC">
      <w:pPr>
        <w:spacing w:after="160" w:line="480" w:lineRule="auto"/>
        <w:rPr>
          <w:sz w:val="22"/>
          <w:szCs w:val="22"/>
        </w:rPr>
      </w:pPr>
      <w:r w:rsidRPr="00442BAC">
        <w:rPr>
          <w:sz w:val="22"/>
          <w:szCs w:val="22"/>
        </w:rPr>
        <w:t>FTC=emtricitabine</w:t>
      </w:r>
    </w:p>
    <w:p w14:paraId="3BA66CB7" w14:textId="2D191112" w:rsidR="001579E8" w:rsidRPr="00442BAC" w:rsidRDefault="00057027" w:rsidP="00442BAC">
      <w:pPr>
        <w:spacing w:after="160" w:line="480" w:lineRule="auto"/>
        <w:rPr>
          <w:sz w:val="22"/>
          <w:szCs w:val="22"/>
        </w:rPr>
      </w:pPr>
      <w:r w:rsidRPr="00442BAC">
        <w:rPr>
          <w:sz w:val="22"/>
          <w:szCs w:val="22"/>
        </w:rPr>
        <w:t xml:space="preserve">* </w:t>
      </w:r>
      <w:r w:rsidR="00442BAC" w:rsidRPr="00442BAC">
        <w:rPr>
          <w:sz w:val="22"/>
          <w:szCs w:val="22"/>
        </w:rPr>
        <w:t>O</w:t>
      </w:r>
      <w:r w:rsidRPr="00442BAC">
        <w:rPr>
          <w:sz w:val="22"/>
          <w:szCs w:val="22"/>
        </w:rPr>
        <w:t xml:space="preserve">ne missing data for FTC </w:t>
      </w:r>
      <w:r w:rsidR="00112D39" w:rsidRPr="00442BAC">
        <w:rPr>
          <w:sz w:val="22"/>
          <w:szCs w:val="22"/>
        </w:rPr>
        <w:t xml:space="preserve">concentration </w:t>
      </w:r>
      <w:r w:rsidR="00467D2A" w:rsidRPr="00442BAC">
        <w:rPr>
          <w:sz w:val="22"/>
          <w:szCs w:val="22"/>
        </w:rPr>
        <w:t>at Day 14</w:t>
      </w:r>
      <w:r w:rsidR="00535C51" w:rsidRPr="00442BAC">
        <w:rPr>
          <w:sz w:val="22"/>
          <w:szCs w:val="22"/>
        </w:rPr>
        <w:t xml:space="preserve"> (N=213)</w:t>
      </w:r>
      <w:r w:rsidR="00467D2A" w:rsidRPr="00442BAC">
        <w:rPr>
          <w:sz w:val="22"/>
          <w:szCs w:val="22"/>
        </w:rPr>
        <w:t xml:space="preserve"> and at month 6 visit</w:t>
      </w:r>
      <w:r w:rsidR="00535C51" w:rsidRPr="00442BAC">
        <w:rPr>
          <w:sz w:val="22"/>
          <w:szCs w:val="22"/>
        </w:rPr>
        <w:t xml:space="preserve"> (N=149)</w:t>
      </w:r>
      <w:r w:rsidR="00C22D38" w:rsidRPr="00442BAC">
        <w:rPr>
          <w:sz w:val="22"/>
          <w:szCs w:val="22"/>
        </w:rPr>
        <w:t xml:space="preserve">. </w:t>
      </w:r>
      <w:r w:rsidR="00467D2A" w:rsidRPr="00442BAC">
        <w:rPr>
          <w:sz w:val="22"/>
          <w:szCs w:val="22"/>
        </w:rPr>
        <w:t xml:space="preserve"> </w:t>
      </w:r>
      <w:r w:rsidR="00442BAC" w:rsidRPr="00442BAC">
        <w:rPr>
          <w:sz w:val="22"/>
          <w:szCs w:val="22"/>
        </w:rPr>
        <w:t>Overall, for FTC, there was 2 missing data (N=567).</w:t>
      </w:r>
    </w:p>
    <w:sectPr w:rsidR="001579E8" w:rsidRPr="00442BAC" w:rsidSect="000A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5B7"/>
    <w:rsid w:val="00033E5D"/>
    <w:rsid w:val="00043D41"/>
    <w:rsid w:val="00057027"/>
    <w:rsid w:val="000A31C1"/>
    <w:rsid w:val="000A3B06"/>
    <w:rsid w:val="000A3EF4"/>
    <w:rsid w:val="00112D39"/>
    <w:rsid w:val="0013657B"/>
    <w:rsid w:val="00155344"/>
    <w:rsid w:val="001579E8"/>
    <w:rsid w:val="00176220"/>
    <w:rsid w:val="001D2F8A"/>
    <w:rsid w:val="001E3C69"/>
    <w:rsid w:val="002205B7"/>
    <w:rsid w:val="003228A8"/>
    <w:rsid w:val="003521E2"/>
    <w:rsid w:val="00362BCE"/>
    <w:rsid w:val="00380DF8"/>
    <w:rsid w:val="003811A4"/>
    <w:rsid w:val="003E598B"/>
    <w:rsid w:val="003F19CF"/>
    <w:rsid w:val="00442BAC"/>
    <w:rsid w:val="00467D2A"/>
    <w:rsid w:val="00470451"/>
    <w:rsid w:val="004A6F5E"/>
    <w:rsid w:val="004B6DD2"/>
    <w:rsid w:val="004E713D"/>
    <w:rsid w:val="004F2CD5"/>
    <w:rsid w:val="00535C51"/>
    <w:rsid w:val="005A0F28"/>
    <w:rsid w:val="005A2CB6"/>
    <w:rsid w:val="00607848"/>
    <w:rsid w:val="006A734A"/>
    <w:rsid w:val="006C1FD7"/>
    <w:rsid w:val="00741C6F"/>
    <w:rsid w:val="007568FC"/>
    <w:rsid w:val="007C36F8"/>
    <w:rsid w:val="007D15B9"/>
    <w:rsid w:val="007E7954"/>
    <w:rsid w:val="007F5622"/>
    <w:rsid w:val="008738F6"/>
    <w:rsid w:val="008906C4"/>
    <w:rsid w:val="008E7E28"/>
    <w:rsid w:val="00A43977"/>
    <w:rsid w:val="00A62112"/>
    <w:rsid w:val="00A62796"/>
    <w:rsid w:val="00A832E3"/>
    <w:rsid w:val="00AA0089"/>
    <w:rsid w:val="00AA7B5E"/>
    <w:rsid w:val="00B35E2A"/>
    <w:rsid w:val="00B907CE"/>
    <w:rsid w:val="00C22D38"/>
    <w:rsid w:val="00CE1AE8"/>
    <w:rsid w:val="00D213AC"/>
    <w:rsid w:val="00D8055C"/>
    <w:rsid w:val="00D96CCE"/>
    <w:rsid w:val="00DF0E03"/>
    <w:rsid w:val="00DF2B35"/>
    <w:rsid w:val="00E232F9"/>
    <w:rsid w:val="00EA1780"/>
    <w:rsid w:val="00F66D65"/>
    <w:rsid w:val="00FC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73B7"/>
  <w15:chartTrackingRefBased/>
  <w15:docId w15:val="{D7C5A172-2F12-774C-9CCD-4F8FF8F3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5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9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E8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57027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A0F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F28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A0F2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4E71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13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F2F2E-72D4-8A4D-AD43-1092D3D8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Aminata Mboup</dc:creator>
  <cp:keywords/>
  <dc:description/>
  <cp:lastModifiedBy>Aminata Mboup</cp:lastModifiedBy>
  <cp:revision>7</cp:revision>
  <dcterms:created xsi:type="dcterms:W3CDTF">2019-09-19T19:35:00Z</dcterms:created>
  <dcterms:modified xsi:type="dcterms:W3CDTF">2020-02-11T13:40:00Z</dcterms:modified>
</cp:coreProperties>
</file>