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248" w:type="dxa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710"/>
        <w:gridCol w:w="5220"/>
        <w:gridCol w:w="5130"/>
      </w:tblGrid>
      <w:tr w:rsidR="008861FE" w:rsidTr="00113A5D">
        <w:trPr>
          <w:trHeight w:val="386"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FE" w:rsidRDefault="008861FE" w:rsidP="00113A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61FE" w:rsidRDefault="008861FE" w:rsidP="00113A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DESIGN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61FE" w:rsidRDefault="008861FE" w:rsidP="00113A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PARTICIPANTS AND COMPARATORS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61FE" w:rsidRDefault="008861FE" w:rsidP="00113A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RESULTS AND CONCLUSION</w:t>
            </w:r>
          </w:p>
        </w:tc>
      </w:tr>
      <w:tr w:rsidR="008861FE" w:rsidTr="00113A5D">
        <w:trPr>
          <w:trHeight w:val="1223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61FE" w:rsidRDefault="008861FE" w:rsidP="0011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Strom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et al.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&lt;EndNote&gt;&lt;Cite&gt;&lt;Author&gt;Strom&lt;/Author&gt;&lt;Year&gt;1991&lt;/Year&gt;&lt;RecNum&gt;33&lt;/RecNum&gt;&lt;DisplayText&gt;&lt;style face="superscript"&gt;27&lt;/style&gt;&lt;/DisplayText&gt;&lt;record&gt;&lt;rec-number&gt;33&lt;/rec-number&gt;&lt;foreign-keys&gt;&lt;key app="EN" db-id="2wrf9vtwlt5t5ueva0pxva03x0vw2wraa5fz" timestamp="1445880055"&gt;33&lt;/key&gt;&lt;key app="ENWeb" db-id=""&gt;0&lt;/key&gt;&lt;/foreign-keys&gt;&lt;ref-type name="Journal Article"&gt;17&lt;/ref-type&gt;&lt;contributors&gt;&lt;authors&gt;&lt;author&gt;Strom, B.L.&lt;/author&gt;&lt;author&gt;Berlin, J.A.&lt;/author&gt;&lt;author&gt;Kinman, J.L.&lt;/author&gt;&lt;author&gt;Spitz, P.W.&lt;/author&gt;&lt;author&gt;Hennessy, S.&lt;/author&gt;&lt;/authors&gt;&lt;/contributors&gt;&lt;titles&gt;&lt;title&gt;Parenteral Keterolac and Risk of Gastrointestingal and Operative Site Bleeding&lt;/title&gt;&lt;secondary-title&gt;Journal of the American Medical Association &lt;/secondary-title&gt;&lt;/titles&gt;&lt;periodical&gt;&lt;full-title&gt;Journal of the American Medical Association&lt;/full-title&gt;&lt;abbr-1&gt;J. Am. Med. Assoc.&lt;/abbr-1&gt;&lt;abbr-2&gt;J Am Med Assoc&lt;/abbr-2&gt;&lt;/periodical&gt;&lt;pages&gt;376-382&lt;/pages&gt;&lt;volume&gt;275&lt;/volume&gt;&lt;number&gt;3&lt;/number&gt;&lt;dates&gt;&lt;year&gt;1991&lt;/year&gt;&lt;/dates&gt;&lt;urls&gt;&lt;/urls&gt;&lt;/record&gt;&lt;/Cite&gt;&lt;/EndNote&gt;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8861FE" w:rsidRDefault="008861FE" w:rsidP="0011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Post-marketing surveillance study (35 hospitals in Pennsylvania, USA)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8861FE" w:rsidRDefault="008861FE" w:rsidP="00113A5D">
            <w:pPr>
              <w:pStyle w:val="ListParagraph"/>
              <w:numPr>
                <w:ilvl w:val="0"/>
                <w:numId w:val="1"/>
              </w:numPr>
              <w:ind w:left="26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Adults/children undergoing oral or general surgery </w:t>
            </w:r>
          </w:p>
          <w:p w:rsidR="008861FE" w:rsidRDefault="008861FE" w:rsidP="00113A5D">
            <w:pPr>
              <w:pStyle w:val="ListParagraph"/>
              <w:numPr>
                <w:ilvl w:val="0"/>
                <w:numId w:val="1"/>
              </w:numPr>
              <w:ind w:left="52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Ketorolac IV or IM, daily dose range &lt;15mg to &gt;150mg (n=9,900)</w:t>
            </w:r>
          </w:p>
          <w:p w:rsidR="008861FE" w:rsidRDefault="008861FE" w:rsidP="00113A5D">
            <w:pPr>
              <w:pStyle w:val="ListParagraph"/>
              <w:numPr>
                <w:ilvl w:val="0"/>
                <w:numId w:val="1"/>
              </w:numPr>
              <w:ind w:left="52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Parenteral or oral opiates (n=10,247)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8861FE" w:rsidRDefault="008861FE" w:rsidP="00113A5D">
            <w:pPr>
              <w:pStyle w:val="ListParagraph"/>
              <w:numPr>
                <w:ilvl w:val="3"/>
                <w:numId w:val="2"/>
              </w:numPr>
              <w:ind w:left="252" w:hanging="1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Increased risk of gastrointestinal bleeding, but not operative site bleeding, with ketorolac vs. opiates; overall associations between ketorolac use and bleeding are small </w:t>
            </w:r>
          </w:p>
          <w:p w:rsidR="008861FE" w:rsidRDefault="008861FE" w:rsidP="00113A5D">
            <w:pPr>
              <w:pStyle w:val="ListParagraph"/>
              <w:numPr>
                <w:ilvl w:val="3"/>
                <w:numId w:val="2"/>
              </w:numPr>
              <w:ind w:left="252" w:hanging="1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Risk greater and clinically significant when ketorolac used in higher doses (&gt;105 mg/day) and in elderly adult subjects (≥75 years)</w:t>
            </w:r>
          </w:p>
        </w:tc>
      </w:tr>
      <w:tr w:rsidR="008861FE" w:rsidTr="00113A5D">
        <w:trPr>
          <w:trHeight w:val="1251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61FE" w:rsidRDefault="008861FE" w:rsidP="0011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Moiniche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&lt;EndNote&gt;&lt;Cite&gt;&lt;Author&gt;Moiniche&lt;/Author&gt;&lt;Year&gt;2003&lt;/Year&gt;&lt;RecNum&gt;34&lt;/RecNum&gt;&lt;DisplayText&gt;&lt;style face="superscript"&gt;29&lt;/style&gt;&lt;/DisplayText&gt;&lt;record&gt;&lt;rec-number&gt;34&lt;/rec-number&gt;&lt;foreign-keys&gt;&lt;key app="EN" db-id="2wrf9vtwlt5t5ueva0pxva03x0vw2wraa5fz" timestamp="1445880524"&gt;34&lt;/key&gt;&lt;key app="ENWeb" db-id=""&gt;0&lt;/key&gt;&lt;/foreign-keys&gt;&lt;ref-type name="Journal Article"&gt;17&lt;/ref-type&gt;&lt;contributors&gt;&lt;authors&gt;&lt;author&gt;Moiniche, S.&lt;/author&gt;&lt;author&gt;Romsing, J.&lt;/author&gt;&lt;author&gt;Dahl, J.B.&lt;/author&gt;&lt;author&gt;Tramer, M.R.&lt;/author&gt;&lt;/authors&gt;&lt;/contributors&gt;&lt;titles&gt;&lt;title&gt;Nonsteroidal Antiinflammatory Drugs and the Risk of Operative Site Bleeding After Tonsillectomy: A Qunatitative Sysyemic Review &lt;/title&gt;&lt;secondary-title&gt;Anesthesia &amp;amp; Analgesia&lt;/secondary-title&gt;&lt;/titles&gt;&lt;periodical&gt;&lt;full-title&gt;Anesthesia &amp;amp; Analgesia&lt;/full-title&gt;&lt;abbr-1&gt;Anesth. Analg.&lt;/abbr-1&gt;&lt;abbr-2&gt;Anesth Analg&lt;/abbr-2&gt;&lt;/periodical&gt;&lt;pages&gt;68-77&lt;/pages&gt;&lt;volume&gt;96&lt;/volume&gt;&lt;number&gt;1&lt;/number&gt;&lt;dates&gt;&lt;year&gt;2003&lt;/year&gt;&lt;/dates&gt;&lt;urls&gt;&lt;/urls&gt;&lt;electronic-resource-num&gt;10.1213/01.ANE.0000040583.65135.57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61FE" w:rsidRDefault="008861FE" w:rsidP="0011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Systematic literature review and meta-analysis (25 US RCTs)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61FE" w:rsidRDefault="008861FE" w:rsidP="00113A5D">
            <w:pPr>
              <w:pStyle w:val="ListParagraph"/>
              <w:numPr>
                <w:ilvl w:val="0"/>
                <w:numId w:val="3"/>
              </w:numPr>
              <w:ind w:left="244" w:hanging="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Adults/children undergoing tonsillectomy</w:t>
            </w:r>
          </w:p>
          <w:p w:rsidR="008861FE" w:rsidRDefault="008861FE" w:rsidP="00113A5D">
            <w:pPr>
              <w:pStyle w:val="ListParagraph"/>
              <w:numPr>
                <w:ilvl w:val="0"/>
                <w:numId w:val="3"/>
              </w:numPr>
              <w:ind w:left="522" w:hanging="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NSAIDs (ketorolac, diclofenac, ibuprofen, naproxen, among others); IV, IM, oral, or rectal admin. (n=970)</w:t>
            </w:r>
          </w:p>
          <w:p w:rsidR="008861FE" w:rsidRDefault="008861FE" w:rsidP="00113A5D">
            <w:pPr>
              <w:pStyle w:val="ListParagraph"/>
              <w:numPr>
                <w:ilvl w:val="0"/>
                <w:numId w:val="3"/>
              </w:numPr>
              <w:ind w:left="522" w:hanging="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Placebo or non-NSAID (opioid, acetaminophen, acetaminophen-codeine); IV, IM, or oral admin (n=883)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61FE" w:rsidRDefault="008861FE" w:rsidP="00113A5D">
            <w:pPr>
              <w:pStyle w:val="ListParagraph"/>
              <w:numPr>
                <w:ilvl w:val="0"/>
                <w:numId w:val="4"/>
              </w:numPr>
              <w:ind w:left="25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Incidence of reoperation increased in NSAID group vs. placebo/non-NSAID group </w:t>
            </w:r>
          </w:p>
          <w:p w:rsidR="008861FE" w:rsidRDefault="008861FE" w:rsidP="00113A5D">
            <w:pPr>
              <w:pStyle w:val="ListParagraph"/>
              <w:numPr>
                <w:ilvl w:val="0"/>
                <w:numId w:val="4"/>
              </w:numPr>
              <w:ind w:left="25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Non-significant difference in intraoperative blood loss, rate of postoperative bleeding, or hospital readmission due to bleeding in NSAID group vs. placebo/non-NSAID group</w:t>
            </w:r>
          </w:p>
        </w:tc>
      </w:tr>
      <w:tr w:rsidR="008861FE" w:rsidTr="00113A5D">
        <w:trPr>
          <w:trHeight w:val="1404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61FE" w:rsidRDefault="008861FE" w:rsidP="0011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Lewis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et al.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&lt;EndNote&gt;&lt;Cite&gt;&lt;Author&gt;Lewis&lt;/Author&gt;&lt;Year&gt;2013&lt;/Year&gt;&lt;RecNum&gt;36&lt;/RecNum&gt;&lt;DisplayText&gt;&lt;style face="superscript"&gt;31&lt;/style&gt;&lt;/DisplayText&gt;&lt;record&gt;&lt;rec-number&gt;36&lt;/rec-number&gt;&lt;foreign-keys&gt;&lt;key app="EN" db-id="2wrf9vtwlt5t5ueva0pxva03x0vw2wraa5fz" timestamp="1445881026"&gt;36&lt;/key&gt;&lt;key app="ENWeb" db-id=""&gt;0&lt;/key&gt;&lt;/foreign-keys&gt;&lt;ref-type name="Journal Article"&gt;17&lt;/ref-type&gt;&lt;contributors&gt;&lt;authors&gt;&lt;author&gt;Lewis, S.R.&lt;/author&gt;&lt;author&gt;Nicholson, A.&lt;/author&gt;&lt;author&gt;Cardwell, M.E.&lt;/author&gt;&lt;author&gt;Siviter, G.&lt;/author&gt;&lt;author&gt;Smith, A.F.&lt;/author&gt;&lt;/authors&gt;&lt;/contributors&gt;&lt;titles&gt;&lt;title&gt;Nonsteroidal anti-inflammatory drugs and perioperative bleeding in paediatric tonsillectomy &lt;/title&gt;&lt;secondary-title&gt;Cochrane Database of Systematic Reviews&lt;/secondary-title&gt;&lt;/titles&gt;&lt;periodical&gt;&lt;full-title&gt;Cochrane Database of Systematic Reviews&lt;/full-title&gt;&lt;abbr-1&gt;Cochrane Database Syst Rev&lt;/abbr-1&gt;&lt;/periodical&gt;&lt;pages&gt;CD003591&lt;/pages&gt;&lt;volume&gt;18&lt;/volume&gt;&lt;number&gt;7&lt;/number&gt;&lt;dates&gt;&lt;year&gt;2013&lt;/year&gt;&lt;/dates&gt;&lt;urls&gt;&lt;/urls&gt;&lt;/record&gt;&lt;/Cite&gt;&lt;/EndNote&gt;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8861FE" w:rsidRDefault="008861FE" w:rsidP="0011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Systematic literature review and meta-analysis (15 US RCTs)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8861FE" w:rsidRDefault="008861FE" w:rsidP="00113A5D">
            <w:pPr>
              <w:pStyle w:val="ListParagraph"/>
              <w:numPr>
                <w:ilvl w:val="0"/>
                <w:numId w:val="5"/>
              </w:numPr>
              <w:ind w:left="244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Children undergoing tonsillectomy (n=1,101)</w:t>
            </w:r>
          </w:p>
          <w:p w:rsidR="008861FE" w:rsidRDefault="008861FE" w:rsidP="00113A5D">
            <w:pPr>
              <w:pStyle w:val="ListParagraph"/>
              <w:numPr>
                <w:ilvl w:val="0"/>
                <w:numId w:val="5"/>
              </w:numPr>
              <w:ind w:left="52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NSAIDs (ketorolac, ibuprofen, diclofenac, ketoprofen, tenoxicam); IV, IM, or oral admin</w:t>
            </w:r>
          </w:p>
          <w:p w:rsidR="008861FE" w:rsidRDefault="008861FE" w:rsidP="00113A5D">
            <w:pPr>
              <w:pStyle w:val="ListParagraph"/>
              <w:numPr>
                <w:ilvl w:val="0"/>
                <w:numId w:val="5"/>
              </w:numPr>
              <w:ind w:left="52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Placebo or non-NSAID (morphine, fentanyl, codeine, acetaminophen, tramadol, papaveretum); IV, IM, or oral admin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8861FE" w:rsidRDefault="008861FE" w:rsidP="00113A5D">
            <w:pPr>
              <w:pStyle w:val="ListParagraph"/>
              <w:numPr>
                <w:ilvl w:val="0"/>
                <w:numId w:val="6"/>
              </w:numPr>
              <w:ind w:left="258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Non-significant increase in bleeding requiring surgical intervention or number of perioperative events requiring non-surgical intervention in NSAID group </w:t>
            </w:r>
          </w:p>
          <w:p w:rsidR="008861FE" w:rsidRDefault="008861FE" w:rsidP="00113A5D">
            <w:pPr>
              <w:pStyle w:val="ListParagraph"/>
              <w:numPr>
                <w:ilvl w:val="0"/>
                <w:numId w:val="6"/>
              </w:numPr>
              <w:ind w:left="258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Concluded that there was insufficient evidence to exclude risk of increased risk of bleeding when NSAIDs are used in pediatric tonsillectomy</w:t>
            </w:r>
          </w:p>
        </w:tc>
      </w:tr>
      <w:tr w:rsidR="008861FE" w:rsidTr="00113A5D">
        <w:trPr>
          <w:trHeight w:val="990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61FE" w:rsidRDefault="008861FE" w:rsidP="0011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Devereaux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et al.</w:t>
            </w:r>
          </w:p>
          <w:p w:rsidR="008861FE" w:rsidRDefault="008861FE" w:rsidP="0011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PEVuZE5vdGU+PENpdGU+PEF1dGhvcj5EZXZlcmVhdXg8L0F1dGhvcj48WWVhcj4yMDE0PC9ZZWFy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PEVuZE5vdGU+PENpdGU+PEF1dGhvcj5EZXZlcmVhdXg8L0F1dGhvcj48WWVhcj4yMDE0PC9ZZWFy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61FE" w:rsidRDefault="008861FE" w:rsidP="0011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International RCT with 2-by-2 factorial design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61FE" w:rsidRDefault="008861FE" w:rsidP="00113A5D">
            <w:pPr>
              <w:pStyle w:val="ListParagraph"/>
              <w:numPr>
                <w:ilvl w:val="0"/>
                <w:numId w:val="7"/>
              </w:numPr>
              <w:ind w:left="244" w:hanging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Adults undergoing non-cardiac surgery </w:t>
            </w:r>
          </w:p>
          <w:p w:rsidR="008861FE" w:rsidRDefault="008861FE" w:rsidP="00113A5D">
            <w:pPr>
              <w:pStyle w:val="ListParagraph"/>
              <w:numPr>
                <w:ilvl w:val="0"/>
                <w:numId w:val="7"/>
              </w:numPr>
              <w:ind w:left="522" w:hanging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Aspirin initial presurgical oral dose of 200 mg , followed by a daily 100 mg dose for 30 days (n=4,998)</w:t>
            </w:r>
          </w:p>
          <w:p w:rsidR="008861FE" w:rsidRDefault="008861FE" w:rsidP="00113A5D">
            <w:pPr>
              <w:pStyle w:val="ListParagraph"/>
              <w:numPr>
                <w:ilvl w:val="0"/>
                <w:numId w:val="7"/>
              </w:numPr>
              <w:ind w:left="522" w:hanging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Placebo (n=5,012)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61FE" w:rsidRDefault="008861FE" w:rsidP="00113A5D">
            <w:pPr>
              <w:pStyle w:val="ListParagraph"/>
              <w:numPr>
                <w:ilvl w:val="0"/>
                <w:numId w:val="8"/>
              </w:numPr>
              <w:ind w:left="258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Major bleeding more common in the aspirin group than in the placebo group </w:t>
            </w:r>
          </w:p>
          <w:p w:rsidR="008861FE" w:rsidRDefault="008861FE" w:rsidP="00113A5D">
            <w:pPr>
              <w:pStyle w:val="ListParagraph"/>
              <w:numPr>
                <w:ilvl w:val="0"/>
                <w:numId w:val="8"/>
              </w:numPr>
              <w:ind w:left="258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Administration of aspirin increased risk of bleeding </w:t>
            </w:r>
          </w:p>
        </w:tc>
      </w:tr>
      <w:tr w:rsidR="008861FE" w:rsidTr="00113A5D">
        <w:trPr>
          <w:trHeight w:val="891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61FE" w:rsidRDefault="008861FE" w:rsidP="0011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Dirkmann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et al.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PEVuZE5vdGU+PENpdGU+PEF1dGhvcj5EaXJrbWFubjwvQXV0aG9yPjxZZWFyPjIwMTU8L1llYXI+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PEVuZE5vdGU+PENpdGU+PEF1dGhvcj5EaXJrbWFubjwvQXV0aG9yPjxZZWFyPjIwMTU8L1llYXI+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8861FE" w:rsidRDefault="008861FE" w:rsidP="0011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Prospective RCT at 3 German hospitals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8861FE" w:rsidRDefault="008861FE" w:rsidP="00113A5D">
            <w:pPr>
              <w:pStyle w:val="ListParagraph"/>
              <w:numPr>
                <w:ilvl w:val="0"/>
                <w:numId w:val="9"/>
              </w:numPr>
              <w:ind w:left="244" w:hanging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Adult men undergoing radical open prostatectomy </w:t>
            </w:r>
          </w:p>
          <w:p w:rsidR="008861FE" w:rsidRDefault="008861FE" w:rsidP="00113A5D">
            <w:pPr>
              <w:pStyle w:val="ListParagraph"/>
              <w:numPr>
                <w:ilvl w:val="0"/>
                <w:numId w:val="9"/>
              </w:numPr>
              <w:ind w:left="522" w:hanging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Parecoxib (40 mg IV) for 48 h postoperatively (n=48)</w:t>
            </w:r>
          </w:p>
          <w:p w:rsidR="008861FE" w:rsidRDefault="008861FE" w:rsidP="00113A5D">
            <w:pPr>
              <w:pStyle w:val="ListParagraph"/>
              <w:numPr>
                <w:ilvl w:val="0"/>
                <w:numId w:val="9"/>
              </w:numPr>
              <w:ind w:left="522" w:hanging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Placebo for 48 h postoperatively (n=48)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8861FE" w:rsidRDefault="008861FE" w:rsidP="00113A5D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Blood loss 24 h post-surgery significantly greater in patients receiving parecoxib, but no difference in intraoperative bleeding between comparator groups</w:t>
            </w:r>
          </w:p>
        </w:tc>
      </w:tr>
      <w:tr w:rsidR="008861FE" w:rsidTr="00113A5D">
        <w:trPr>
          <w:trHeight w:val="1116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61FE" w:rsidRDefault="008861FE" w:rsidP="0011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Forrest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et al.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&lt;EndNote&gt;&lt;Cite&gt;&lt;Author&gt;Forrest&lt;/Author&gt;&lt;Year&gt;2002&lt;/Year&gt;&lt;RecNum&gt;37&lt;/RecNum&gt;&lt;DisplayText&gt;&lt;style face="superscript"&gt;33&lt;/style&gt;&lt;/DisplayText&gt;&lt;record&gt;&lt;rec-number&gt;37&lt;/rec-number&gt;&lt;foreign-keys&gt;&lt;key app="EN" db-id="2wrf9vtwlt5t5ueva0pxva03x0vw2wraa5fz" timestamp="1445881406"&gt;37&lt;/key&gt;&lt;key app="ENWeb" db-id=""&gt;0&lt;/key&gt;&lt;/foreign-keys&gt;&lt;ref-type name="Journal Article"&gt;17&lt;/ref-type&gt;&lt;contributors&gt;&lt;authors&gt;&lt;author&gt;Forrest, J.B.&lt;/author&gt;&lt;author&gt;Camu, F.&lt;/author&gt;&lt;author&gt;Greer, I.A.&lt;/author&gt;&lt;author&gt;Kehlet, H.&lt;/author&gt;&lt;author&gt;Abdalla, M.&lt;/author&gt;&lt;/authors&gt;&lt;/contributors&gt;&lt;titles&gt;&lt;title&gt;Keterolac, diclofenac, and ketoprofen are equally safe for pain releif after major surgery &lt;/title&gt;&lt;secondary-title&gt;British Journal of Anaesthesia &lt;/secondary-title&gt;&lt;/titles&gt;&lt;periodical&gt;&lt;full-title&gt;British Journal of Anaesthesia&lt;/full-title&gt;&lt;abbr-1&gt;Br. J. Anaesth.&lt;/abbr-1&gt;&lt;abbr-2&gt;Br J Anaesth&lt;/abbr-2&gt;&lt;/periodical&gt;&lt;pages&gt;227-233&lt;/pages&gt;&lt;volume&gt;88&lt;/volume&gt;&lt;number&gt;2&lt;/number&gt;&lt;dates&gt;&lt;year&gt;2002&lt;/year&gt;&lt;/dates&gt;&lt;urls&gt;&lt;/urls&gt;&lt;/record&gt;&lt;/Cite&gt;&lt;/EndNote&gt;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61FE" w:rsidRDefault="008861FE" w:rsidP="0011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RCT, multicenter trial at 49 European hospitals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61FE" w:rsidRDefault="008861FE" w:rsidP="00113A5D">
            <w:pPr>
              <w:pStyle w:val="ListParagraph"/>
              <w:numPr>
                <w:ilvl w:val="0"/>
                <w:numId w:val="11"/>
              </w:numPr>
              <w:ind w:left="244" w:hanging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 undergoing elective major surgery</w:t>
            </w:r>
          </w:p>
          <w:p w:rsidR="008861FE" w:rsidRDefault="008861FE" w:rsidP="00113A5D">
            <w:pPr>
              <w:pStyle w:val="ListParagraph"/>
              <w:numPr>
                <w:ilvl w:val="0"/>
                <w:numId w:val="11"/>
              </w:numPr>
              <w:ind w:left="522" w:hanging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Ketorolac; parenteral or oral admin (n=5,634)</w:t>
            </w:r>
          </w:p>
          <w:p w:rsidR="008861FE" w:rsidRDefault="008861FE" w:rsidP="00113A5D">
            <w:pPr>
              <w:pStyle w:val="ListParagraph"/>
              <w:numPr>
                <w:ilvl w:val="0"/>
                <w:numId w:val="11"/>
              </w:numPr>
              <w:ind w:left="522" w:hanging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Ketoprofen or diclofenac; parenteral or oral admin (n=5,611)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61FE" w:rsidRDefault="008861FE" w:rsidP="00113A5D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significant differences between ketorolac and comparators with respect to postoperative site bleeding </w:t>
            </w:r>
          </w:p>
          <w:p w:rsidR="008861FE" w:rsidRDefault="008861FE" w:rsidP="00113A5D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Postoperative anticoagulants increased the risk of surgical site bleeding in ketorolac and comparator groups</w:t>
            </w:r>
          </w:p>
        </w:tc>
      </w:tr>
      <w:tr w:rsidR="008861FE" w:rsidTr="00113A5D">
        <w:trPr>
          <w:trHeight w:val="1440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61FE" w:rsidRDefault="008861FE" w:rsidP="00113A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Riggin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et al.</w:t>
            </w:r>
          </w:p>
          <w:p w:rsidR="008861FE" w:rsidRDefault="008861FE" w:rsidP="0011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&lt;EndNote&gt;&lt;Cite&gt;&lt;Author&gt;Riggin&lt;/Author&gt;&lt;Year&gt;2013&lt;/Year&gt;&lt;RecNum&gt;35&lt;/RecNum&gt;&lt;DisplayText&gt;&lt;style face="superscript"&gt;30&lt;/style&gt;&lt;/DisplayText&gt;&lt;record&gt;&lt;rec-number&gt;35&lt;/rec-number&gt;&lt;foreign-keys&gt;&lt;key app="EN" db-id="2wrf9vtwlt5t5ueva0pxva03x0vw2wraa5fz" timestamp="1445880777"&gt;35&lt;/key&gt;&lt;key app="ENWeb" db-id=""&gt;0&lt;/key&gt;&lt;/foreign-keys&gt;&lt;ref-type name="Journal Article"&gt;17&lt;/ref-type&gt;&lt;contributors&gt;&lt;authors&gt;&lt;author&gt;Riggin, L..&lt;/author&gt;&lt;author&gt;Ramakrishna, L.&lt;/author&gt;&lt;author&gt;Sommer, D.D.&lt;/author&gt;&lt;author&gt;Koren, G.&lt;/author&gt;&lt;/authors&gt;&lt;/contributors&gt;&lt;titles&gt;&lt;title&gt;A 2013 updated systematic review &amp;amp; meta-analysis of 36 randomized controlled trials; no apparent effects of non steroidal anti-inflammatory agents on the risk of bleeding after tonsillectomy&lt;/title&gt;&lt;secondary-title&gt;Clinical Otolaryngology&lt;/secondary-title&gt;&lt;/titles&gt;&lt;periodical&gt;&lt;full-title&gt;Clinical Otolaryngology&lt;/full-title&gt;&lt;abbr-1&gt;Clin. Otolaryngol.&lt;/abbr-1&gt;&lt;abbr-2&gt;Clin Otolaryngol&lt;/abbr-2&gt;&lt;/periodical&gt;&lt;pages&gt;115-129&lt;/pages&gt;&lt;volume&gt;38&lt;/volume&gt;&lt;number&gt;2&lt;/number&gt;&lt;dates&gt;&lt;year&gt;2013&lt;/year&gt;&lt;/dates&gt;&lt;urls&gt;&lt;/urls&gt;&lt;/record&gt;&lt;/Cite&gt;&lt;/EndNote&gt;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8861FE" w:rsidRDefault="008861FE" w:rsidP="0011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Systematic review and meta-analysis (36 studies, various designs)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8861FE" w:rsidRDefault="008861FE" w:rsidP="00113A5D">
            <w:pPr>
              <w:pStyle w:val="ListParagraph"/>
              <w:numPr>
                <w:ilvl w:val="0"/>
                <w:numId w:val="13"/>
              </w:numPr>
              <w:ind w:left="244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Tonsillectomy patients (n=1,446 adults; n=1,747 children)</w:t>
            </w:r>
          </w:p>
          <w:p w:rsidR="008861FE" w:rsidRDefault="008861FE" w:rsidP="00113A5D">
            <w:pPr>
              <w:pStyle w:val="ListParagraph"/>
              <w:numPr>
                <w:ilvl w:val="0"/>
                <w:numId w:val="13"/>
              </w:numPr>
              <w:ind w:left="52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NSAID (e.g. ASA, diclofenac, ibuprofen, indomethacin, ketoprofen, ketorolac); IV, IM, rectal, or oral admin</w:t>
            </w:r>
          </w:p>
          <w:p w:rsidR="008861FE" w:rsidRDefault="008861FE" w:rsidP="00113A5D">
            <w:pPr>
              <w:pStyle w:val="ListParagraph"/>
              <w:numPr>
                <w:ilvl w:val="0"/>
                <w:numId w:val="13"/>
              </w:numPr>
              <w:ind w:left="52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Placebo or opioid analgesic (e.g. paracetamol + codeine, tramadol, morphine, codeine, meperidine, fentanyl, propacetamol)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861FE" w:rsidRDefault="008861FE" w:rsidP="00113A5D">
            <w:pPr>
              <w:pStyle w:val="ListParagraph"/>
              <w:numPr>
                <w:ilvl w:val="0"/>
                <w:numId w:val="14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Use of NSAID not associated with increased risk of severe bleeding, hospital readmission, or need of reoperation due to bleeding in the overall study population or in children </w:t>
            </w:r>
          </w:p>
          <w:p w:rsidR="008861FE" w:rsidRDefault="008861FE" w:rsidP="00113A5D">
            <w:pPr>
              <w:pStyle w:val="ListParagraph"/>
              <w:numPr>
                <w:ilvl w:val="0"/>
                <w:numId w:val="14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NSAIDs can be considered as a safe method of analgesia in children undergoing tonsillectomy</w:t>
            </w:r>
          </w:p>
          <w:p w:rsidR="008861FE" w:rsidRDefault="008861FE" w:rsidP="00113A5D">
            <w:p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1FE" w:rsidTr="00113A5D">
        <w:trPr>
          <w:trHeight w:val="909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61FE" w:rsidRDefault="008861FE" w:rsidP="0011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Moss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et al.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PEVuZE5vdGU+PENpdGU+PEF1dGhvcj5Nb3NzPC9BdXRob3I+PFllYXI+MjAxNDwvWWVhcj48UmVj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PEVuZE5vdGU+PENpdGU+PEF1dGhvcj5Nb3NzPC9BdXRob3I+PFllYXI+MjAxNDwvWWVhcj48UmVj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61FE" w:rsidRDefault="008861FE" w:rsidP="0011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Multicenter, double-blind placebo RCT in 6 US hospitals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61FE" w:rsidRDefault="008861FE" w:rsidP="00113A5D">
            <w:pPr>
              <w:pStyle w:val="ListParagraph"/>
              <w:numPr>
                <w:ilvl w:val="0"/>
                <w:numId w:val="15"/>
              </w:numPr>
              <w:ind w:left="232" w:hanging="1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Children undergoing tonsillectomy </w:t>
            </w:r>
          </w:p>
          <w:p w:rsidR="008861FE" w:rsidRDefault="008861FE" w:rsidP="00113A5D">
            <w:pPr>
              <w:pStyle w:val="ListParagraph"/>
              <w:numPr>
                <w:ilvl w:val="0"/>
                <w:numId w:val="15"/>
              </w:numPr>
              <w:ind w:left="522" w:hanging="1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Ibuprofen IV, 10 mg/kg preoperatively (n=82)</w:t>
            </w:r>
          </w:p>
          <w:p w:rsidR="008861FE" w:rsidRDefault="008861FE" w:rsidP="00113A5D">
            <w:pPr>
              <w:pStyle w:val="ListParagraph"/>
              <w:numPr>
                <w:ilvl w:val="0"/>
                <w:numId w:val="15"/>
              </w:numPr>
              <w:ind w:left="522" w:hanging="1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Placebo (n=79)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8861FE" w:rsidRDefault="008861FE" w:rsidP="00113A5D">
            <w:pPr>
              <w:pStyle w:val="ListParagraph"/>
              <w:numPr>
                <w:ilvl w:val="0"/>
                <w:numId w:val="16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significant difference in incidence of serious AEs, surgical blood loss or incidence of postoperative bleeding</w:t>
            </w:r>
          </w:p>
          <w:p w:rsidR="008861FE" w:rsidRDefault="008861FE" w:rsidP="00113A5D">
            <w:p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1FE" w:rsidTr="00113A5D">
        <w:trPr>
          <w:trHeight w:val="1521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61FE" w:rsidRDefault="008861FE" w:rsidP="00113A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et al. </w:t>
            </w:r>
          </w:p>
          <w:p w:rsidR="008861FE" w:rsidRDefault="008861FE" w:rsidP="00113A5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PEVuZE5vdGU+PENpdGU+PEF1dGhvcj5HYW48L0F1dGhvcj48WWVhcj4yMDE1PC9ZZWFyPjxSZWNO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PEVuZE5vdGU+PENpdGU+PEF1dGhvcj5HYW48L0F1dGhvcj48WWVhcj4yMDE1PC9ZZWFyPjxSZWNO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8861FE" w:rsidRDefault="008861FE" w:rsidP="0011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Multicenter, open-label, clinical surveillance study (21 US hospitals)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861FE" w:rsidRDefault="008861FE" w:rsidP="00113A5D">
            <w:pPr>
              <w:pStyle w:val="ListParagraph"/>
              <w:numPr>
                <w:ilvl w:val="0"/>
                <w:numId w:val="15"/>
              </w:numPr>
              <w:ind w:left="232" w:hanging="1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 patients undergoing surgery requiring analgesia, excluding coronary artery bypass graft surgery (n=300)</w:t>
            </w:r>
          </w:p>
          <w:p w:rsidR="008861FE" w:rsidRDefault="008861FE" w:rsidP="00113A5D">
            <w:pPr>
              <w:pStyle w:val="ListParagraph"/>
              <w:numPr>
                <w:ilvl w:val="0"/>
                <w:numId w:val="15"/>
              </w:numPr>
              <w:ind w:left="522" w:hanging="1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patients received IV ibuprofen 800 mg preoperatively, infused over 5-10 minutes</w:t>
            </w:r>
          </w:p>
          <w:p w:rsidR="008861FE" w:rsidRDefault="008861FE" w:rsidP="00113A5D">
            <w:pPr>
              <w:pStyle w:val="ListParagraph"/>
              <w:ind w:left="2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8861FE" w:rsidRDefault="008861FE" w:rsidP="00113A5D">
            <w:pPr>
              <w:pStyle w:val="ListParagraph"/>
              <w:numPr>
                <w:ilvl w:val="0"/>
                <w:numId w:val="16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cases of perioperative bleeding, cardiovascular and hepatorenal complications, or GI ulceration observed </w:t>
            </w:r>
          </w:p>
          <w:p w:rsidR="008861FE" w:rsidRDefault="008861FE" w:rsidP="00113A5D">
            <w:pPr>
              <w:pStyle w:val="ListParagraph"/>
              <w:numPr>
                <w:ilvl w:val="0"/>
                <w:numId w:val="16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common AE was pain or discomfort at the infusion site; all serious AEs judged to be unrelated to ibuprofen</w:t>
            </w:r>
          </w:p>
          <w:p w:rsidR="008861FE" w:rsidRDefault="008861FE" w:rsidP="00113A5D">
            <w:pPr>
              <w:pStyle w:val="ListParagraph"/>
              <w:numPr>
                <w:ilvl w:val="0"/>
                <w:numId w:val="16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 ibuprofen provided a significant reduction in both pain intensity and narcotic use in the postoperative period</w:t>
            </w:r>
          </w:p>
        </w:tc>
      </w:tr>
      <w:tr w:rsidR="008861FE" w:rsidTr="00113A5D">
        <w:trPr>
          <w:trHeight w:val="1233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1FE" w:rsidRDefault="008861FE" w:rsidP="00113A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Gobble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et al.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&lt;EndNote&gt;&lt;Cite&gt;&lt;Author&gt;Gobble&lt;/Author&gt;&lt;Year&gt;2014&lt;/Year&gt;&lt;RecNum&gt;49&lt;/RecNum&gt;&lt;DisplayText&gt;&lt;style face="superscript"&gt;28&lt;/style&gt;&lt;/DisplayText&gt;&lt;record&gt;&lt;rec-number&gt;49&lt;/rec-number&gt;&lt;foreign-keys&gt;&lt;key app="EN" db-id="2wrf9vtwlt5t5ueva0pxva03x0vw2wraa5fz" timestamp="1446055461"&gt;49&lt;/key&gt;&lt;/foreign-keys&gt;&lt;ref-type name="Journal Article"&gt;17&lt;/ref-type&gt;&lt;contributors&gt;&lt;authors&gt;&lt;author&gt;Gobble, R.M.&lt;/author&gt;&lt;author&gt;Hoang, H.L.T.&lt;/author&gt;&lt;author&gt;Kachniarz, B.&lt;/author&gt;&lt;author&gt;Orgill, D.P.&lt;/author&gt;&lt;/authors&gt;&lt;/contributors&gt;&lt;titles&gt;&lt;title&gt;Ketorolac does not increase perioperative bleeding: a meta-analysis of randomized controlled trials&lt;/title&gt;&lt;secondary-title&gt;Plastic and Reconstructive Surgery&lt;/secondary-title&gt;&lt;/titles&gt;&lt;periodical&gt;&lt;full-title&gt;Plastic and Reconstructive Surgery&lt;/full-title&gt;&lt;abbr-1&gt;Plast. Reconstr. Surg.&lt;/abbr-1&gt;&lt;abbr-2&gt;Plast Reconstr Surg&lt;/abbr-2&gt;&lt;abbr-3&gt;Plastic &amp;amp; Reconstructive Surgery&lt;/abbr-3&gt;&lt;/periodical&gt;&lt;pages&gt;741-755&lt;/pages&gt;&lt;volume&gt;133&lt;/volume&gt;&lt;number&gt;3&lt;/number&gt;&lt;dates&gt;&lt;year&gt;2014&lt;/year&gt;&lt;/dates&gt;&lt;urls&gt;&lt;/urls&gt;&lt;/record&gt;&lt;/Cite&gt;&lt;/EndNote&gt;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8861FE" w:rsidRDefault="008861FE" w:rsidP="00113A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61FE" w:rsidRDefault="008861FE" w:rsidP="0011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Systematic literature review and meta-analysis (27 US RCTs)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61FE" w:rsidRDefault="008861FE" w:rsidP="00113A5D">
            <w:pPr>
              <w:pStyle w:val="ListParagraph"/>
              <w:numPr>
                <w:ilvl w:val="0"/>
                <w:numId w:val="17"/>
              </w:numPr>
              <w:ind w:left="23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Adults undergoing various surgical procedures (neurosurgical, abdominal, urological, endoscopic)</w:t>
            </w:r>
          </w:p>
          <w:p w:rsidR="008861FE" w:rsidRDefault="008861FE" w:rsidP="00113A5D">
            <w:pPr>
              <w:pStyle w:val="ListParagraph"/>
              <w:numPr>
                <w:ilvl w:val="0"/>
                <w:numId w:val="17"/>
              </w:numPr>
              <w:ind w:left="52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Ketorolac, (variety of routes of admin, including IV, IM); 16 studies using dose &gt;30 mg, 11 studies using ≤30 mg dose (n=1,304 patients)</w:t>
            </w:r>
          </w:p>
          <w:p w:rsidR="008861FE" w:rsidRDefault="008861FE" w:rsidP="00113A5D">
            <w:pPr>
              <w:pStyle w:val="ListParagraph"/>
              <w:numPr>
                <w:ilvl w:val="0"/>
                <w:numId w:val="17"/>
              </w:numPr>
              <w:ind w:left="52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Placebo, acetaminophen, or opioid (e.g. morphine, meperidine, metamizole, hydrocodone; n=1,010 patients)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61FE" w:rsidRDefault="008861FE" w:rsidP="00113A5D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Incidence of postoperative bleeding not significantly increased with ketorolac when compared to patients receiving placebo or opioid</w:t>
            </w:r>
          </w:p>
        </w:tc>
      </w:tr>
    </w:tbl>
    <w:p w:rsidR="009862E7" w:rsidRDefault="00C517AA"/>
    <w:p w:rsidR="008861FE" w:rsidRPr="008861FE" w:rsidRDefault="008861FE" w:rsidP="008861FE">
      <w:pPr>
        <w:pStyle w:val="Header"/>
      </w:pPr>
      <w:r w:rsidRPr="008861FE">
        <w:t>AE = adverse event; ASA = acetylsalicylic acid; GI = gastrointestinal; IM = intramuscular; IV = intravenous; NSAID = non-steroidal anti-inflammatory drug; RCT = randomized controlled trial</w:t>
      </w:r>
    </w:p>
    <w:p w:rsidR="008861FE" w:rsidRDefault="008861FE"/>
    <w:sectPr w:rsidR="008861FE" w:rsidSect="008861F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7AA" w:rsidRDefault="00C517AA" w:rsidP="008861FE">
      <w:pPr>
        <w:spacing w:after="0" w:line="240" w:lineRule="auto"/>
      </w:pPr>
      <w:r>
        <w:separator/>
      </w:r>
    </w:p>
  </w:endnote>
  <w:endnote w:type="continuationSeparator" w:id="0">
    <w:p w:rsidR="00C517AA" w:rsidRDefault="00C517AA" w:rsidP="0088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3365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6023" w:rsidRDefault="00DE60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6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6023" w:rsidRDefault="00DE6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7AA" w:rsidRDefault="00C517AA" w:rsidP="008861FE">
      <w:pPr>
        <w:spacing w:after="0" w:line="240" w:lineRule="auto"/>
      </w:pPr>
      <w:r>
        <w:separator/>
      </w:r>
    </w:p>
  </w:footnote>
  <w:footnote w:type="continuationSeparator" w:id="0">
    <w:p w:rsidR="00C517AA" w:rsidRDefault="00C517AA" w:rsidP="00886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1FE" w:rsidRPr="008861FE" w:rsidRDefault="008861FE" w:rsidP="008861FE">
    <w:pPr>
      <w:pStyle w:val="Header"/>
      <w:rPr>
        <w:lang w:val="en-US"/>
      </w:rPr>
    </w:pPr>
    <w:r w:rsidRPr="008861FE">
      <w:rPr>
        <w:lang w:val="en-US"/>
      </w:rPr>
      <w:t xml:space="preserve">Appendix </w:t>
    </w:r>
    <w:r>
      <w:rPr>
        <w:lang w:val="en-US"/>
      </w:rPr>
      <w:t>1 -</w:t>
    </w:r>
    <w:r w:rsidRPr="008861FE">
      <w:rPr>
        <w:lang w:val="en-US"/>
      </w:rPr>
      <w:t xml:space="preserve"> </w:t>
    </w:r>
    <w:r w:rsidRPr="008861FE">
      <w:rPr>
        <w:b/>
        <w:lang w:val="en-US"/>
      </w:rPr>
      <w:t>Summary of bleeding outcomes in reviewed studies.</w:t>
    </w:r>
  </w:p>
  <w:p w:rsidR="008861FE" w:rsidRDefault="00886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C9B"/>
    <w:multiLevelType w:val="hybridMultilevel"/>
    <w:tmpl w:val="CC22BB14"/>
    <w:lvl w:ilvl="0" w:tplc="EE70DD6A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sz w:val="16"/>
        <w:szCs w:val="22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3F03C61"/>
    <w:multiLevelType w:val="hybridMultilevel"/>
    <w:tmpl w:val="30B2A3F6"/>
    <w:lvl w:ilvl="0" w:tplc="EE70DD6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0C20606A"/>
    <w:multiLevelType w:val="hybridMultilevel"/>
    <w:tmpl w:val="0226D2D0"/>
    <w:lvl w:ilvl="0" w:tplc="EE70DD6A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EE70DD6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6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DE41827"/>
    <w:multiLevelType w:val="hybridMultilevel"/>
    <w:tmpl w:val="91A290DC"/>
    <w:lvl w:ilvl="0" w:tplc="EE70DD6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0525E"/>
    <w:multiLevelType w:val="hybridMultilevel"/>
    <w:tmpl w:val="6EFE912E"/>
    <w:lvl w:ilvl="0" w:tplc="EE70DD6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41C6A"/>
    <w:multiLevelType w:val="hybridMultilevel"/>
    <w:tmpl w:val="86C01BDC"/>
    <w:lvl w:ilvl="0" w:tplc="EE70D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C1FFF"/>
    <w:multiLevelType w:val="hybridMultilevel"/>
    <w:tmpl w:val="4C8611B6"/>
    <w:lvl w:ilvl="0" w:tplc="EE70DD6A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sz w:val="16"/>
        <w:szCs w:val="22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432C2BD8"/>
    <w:multiLevelType w:val="hybridMultilevel"/>
    <w:tmpl w:val="942CD69C"/>
    <w:lvl w:ilvl="0" w:tplc="EE70D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F2AC2"/>
    <w:multiLevelType w:val="hybridMultilevel"/>
    <w:tmpl w:val="001CA29E"/>
    <w:lvl w:ilvl="0" w:tplc="EE70DD6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6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C1E4E"/>
    <w:multiLevelType w:val="hybridMultilevel"/>
    <w:tmpl w:val="A88EFF60"/>
    <w:lvl w:ilvl="0" w:tplc="EE70DD6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549C3A33"/>
    <w:multiLevelType w:val="hybridMultilevel"/>
    <w:tmpl w:val="E7AC54A4"/>
    <w:lvl w:ilvl="0" w:tplc="EE70D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D26DD"/>
    <w:multiLevelType w:val="hybridMultilevel"/>
    <w:tmpl w:val="5CD26A06"/>
    <w:lvl w:ilvl="0" w:tplc="EE70DD6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F02E90"/>
    <w:multiLevelType w:val="hybridMultilevel"/>
    <w:tmpl w:val="FA30C0EA"/>
    <w:lvl w:ilvl="0" w:tplc="EE70DD6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A0A0725"/>
    <w:multiLevelType w:val="hybridMultilevel"/>
    <w:tmpl w:val="A6580896"/>
    <w:lvl w:ilvl="0" w:tplc="EE70D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523A9"/>
    <w:multiLevelType w:val="hybridMultilevel"/>
    <w:tmpl w:val="6DB64E96"/>
    <w:lvl w:ilvl="0" w:tplc="EE70DD6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6D826B41"/>
    <w:multiLevelType w:val="hybridMultilevel"/>
    <w:tmpl w:val="E6644BB0"/>
    <w:lvl w:ilvl="0" w:tplc="EE70D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6093C"/>
    <w:multiLevelType w:val="hybridMultilevel"/>
    <w:tmpl w:val="0AAE0210"/>
    <w:lvl w:ilvl="0" w:tplc="EE70DD6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7A833A73"/>
    <w:multiLevelType w:val="hybridMultilevel"/>
    <w:tmpl w:val="06DEEC26"/>
    <w:lvl w:ilvl="0" w:tplc="EE70DD6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1"/>
  </w:num>
  <w:num w:numId="8">
    <w:abstractNumId w:val="6"/>
  </w:num>
  <w:num w:numId="9">
    <w:abstractNumId w:val="17"/>
  </w:num>
  <w:num w:numId="10">
    <w:abstractNumId w:val="0"/>
  </w:num>
  <w:num w:numId="11">
    <w:abstractNumId w:val="9"/>
  </w:num>
  <w:num w:numId="12">
    <w:abstractNumId w:val="15"/>
  </w:num>
  <w:num w:numId="13">
    <w:abstractNumId w:val="11"/>
  </w:num>
  <w:num w:numId="14">
    <w:abstractNumId w:val="5"/>
  </w:num>
  <w:num w:numId="15">
    <w:abstractNumId w:val="16"/>
  </w:num>
  <w:num w:numId="16">
    <w:abstractNumId w:val="10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FE"/>
    <w:rsid w:val="003E28FF"/>
    <w:rsid w:val="00810930"/>
    <w:rsid w:val="008861FE"/>
    <w:rsid w:val="00A033A1"/>
    <w:rsid w:val="00AF46FD"/>
    <w:rsid w:val="00C517AA"/>
    <w:rsid w:val="00DE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11B5E-B937-400D-8881-6710D5B4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861FE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1FE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4"/>
      <w:szCs w:val="24"/>
      <w:lang w:val="en-US" w:eastAsia="ja-JP"/>
    </w:rPr>
  </w:style>
  <w:style w:type="table" w:styleId="TableGrid">
    <w:name w:val="Table Grid"/>
    <w:basedOn w:val="TableNormal"/>
    <w:uiPriority w:val="39"/>
    <w:rsid w:val="008861FE"/>
    <w:pPr>
      <w:spacing w:after="0" w:line="240" w:lineRule="auto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1FE"/>
    <w:rPr>
      <w:rFonts w:ascii="Calibri" w:eastAsia="SimSun" w:hAnsi="Calibri" w:cs="F"/>
      <w:kern w:val="3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86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1FE"/>
    <w:rPr>
      <w:rFonts w:ascii="Calibri" w:eastAsia="SimSun" w:hAnsi="Calibri" w:cs="F"/>
      <w:kern w:val="3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Wexner Medical Center IT</Company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Stoicea, Nicoleta</dc:creator>
  <cp:keywords/>
  <dc:description/>
  <cp:lastModifiedBy>Stoicea, Nicoleta</cp:lastModifiedBy>
  <cp:revision>2</cp:revision>
  <dcterms:created xsi:type="dcterms:W3CDTF">2020-01-06T14:53:00Z</dcterms:created>
  <dcterms:modified xsi:type="dcterms:W3CDTF">2020-01-06T14:53:00Z</dcterms:modified>
</cp:coreProperties>
</file>