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16F81" w14:textId="24C40052" w:rsidR="008F58A2" w:rsidRPr="006C084B" w:rsidRDefault="006C084B">
      <w:pPr>
        <w:rPr>
          <w:b/>
          <w:sz w:val="28"/>
          <w:szCs w:val="28"/>
        </w:rPr>
      </w:pPr>
      <w:bookmarkStart w:id="0" w:name="_GoBack"/>
      <w:bookmarkEnd w:id="0"/>
      <w:r w:rsidRPr="006C084B">
        <w:rPr>
          <w:b/>
          <w:sz w:val="28"/>
          <w:szCs w:val="28"/>
        </w:rPr>
        <w:t xml:space="preserve">Script for </w:t>
      </w:r>
      <w:proofErr w:type="spellStart"/>
      <w:r w:rsidRPr="006C084B">
        <w:rPr>
          <w:b/>
          <w:sz w:val="28"/>
          <w:szCs w:val="28"/>
        </w:rPr>
        <w:t>Fezolinetant</w:t>
      </w:r>
      <w:proofErr w:type="spellEnd"/>
      <w:r w:rsidRPr="006C084B">
        <w:rPr>
          <w:b/>
          <w:sz w:val="28"/>
          <w:szCs w:val="28"/>
        </w:rPr>
        <w:t xml:space="preserve"> 205 primary video abstract for </w:t>
      </w:r>
      <w:r w:rsidRPr="006C084B">
        <w:rPr>
          <w:b/>
          <w:i/>
          <w:sz w:val="28"/>
          <w:szCs w:val="28"/>
        </w:rPr>
        <w:t>Menopause</w:t>
      </w:r>
      <w:r w:rsidRPr="006C084B">
        <w:rPr>
          <w:b/>
          <w:sz w:val="28"/>
          <w:szCs w:val="28"/>
        </w:rPr>
        <w:t xml:space="preserve"> </w:t>
      </w:r>
    </w:p>
    <w:p w14:paraId="3D2F8154" w14:textId="77777777" w:rsidR="006C084B" w:rsidRDefault="006C084B" w:rsidP="006C084B">
      <w:pPr>
        <w:spacing w:line="360" w:lineRule="auto"/>
      </w:pPr>
    </w:p>
    <w:p w14:paraId="628148B5" w14:textId="77777777" w:rsidR="006C084B" w:rsidRPr="006B4119" w:rsidRDefault="006C084B" w:rsidP="006C084B">
      <w:pPr>
        <w:spacing w:line="360" w:lineRule="auto"/>
        <w:rPr>
          <w:rFonts w:cs="Arial"/>
          <w:bCs/>
          <w:caps/>
          <w:kern w:val="32"/>
        </w:rPr>
      </w:pPr>
      <w:r w:rsidRPr="006B4119">
        <w:rPr>
          <w:b/>
        </w:rPr>
        <w:t>Manuscript title:</w:t>
      </w:r>
      <w:r>
        <w:t xml:space="preserve"> </w:t>
      </w:r>
      <w:r w:rsidRPr="006B4119">
        <w:rPr>
          <w:rFonts w:cs="Arial"/>
          <w:bCs/>
          <w:caps/>
          <w:kern w:val="32"/>
        </w:rPr>
        <w:t>a Phase 2b, Randomized, Placebo-Controlled, Double-Blind, Dose-Ranging Study of the Neurokinin 3 Receptor Antagonist Fezolinetant for Vasomotor Symptoms associated with Menopause</w:t>
      </w:r>
    </w:p>
    <w:p w14:paraId="14CF35C0" w14:textId="77777777" w:rsidR="00D357A3" w:rsidRDefault="00D357A3" w:rsidP="00D357A3">
      <w:pPr>
        <w:rPr>
          <w:vertAlign w:val="superscript"/>
        </w:rPr>
      </w:pPr>
      <w:r w:rsidRPr="0032370C">
        <w:t xml:space="preserve">Graeme </w:t>
      </w:r>
      <w:r>
        <w:t xml:space="preserve">L. </w:t>
      </w:r>
      <w:r w:rsidRPr="0032370C">
        <w:t>Fraser, PhD</w:t>
      </w:r>
      <w:r w:rsidRPr="0032370C">
        <w:rPr>
          <w:vertAlign w:val="superscript"/>
        </w:rPr>
        <w:t>1</w:t>
      </w:r>
      <w:r w:rsidRPr="0032370C">
        <w:t>; Samuel Lederman, MD</w:t>
      </w:r>
      <w:r w:rsidRPr="0032370C">
        <w:rPr>
          <w:vertAlign w:val="superscript"/>
        </w:rPr>
        <w:t>2</w:t>
      </w:r>
      <w:r w:rsidRPr="0032370C">
        <w:t>; Arthur Waldbaum, MD</w:t>
      </w:r>
      <w:r w:rsidRPr="0032370C">
        <w:rPr>
          <w:vertAlign w:val="superscript"/>
        </w:rPr>
        <w:t>3</w:t>
      </w:r>
      <w:r w:rsidRPr="0032370C">
        <w:t>; Robin Kroll</w:t>
      </w:r>
      <w:r>
        <w:t>, MD</w:t>
      </w:r>
      <w:r>
        <w:rPr>
          <w:vertAlign w:val="superscript"/>
        </w:rPr>
        <w:t>4</w:t>
      </w:r>
      <w:r w:rsidRPr="008B2C7E">
        <w:t>;</w:t>
      </w:r>
      <w:r>
        <w:rPr>
          <w:vertAlign w:val="superscript"/>
        </w:rPr>
        <w:t xml:space="preserve"> </w:t>
      </w:r>
      <w:r w:rsidRPr="0032370C">
        <w:t>Nanette</w:t>
      </w:r>
      <w:r>
        <w:t xml:space="preserve"> </w:t>
      </w:r>
      <w:r w:rsidRPr="0032370C">
        <w:t>Santoro</w:t>
      </w:r>
      <w:r>
        <w:t>, MD</w:t>
      </w:r>
      <w:r>
        <w:rPr>
          <w:vertAlign w:val="superscript"/>
        </w:rPr>
        <w:t>5</w:t>
      </w:r>
      <w:r>
        <w:t xml:space="preserve">; </w:t>
      </w:r>
      <w:r w:rsidRPr="0032370C">
        <w:t>Misun Lee</w:t>
      </w:r>
      <w:r>
        <w:t xml:space="preserve">, </w:t>
      </w:r>
      <w:r w:rsidRPr="0032370C">
        <w:t>PhD</w:t>
      </w:r>
      <w:r>
        <w:rPr>
          <w:vertAlign w:val="superscript"/>
        </w:rPr>
        <w:t>6</w:t>
      </w:r>
      <w:r w:rsidRPr="0032370C">
        <w:t>; Laurence Skillern, MD</w:t>
      </w:r>
      <w:r>
        <w:rPr>
          <w:vertAlign w:val="superscript"/>
        </w:rPr>
        <w:t>7</w:t>
      </w:r>
      <w:r w:rsidRPr="0032370C">
        <w:t>;</w:t>
      </w:r>
      <w:r>
        <w:t xml:space="preserve"> </w:t>
      </w:r>
      <w:r w:rsidRPr="0032370C">
        <w:t>Steven Ramael, MD</w:t>
      </w:r>
      <w:r w:rsidRPr="0032370C">
        <w:rPr>
          <w:vertAlign w:val="superscript"/>
        </w:rPr>
        <w:t>1</w:t>
      </w:r>
    </w:p>
    <w:p w14:paraId="6C4DD319" w14:textId="77777777" w:rsidR="00D357A3" w:rsidRPr="0032370C" w:rsidRDefault="00D357A3" w:rsidP="00D357A3"/>
    <w:p w14:paraId="00A869CF" w14:textId="190C8C50" w:rsidR="00D357A3" w:rsidRDefault="00D357A3" w:rsidP="00D357A3">
      <w:pPr>
        <w:spacing w:line="360" w:lineRule="auto"/>
        <w:rPr>
          <w:rFonts w:cs="Arial"/>
          <w:b/>
          <w:bCs/>
          <w:caps/>
          <w:kern w:val="32"/>
        </w:rPr>
      </w:pPr>
      <w:r w:rsidRPr="0032370C">
        <w:rPr>
          <w:vertAlign w:val="superscript"/>
        </w:rPr>
        <w:t>1</w:t>
      </w:r>
      <w:r w:rsidRPr="0032370C">
        <w:t xml:space="preserve">OGEDA SA, a wholly owned subsidiary of </w:t>
      </w:r>
      <w:r w:rsidR="00726B12" w:rsidRPr="00726B12">
        <w:t>Astellas Pharma SA, Brussels</w:t>
      </w:r>
      <w:r w:rsidRPr="0032370C">
        <w:t>, Belgium</w:t>
      </w:r>
      <w:r>
        <w:t xml:space="preserve"> (</w:t>
      </w:r>
      <w:r w:rsidR="00726B12" w:rsidRPr="00726B12">
        <w:rPr>
          <w:rStyle w:val="Hyperlink"/>
        </w:rPr>
        <w:t>graeme.fraser@astellas.com; steven.ramael@telenet.be</w:t>
      </w:r>
      <w:r w:rsidRPr="001728C3">
        <w:t>)</w:t>
      </w:r>
      <w:r w:rsidRPr="0032370C">
        <w:t>;</w:t>
      </w:r>
      <w:r>
        <w:t xml:space="preserve"> </w:t>
      </w:r>
      <w:r w:rsidRPr="0032370C">
        <w:rPr>
          <w:vertAlign w:val="superscript"/>
        </w:rPr>
        <w:t>2</w:t>
      </w:r>
      <w:r w:rsidRPr="0032370C">
        <w:t>Altus Research, Lake Worth, FL, USA</w:t>
      </w:r>
      <w:r w:rsidRPr="001728C3">
        <w:t xml:space="preserve"> (</w:t>
      </w:r>
      <w:hyperlink r:id="rId11" w:history="1">
        <w:r w:rsidRPr="004E63AA">
          <w:rPr>
            <w:rStyle w:val="Hyperlink"/>
          </w:rPr>
          <w:t>sleder@altusresearch.com</w:t>
        </w:r>
      </w:hyperlink>
      <w:r w:rsidRPr="001728C3">
        <w:t>)</w:t>
      </w:r>
      <w:r w:rsidRPr="0032370C">
        <w:t xml:space="preserve">; </w:t>
      </w:r>
      <w:r w:rsidRPr="0032370C">
        <w:rPr>
          <w:vertAlign w:val="superscript"/>
        </w:rPr>
        <w:t>3</w:t>
      </w:r>
      <w:r w:rsidRPr="0032370C">
        <w:t>Downtown Women’s Healthcare, Denver, CO, USA</w:t>
      </w:r>
      <w:r>
        <w:t xml:space="preserve"> (</w:t>
      </w:r>
      <w:hyperlink r:id="rId12" w:history="1">
        <w:r w:rsidRPr="004E63AA">
          <w:rPr>
            <w:rStyle w:val="Hyperlink"/>
          </w:rPr>
          <w:t>DrWaldbaum@md4women.com</w:t>
        </w:r>
      </w:hyperlink>
      <w:r w:rsidRPr="001728C3">
        <w:t>)</w:t>
      </w:r>
      <w:r w:rsidRPr="0032370C">
        <w:t>;</w:t>
      </w:r>
      <w:r w:rsidRPr="0032370C">
        <w:rPr>
          <w:vertAlign w:val="superscript"/>
        </w:rPr>
        <w:t xml:space="preserve"> </w:t>
      </w:r>
      <w:r>
        <w:rPr>
          <w:vertAlign w:val="superscript"/>
        </w:rPr>
        <w:t>4</w:t>
      </w:r>
      <w:r>
        <w:rPr>
          <w:color w:val="000000"/>
        </w:rPr>
        <w:t>Seattle Women’s: Health, Research, Gynecology</w:t>
      </w:r>
      <w:r w:rsidRPr="004308F2">
        <w:rPr>
          <w:color w:val="000000"/>
        </w:rPr>
        <w:t>®</w:t>
      </w:r>
      <w:r w:rsidRPr="0032370C">
        <w:rPr>
          <w:color w:val="000000"/>
        </w:rPr>
        <w:t>,</w:t>
      </w:r>
      <w:r>
        <w:rPr>
          <w:color w:val="000000"/>
        </w:rPr>
        <w:t xml:space="preserve"> </w:t>
      </w:r>
      <w:r w:rsidRPr="0032370C">
        <w:rPr>
          <w:color w:val="000000"/>
        </w:rPr>
        <w:t>Seattle, WA</w:t>
      </w:r>
      <w:r>
        <w:rPr>
          <w:color w:val="000000"/>
        </w:rPr>
        <w:t xml:space="preserve">, USA </w:t>
      </w:r>
      <w:r w:rsidRPr="0032370C">
        <w:t>(</w:t>
      </w:r>
      <w:hyperlink r:id="rId13" w:history="1">
        <w:r w:rsidRPr="004E63AA">
          <w:rPr>
            <w:rStyle w:val="Hyperlink"/>
          </w:rPr>
          <w:t>rkroll@seattlewomens.com</w:t>
        </w:r>
      </w:hyperlink>
      <w:r w:rsidRPr="0032370C">
        <w:t>)</w:t>
      </w:r>
      <w:r>
        <w:t>;</w:t>
      </w:r>
      <w:r w:rsidRPr="008B2C7E">
        <w:rPr>
          <w:vertAlign w:val="superscript"/>
        </w:rPr>
        <w:t xml:space="preserve"> </w:t>
      </w:r>
      <w:r>
        <w:rPr>
          <w:vertAlign w:val="superscript"/>
        </w:rPr>
        <w:t>5</w:t>
      </w:r>
      <w:r>
        <w:t>University of Colorado School of Medicine, Aurora, C</w:t>
      </w:r>
      <w:r w:rsidR="00597BA2">
        <w:t>O</w:t>
      </w:r>
      <w:r>
        <w:t>, USA (</w:t>
      </w:r>
      <w:hyperlink r:id="rId14" w:history="1">
        <w:r w:rsidRPr="00D4537A">
          <w:rPr>
            <w:rStyle w:val="Hyperlink"/>
          </w:rPr>
          <w:t>nanette.santoro@ucdenver.edu</w:t>
        </w:r>
      </w:hyperlink>
      <w:r>
        <w:t xml:space="preserve">); </w:t>
      </w:r>
      <w:r>
        <w:rPr>
          <w:vertAlign w:val="superscript"/>
        </w:rPr>
        <w:t>6</w:t>
      </w:r>
      <w:r w:rsidRPr="0032370C">
        <w:t>Astellas Pharma, Inc., Northbrook, IL, USA</w:t>
      </w:r>
      <w:r>
        <w:t xml:space="preserve"> (</w:t>
      </w:r>
      <w:hyperlink r:id="rId15" w:history="1">
        <w:r w:rsidRPr="004E63AA">
          <w:rPr>
            <w:rStyle w:val="Hyperlink"/>
          </w:rPr>
          <w:t>Misun.Lee@Astellas.com</w:t>
        </w:r>
      </w:hyperlink>
      <w:r w:rsidRPr="001728C3">
        <w:t>)</w:t>
      </w:r>
      <w:r w:rsidRPr="0032370C">
        <w:t xml:space="preserve">; </w:t>
      </w:r>
      <w:r>
        <w:rPr>
          <w:vertAlign w:val="superscript"/>
        </w:rPr>
        <w:t>7</w:t>
      </w:r>
      <w:r w:rsidRPr="0032370C">
        <w:t>Astellas Pharma Europe Ltd, Chertsey, UK</w:t>
      </w:r>
      <w:r>
        <w:t xml:space="preserve"> (</w:t>
      </w:r>
      <w:hyperlink r:id="rId16" w:history="1">
        <w:r w:rsidRPr="004E63AA">
          <w:rPr>
            <w:rStyle w:val="Hyperlink"/>
          </w:rPr>
          <w:t>laurenceskillern@talktalk.net</w:t>
        </w:r>
      </w:hyperlink>
      <w:r w:rsidRPr="001728C3">
        <w:t>)</w:t>
      </w:r>
    </w:p>
    <w:p w14:paraId="19C180AA" w14:textId="2C7EF3F2" w:rsidR="00455385" w:rsidRPr="006445C4" w:rsidRDefault="00455385"/>
    <w:p w14:paraId="3B07416F" w14:textId="7D608B65" w:rsidR="006445C4" w:rsidRPr="0022016E" w:rsidRDefault="006445C4">
      <w:pPr>
        <w:rPr>
          <w:b/>
          <w:u w:val="single"/>
        </w:rPr>
      </w:pPr>
      <w:r w:rsidRPr="0022016E">
        <w:rPr>
          <w:b/>
          <w:u w:val="single"/>
        </w:rPr>
        <w:t>Audio</w:t>
      </w:r>
    </w:p>
    <w:p w14:paraId="7BD0A7E2" w14:textId="37C9B9D3" w:rsidR="006445C4" w:rsidRPr="006445C4" w:rsidRDefault="006445C4">
      <w:r>
        <w:rPr>
          <w:rFonts w:ascii="Calibri" w:eastAsia="Calibri" w:hAnsi="Calibri" w:cs="Calibri"/>
        </w:rPr>
        <w:t>M</w:t>
      </w:r>
      <w:r w:rsidRPr="00A8021C">
        <w:rPr>
          <w:rFonts w:ascii="Calibri" w:eastAsia="Calibri" w:hAnsi="Calibri" w:cs="Calibri"/>
        </w:rPr>
        <w:t>y name is Gra</w:t>
      </w:r>
      <w:r>
        <w:rPr>
          <w:rFonts w:ascii="Calibri" w:eastAsia="Calibri" w:hAnsi="Calibri" w:cs="Calibri"/>
        </w:rPr>
        <w:t>eme</w:t>
      </w:r>
      <w:r w:rsidRPr="00A8021C">
        <w:rPr>
          <w:rFonts w:ascii="Calibri" w:eastAsia="Calibri" w:hAnsi="Calibri" w:cs="Calibri"/>
        </w:rPr>
        <w:t xml:space="preserve"> Fraser. I was formerly the chief scientific officer of OGEDA, a wholly owned subsidiary of Astellas Pharma.</w:t>
      </w:r>
    </w:p>
    <w:p w14:paraId="0EC59598" w14:textId="0852FAA1" w:rsidR="006445C4" w:rsidRDefault="006445C4">
      <w:pPr>
        <w:rPr>
          <w:rFonts w:ascii="Calibri" w:eastAsia="Calibri" w:hAnsi="Calibri" w:cs="Calibri"/>
        </w:rPr>
      </w:pPr>
      <w:r w:rsidRPr="00A8021C">
        <w:rPr>
          <w:rFonts w:ascii="Calibri" w:eastAsia="Calibri" w:hAnsi="Calibri" w:cs="Calibri"/>
        </w:rPr>
        <w:t>On behalf of my coauthors</w:t>
      </w:r>
      <w:r>
        <w:rPr>
          <w:rFonts w:ascii="Calibri" w:eastAsia="Calibri" w:hAnsi="Calibri" w:cs="Calibri"/>
        </w:rPr>
        <w:t xml:space="preserve">, </w:t>
      </w:r>
      <w:r w:rsidRPr="00A8021C">
        <w:rPr>
          <w:rFonts w:ascii="Calibri" w:eastAsia="Calibri" w:hAnsi="Calibri" w:cs="Calibri"/>
        </w:rPr>
        <w:t>I'm pleased to present</w:t>
      </w:r>
      <w:r>
        <w:rPr>
          <w:rFonts w:ascii="Calibri" w:eastAsia="Calibri" w:hAnsi="Calibri" w:cs="Calibri"/>
        </w:rPr>
        <w:t xml:space="preserve"> highlights from</w:t>
      </w:r>
      <w:r w:rsidRPr="00A8021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VESTA, a</w:t>
      </w:r>
      <w:r w:rsidRPr="00A8021C">
        <w:rPr>
          <w:rFonts w:ascii="Calibri" w:eastAsia="Calibri" w:hAnsi="Calibri" w:cs="Calibri"/>
        </w:rPr>
        <w:t xml:space="preserve"> phase 2b study of</w:t>
      </w:r>
      <w:r>
        <w:rPr>
          <w:rFonts w:ascii="Calibri" w:eastAsia="Calibri" w:hAnsi="Calibri" w:cs="Calibri"/>
        </w:rPr>
        <w:t xml:space="preserve"> </w:t>
      </w:r>
      <w:proofErr w:type="spellStart"/>
      <w:r w:rsidRPr="00A8021C">
        <w:rPr>
          <w:rFonts w:ascii="Calibri" w:eastAsia="Calibri" w:hAnsi="Calibri" w:cs="Calibri"/>
        </w:rPr>
        <w:t>fezolinetant</w:t>
      </w:r>
      <w:proofErr w:type="spellEnd"/>
      <w:r w:rsidRPr="00A8021C">
        <w:rPr>
          <w:rFonts w:ascii="Calibri" w:eastAsia="Calibri" w:hAnsi="Calibri" w:cs="Calibri"/>
        </w:rPr>
        <w:t xml:space="preserve"> as a treatment </w:t>
      </w:r>
      <w:proofErr w:type="gramStart"/>
      <w:r w:rsidRPr="00A8021C">
        <w:rPr>
          <w:rFonts w:ascii="Calibri" w:eastAsia="Calibri" w:hAnsi="Calibri" w:cs="Calibri"/>
        </w:rPr>
        <w:t>for  vasomotor</w:t>
      </w:r>
      <w:proofErr w:type="gramEnd"/>
      <w:r w:rsidRPr="00A8021C">
        <w:rPr>
          <w:rFonts w:ascii="Calibri" w:eastAsia="Calibri" w:hAnsi="Calibri" w:cs="Calibri"/>
        </w:rPr>
        <w:t xml:space="preserve"> symptoms</w:t>
      </w:r>
      <w:r>
        <w:rPr>
          <w:rFonts w:ascii="Calibri" w:eastAsia="Calibri" w:hAnsi="Calibri" w:cs="Calibri"/>
        </w:rPr>
        <w:t xml:space="preserve"> associated with menopause</w:t>
      </w:r>
    </w:p>
    <w:p w14:paraId="54691CCB" w14:textId="77777777" w:rsidR="006445C4" w:rsidRDefault="006445C4" w:rsidP="006445C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</w:t>
      </w:r>
      <w:r w:rsidRPr="00A8021C">
        <w:rPr>
          <w:rFonts w:ascii="Calibri" w:eastAsia="Calibri" w:hAnsi="Calibri" w:cs="Calibri"/>
        </w:rPr>
        <w:t xml:space="preserve">asomotor symptoms, otherwise known as hot flashes </w:t>
      </w:r>
      <w:r>
        <w:rPr>
          <w:rFonts w:ascii="Calibri" w:eastAsia="Calibri" w:hAnsi="Calibri" w:cs="Calibri"/>
        </w:rPr>
        <w:t>a</w:t>
      </w:r>
      <w:r w:rsidRPr="00A8021C">
        <w:rPr>
          <w:rFonts w:ascii="Calibri" w:eastAsia="Calibri" w:hAnsi="Calibri" w:cs="Calibri"/>
        </w:rPr>
        <w:t>nd night sweats</w:t>
      </w:r>
      <w:r>
        <w:rPr>
          <w:rFonts w:ascii="Calibri" w:eastAsia="Calibri" w:hAnsi="Calibri" w:cs="Calibri"/>
        </w:rPr>
        <w:t>,</w:t>
      </w:r>
      <w:r w:rsidRPr="00A8021C">
        <w:rPr>
          <w:rFonts w:ascii="Calibri" w:eastAsia="Calibri" w:hAnsi="Calibri" w:cs="Calibri"/>
        </w:rPr>
        <w:t xml:space="preserve"> are reported by up to 80% of US women during menopause. And they persist for a median </w:t>
      </w:r>
      <w:r>
        <w:rPr>
          <w:rFonts w:ascii="Calibri" w:eastAsia="Calibri" w:hAnsi="Calibri" w:cs="Calibri"/>
        </w:rPr>
        <w:t xml:space="preserve">period </w:t>
      </w:r>
      <w:r w:rsidRPr="00A8021C">
        <w:rPr>
          <w:rFonts w:ascii="Calibri" w:eastAsia="Calibri" w:hAnsi="Calibri" w:cs="Calibri"/>
        </w:rPr>
        <w:t>of about 7 yea</w:t>
      </w:r>
      <w:r>
        <w:rPr>
          <w:rFonts w:ascii="Calibri" w:eastAsia="Calibri" w:hAnsi="Calibri" w:cs="Calibri"/>
        </w:rPr>
        <w:t>rs.</w:t>
      </w:r>
    </w:p>
    <w:p w14:paraId="7265A80F" w14:textId="2094821C" w:rsidR="006445C4" w:rsidRDefault="006445C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</w:t>
      </w:r>
      <w:r w:rsidRPr="00A8021C">
        <w:rPr>
          <w:rFonts w:ascii="Calibri" w:eastAsia="Calibri" w:hAnsi="Calibri" w:cs="Calibri"/>
        </w:rPr>
        <w:t xml:space="preserve">asomotor symptoms are caused by a loss of thermoregulatory control. </w:t>
      </w:r>
      <w:r>
        <w:rPr>
          <w:rFonts w:ascii="Calibri" w:eastAsia="Calibri" w:hAnsi="Calibri" w:cs="Calibri"/>
        </w:rPr>
        <w:t xml:space="preserve">In premenopausal women, </w:t>
      </w:r>
      <w:r w:rsidRPr="00A8021C">
        <w:rPr>
          <w:rFonts w:ascii="Calibri" w:eastAsia="Calibri" w:hAnsi="Calibri" w:cs="Calibri"/>
        </w:rPr>
        <w:t xml:space="preserve">estrogen </w:t>
      </w:r>
      <w:r>
        <w:rPr>
          <w:rFonts w:ascii="Calibri" w:eastAsia="Calibri" w:hAnsi="Calibri" w:cs="Calibri"/>
        </w:rPr>
        <w:t xml:space="preserve">has a role in homeostatic, negative feedback  of certain neurons (known as </w:t>
      </w:r>
      <w:proofErr w:type="spellStart"/>
      <w:r w:rsidRPr="00A8021C">
        <w:rPr>
          <w:rFonts w:ascii="Calibri" w:eastAsia="Calibri" w:hAnsi="Calibri" w:cs="Calibri"/>
        </w:rPr>
        <w:t>KNDy</w:t>
      </w:r>
      <w:proofErr w:type="spellEnd"/>
      <w:r w:rsidRPr="00A8021C">
        <w:rPr>
          <w:rFonts w:ascii="Calibri" w:eastAsia="Calibri" w:hAnsi="Calibri" w:cs="Calibri"/>
        </w:rPr>
        <w:t xml:space="preserve"> neuron</w:t>
      </w:r>
      <w:r>
        <w:rPr>
          <w:rFonts w:ascii="Calibri" w:eastAsia="Calibri" w:hAnsi="Calibri" w:cs="Calibri"/>
        </w:rPr>
        <w:t>s) in the brain that play a role in thermoregulatory control. B</w:t>
      </w:r>
      <w:r w:rsidRPr="00A8021C">
        <w:rPr>
          <w:rFonts w:ascii="Calibri" w:eastAsia="Calibri" w:hAnsi="Calibri" w:cs="Calibri"/>
        </w:rPr>
        <w:t>ut in menopause, estrogen</w:t>
      </w:r>
      <w:r>
        <w:rPr>
          <w:rFonts w:ascii="Calibri" w:eastAsia="Calibri" w:hAnsi="Calibri" w:cs="Calibri"/>
        </w:rPr>
        <w:t xml:space="preserve"> declines and its inhibitory effect on these neurons is</w:t>
      </w:r>
      <w:r w:rsidRPr="00A8021C">
        <w:rPr>
          <w:rFonts w:ascii="Calibri" w:eastAsia="Calibri" w:hAnsi="Calibri" w:cs="Calibri"/>
        </w:rPr>
        <w:t xml:space="preserve"> lost. </w:t>
      </w:r>
      <w:r>
        <w:rPr>
          <w:rFonts w:ascii="Calibri" w:eastAsia="Calibri" w:hAnsi="Calibri" w:cs="Calibri"/>
        </w:rPr>
        <w:t xml:space="preserve">The neurokinin 3 NK3 receptor is also expressed on </w:t>
      </w:r>
      <w:proofErr w:type="spellStart"/>
      <w:r>
        <w:rPr>
          <w:rFonts w:ascii="Calibri" w:eastAsia="Calibri" w:hAnsi="Calibri" w:cs="Calibri"/>
        </w:rPr>
        <w:t>KNDy</w:t>
      </w:r>
      <w:proofErr w:type="spellEnd"/>
      <w:r>
        <w:rPr>
          <w:rFonts w:ascii="Calibri" w:eastAsia="Calibri" w:hAnsi="Calibri" w:cs="Calibri"/>
        </w:rPr>
        <w:t xml:space="preserve"> neurons, and i</w:t>
      </w:r>
      <w:r w:rsidRPr="00A8021C">
        <w:rPr>
          <w:rFonts w:ascii="Calibri" w:eastAsia="Calibri" w:hAnsi="Calibri" w:cs="Calibri"/>
        </w:rPr>
        <w:t>t is now understood that antagonism of the NK3 receptor</w:t>
      </w:r>
      <w:r>
        <w:rPr>
          <w:rFonts w:ascii="Calibri" w:eastAsia="Calibri" w:hAnsi="Calibri" w:cs="Calibri"/>
        </w:rPr>
        <w:t xml:space="preserve"> </w:t>
      </w:r>
      <w:r w:rsidRPr="00A8021C">
        <w:rPr>
          <w:rFonts w:ascii="Calibri" w:eastAsia="Calibri" w:hAnsi="Calibri" w:cs="Calibri"/>
        </w:rPr>
        <w:t xml:space="preserve">is another way of controlling the firing of </w:t>
      </w:r>
      <w:r>
        <w:rPr>
          <w:rFonts w:ascii="Calibri" w:eastAsia="Calibri" w:hAnsi="Calibri" w:cs="Calibri"/>
        </w:rPr>
        <w:t>those</w:t>
      </w:r>
      <w:r w:rsidRPr="00A8021C">
        <w:rPr>
          <w:rFonts w:ascii="Calibri" w:eastAsia="Calibri" w:hAnsi="Calibri" w:cs="Calibri"/>
        </w:rPr>
        <w:t xml:space="preserve"> neuron</w:t>
      </w:r>
      <w:r>
        <w:rPr>
          <w:rFonts w:ascii="Calibri" w:eastAsia="Calibri" w:hAnsi="Calibri" w:cs="Calibri"/>
        </w:rPr>
        <w:t>s</w:t>
      </w:r>
      <w:r w:rsidRPr="00A8021C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>This is the</w:t>
      </w:r>
      <w:r w:rsidRPr="00A8021C">
        <w:rPr>
          <w:rFonts w:ascii="Calibri" w:eastAsia="Calibri" w:hAnsi="Calibri" w:cs="Calibri"/>
        </w:rPr>
        <w:t xml:space="preserve"> scientific approach that we've taken to try and treat vasomotor symptoms</w:t>
      </w:r>
    </w:p>
    <w:p w14:paraId="070EBCB0" w14:textId="7C147862" w:rsidR="006445C4" w:rsidRDefault="006445C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Today I’ll be talking about </w:t>
      </w:r>
      <w:proofErr w:type="spellStart"/>
      <w:r w:rsidRPr="00A8021C">
        <w:rPr>
          <w:rFonts w:ascii="Calibri" w:eastAsia="Calibri" w:hAnsi="Calibri" w:cs="Calibri"/>
        </w:rPr>
        <w:t>fezolinetant</w:t>
      </w:r>
      <w:proofErr w:type="spellEnd"/>
      <w:r>
        <w:rPr>
          <w:rFonts w:ascii="Calibri" w:eastAsia="Calibri" w:hAnsi="Calibri" w:cs="Calibri"/>
        </w:rPr>
        <w:t>,</w:t>
      </w:r>
      <w:r w:rsidRPr="00A8021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an</w:t>
      </w:r>
      <w:r w:rsidRPr="00A8021C">
        <w:rPr>
          <w:rFonts w:ascii="Calibri" w:eastAsia="Calibri" w:hAnsi="Calibri" w:cs="Calibri"/>
        </w:rPr>
        <w:t xml:space="preserve"> antagonist </w:t>
      </w:r>
      <w:r>
        <w:rPr>
          <w:rFonts w:ascii="Calibri" w:eastAsia="Calibri" w:hAnsi="Calibri" w:cs="Calibri"/>
        </w:rPr>
        <w:t xml:space="preserve">to </w:t>
      </w:r>
      <w:proofErr w:type="gramStart"/>
      <w:r>
        <w:rPr>
          <w:rFonts w:ascii="Calibri" w:eastAsia="Calibri" w:hAnsi="Calibri" w:cs="Calibri"/>
        </w:rPr>
        <w:t xml:space="preserve">the </w:t>
      </w:r>
      <w:r w:rsidRPr="00A8021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NK3</w:t>
      </w:r>
      <w:proofErr w:type="gramEnd"/>
      <w:r w:rsidRPr="00A8021C">
        <w:rPr>
          <w:rFonts w:ascii="Calibri" w:eastAsia="Calibri" w:hAnsi="Calibri" w:cs="Calibri"/>
        </w:rPr>
        <w:t xml:space="preserve"> recepto</w:t>
      </w:r>
      <w:r>
        <w:rPr>
          <w:rFonts w:ascii="Calibri" w:eastAsia="Calibri" w:hAnsi="Calibri" w:cs="Calibri"/>
        </w:rPr>
        <w:t>r</w:t>
      </w:r>
    </w:p>
    <w:p w14:paraId="2A238E52" w14:textId="1BF7F265" w:rsidR="006445C4" w:rsidRDefault="006445C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 w:rsidRPr="00A8021C">
        <w:rPr>
          <w:rFonts w:ascii="Calibri" w:eastAsia="Calibri" w:hAnsi="Calibri" w:cs="Calibri"/>
        </w:rPr>
        <w:t>reviously we</w:t>
      </w:r>
      <w:r>
        <w:rPr>
          <w:rFonts w:ascii="Calibri" w:eastAsia="Calibri" w:hAnsi="Calibri" w:cs="Calibri"/>
        </w:rPr>
        <w:t xml:space="preserve"> evaluated</w:t>
      </w:r>
      <w:r w:rsidRPr="00A8021C">
        <w:rPr>
          <w:rFonts w:ascii="Calibri" w:eastAsia="Calibri" w:hAnsi="Calibri" w:cs="Calibri"/>
        </w:rPr>
        <w:t xml:space="preserve"> </w:t>
      </w:r>
      <w:proofErr w:type="spellStart"/>
      <w:r w:rsidRPr="00A8021C">
        <w:rPr>
          <w:rFonts w:ascii="Calibri" w:eastAsia="Calibri" w:hAnsi="Calibri" w:cs="Calibri"/>
        </w:rPr>
        <w:t>fezolinetant</w:t>
      </w:r>
      <w:proofErr w:type="spellEnd"/>
      <w:r>
        <w:rPr>
          <w:rFonts w:ascii="Calibri" w:eastAsia="Calibri" w:hAnsi="Calibri" w:cs="Calibri"/>
        </w:rPr>
        <w:t xml:space="preserve"> at a dose of 90 mg twice daily </w:t>
      </w:r>
      <w:r w:rsidRPr="00A8021C">
        <w:rPr>
          <w:rFonts w:ascii="Calibri" w:eastAsia="Calibri" w:hAnsi="Calibri" w:cs="Calibri"/>
        </w:rPr>
        <w:t>in the treatment of vasomotor symptoms in a</w:t>
      </w:r>
      <w:r>
        <w:rPr>
          <w:rFonts w:ascii="Calibri" w:eastAsia="Calibri" w:hAnsi="Calibri" w:cs="Calibri"/>
        </w:rPr>
        <w:t xml:space="preserve"> proof-of-concept,</w:t>
      </w:r>
      <w:r w:rsidRPr="00A8021C">
        <w:rPr>
          <w:rFonts w:ascii="Calibri" w:eastAsia="Calibri" w:hAnsi="Calibri" w:cs="Calibri"/>
        </w:rPr>
        <w:t xml:space="preserve"> double-blind, placebo-controlled trial</w:t>
      </w:r>
      <w:r>
        <w:rPr>
          <w:rFonts w:ascii="Calibri" w:eastAsia="Calibri" w:hAnsi="Calibri" w:cs="Calibri"/>
        </w:rPr>
        <w:t>,</w:t>
      </w:r>
      <w:r w:rsidRPr="00A8021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which is</w:t>
      </w:r>
      <w:r w:rsidRPr="00A8021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now </w:t>
      </w:r>
      <w:r w:rsidRPr="00A8021C">
        <w:rPr>
          <w:rFonts w:ascii="Calibri" w:eastAsia="Calibri" w:hAnsi="Calibri" w:cs="Calibri"/>
        </w:rPr>
        <w:t>published.</w:t>
      </w:r>
    </w:p>
    <w:p w14:paraId="32E4EC74" w14:textId="3788EF2F" w:rsidR="006445C4" w:rsidRDefault="006445C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 w:rsidRPr="00A8021C">
        <w:rPr>
          <w:rFonts w:ascii="Calibri" w:eastAsia="Calibri" w:hAnsi="Calibri" w:cs="Calibri"/>
        </w:rPr>
        <w:t xml:space="preserve">oday I'll be discussing the testing of additional doses and dose regimens to </w:t>
      </w:r>
      <w:r>
        <w:rPr>
          <w:rFonts w:ascii="Calibri" w:eastAsia="Calibri" w:hAnsi="Calibri" w:cs="Calibri"/>
        </w:rPr>
        <w:t>build on</w:t>
      </w:r>
      <w:r w:rsidRPr="00A8021C">
        <w:rPr>
          <w:rFonts w:ascii="Calibri" w:eastAsia="Calibri" w:hAnsi="Calibri" w:cs="Calibri"/>
        </w:rPr>
        <w:t xml:space="preserve"> that previous data</w:t>
      </w:r>
    </w:p>
    <w:p w14:paraId="134FE57A" w14:textId="70E596A0" w:rsidR="006445C4" w:rsidRDefault="006445C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 w:rsidRPr="00A8021C">
        <w:rPr>
          <w:rFonts w:ascii="Calibri" w:eastAsia="Calibri" w:hAnsi="Calibri" w:cs="Calibri"/>
        </w:rPr>
        <w:t xml:space="preserve">he objectives of the current study </w:t>
      </w:r>
      <w:r>
        <w:rPr>
          <w:rFonts w:ascii="Calibri" w:eastAsia="Calibri" w:hAnsi="Calibri" w:cs="Calibri"/>
        </w:rPr>
        <w:t xml:space="preserve">were </w:t>
      </w:r>
      <w:r w:rsidRPr="00A8021C">
        <w:rPr>
          <w:rFonts w:ascii="Calibri" w:eastAsia="Calibri" w:hAnsi="Calibri" w:cs="Calibri"/>
        </w:rPr>
        <w:t xml:space="preserve">to evaluate the efficacy of various dose levels of </w:t>
      </w:r>
      <w:proofErr w:type="spellStart"/>
      <w:r w:rsidRPr="00A8021C">
        <w:rPr>
          <w:rFonts w:ascii="Calibri" w:eastAsia="Calibri" w:hAnsi="Calibri" w:cs="Calibri"/>
        </w:rPr>
        <w:t>fezolinetant</w:t>
      </w:r>
      <w:proofErr w:type="spellEnd"/>
      <w:r w:rsidRPr="00A8021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on VMS frequency and severity</w:t>
      </w:r>
      <w:r w:rsidRPr="00A8021C">
        <w:rPr>
          <w:rFonts w:ascii="Calibri" w:eastAsia="Calibri" w:hAnsi="Calibri" w:cs="Calibri"/>
        </w:rPr>
        <w:t xml:space="preserve"> and to assess the safety across a </w:t>
      </w:r>
      <w:r>
        <w:rPr>
          <w:rFonts w:ascii="Calibri" w:eastAsia="Calibri" w:hAnsi="Calibri" w:cs="Calibri"/>
        </w:rPr>
        <w:t>larger</w:t>
      </w:r>
      <w:r w:rsidRPr="00A8021C">
        <w:rPr>
          <w:rFonts w:ascii="Calibri" w:eastAsia="Calibri" w:hAnsi="Calibri" w:cs="Calibri"/>
        </w:rPr>
        <w:t xml:space="preserve"> study population</w:t>
      </w:r>
      <w:r>
        <w:rPr>
          <w:rFonts w:ascii="Calibri" w:eastAsia="Calibri" w:hAnsi="Calibri" w:cs="Calibri"/>
        </w:rPr>
        <w:t>.</w:t>
      </w:r>
    </w:p>
    <w:p w14:paraId="7B2329CC" w14:textId="4A6850A3" w:rsidR="006445C4" w:rsidRDefault="006445C4">
      <w:pPr>
        <w:rPr>
          <w:rFonts w:ascii="Calibri" w:eastAsia="Calibri" w:hAnsi="Calibri" w:cs="Calibri"/>
        </w:rPr>
      </w:pPr>
      <w:r w:rsidRPr="00A8021C">
        <w:rPr>
          <w:rFonts w:ascii="Calibri" w:eastAsia="Calibri" w:hAnsi="Calibri" w:cs="Calibri"/>
        </w:rPr>
        <w:t>So this study was a phase 2b, randomized, placebo-</w:t>
      </w:r>
      <w:r>
        <w:rPr>
          <w:rFonts w:ascii="Calibri" w:eastAsia="Calibri" w:hAnsi="Calibri" w:cs="Calibri"/>
        </w:rPr>
        <w:t>c</w:t>
      </w:r>
      <w:r w:rsidRPr="00A8021C">
        <w:rPr>
          <w:rFonts w:ascii="Calibri" w:eastAsia="Calibri" w:hAnsi="Calibri" w:cs="Calibri"/>
        </w:rPr>
        <w:t>ontrolled</w:t>
      </w:r>
      <w:r>
        <w:rPr>
          <w:rFonts w:ascii="Calibri" w:eastAsia="Calibri" w:hAnsi="Calibri" w:cs="Calibri"/>
        </w:rPr>
        <w:t>,</w:t>
      </w:r>
      <w:r w:rsidRPr="00A8021C">
        <w:rPr>
          <w:rFonts w:ascii="Calibri" w:eastAsia="Calibri" w:hAnsi="Calibri" w:cs="Calibri"/>
        </w:rPr>
        <w:t xml:space="preserve"> patient- and investigator-blinded</w:t>
      </w:r>
      <w:r>
        <w:rPr>
          <w:rFonts w:ascii="Calibri" w:eastAsia="Calibri" w:hAnsi="Calibri" w:cs="Calibri"/>
        </w:rPr>
        <w:t>,</w:t>
      </w:r>
      <w:r w:rsidRPr="00A8021C">
        <w:rPr>
          <w:rFonts w:ascii="Calibri" w:eastAsia="Calibri" w:hAnsi="Calibri" w:cs="Calibri"/>
        </w:rPr>
        <w:t xml:space="preserve"> dose-ranging</w:t>
      </w:r>
      <w:r>
        <w:rPr>
          <w:rFonts w:ascii="Calibri" w:eastAsia="Calibri" w:hAnsi="Calibri" w:cs="Calibri"/>
        </w:rPr>
        <w:t>,</w:t>
      </w:r>
      <w:r w:rsidRPr="00A8021C">
        <w:rPr>
          <w:rFonts w:ascii="Calibri" w:eastAsia="Calibri" w:hAnsi="Calibri" w:cs="Calibri"/>
        </w:rPr>
        <w:t xml:space="preserve"> parallel group clinical trial conducted in the US </w:t>
      </w:r>
      <w:r>
        <w:rPr>
          <w:rFonts w:ascii="Calibri" w:eastAsia="Calibri" w:hAnsi="Calibri" w:cs="Calibri"/>
        </w:rPr>
        <w:t>i</w:t>
      </w:r>
      <w:r w:rsidRPr="00A8021C">
        <w:rPr>
          <w:rFonts w:ascii="Calibri" w:eastAsia="Calibri" w:hAnsi="Calibri" w:cs="Calibri"/>
        </w:rPr>
        <w:t>n a population of 356 patients</w:t>
      </w:r>
      <w:r>
        <w:rPr>
          <w:rFonts w:ascii="Calibri" w:eastAsia="Calibri" w:hAnsi="Calibri" w:cs="Calibri"/>
        </w:rPr>
        <w:t>.</w:t>
      </w:r>
    </w:p>
    <w:p w14:paraId="4E3E62FD" w14:textId="07888B6A" w:rsidR="006445C4" w:rsidRDefault="006445C4" w:rsidP="006445C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 w:rsidRPr="00A8021C">
        <w:rPr>
          <w:rFonts w:ascii="Calibri" w:eastAsia="Calibri" w:hAnsi="Calibri" w:cs="Calibri"/>
        </w:rPr>
        <w:t>hese were all postmenopausal women</w:t>
      </w:r>
      <w:r>
        <w:rPr>
          <w:rFonts w:ascii="Calibri" w:eastAsia="Calibri" w:hAnsi="Calibri" w:cs="Calibri"/>
        </w:rPr>
        <w:t>,</w:t>
      </w:r>
      <w:r w:rsidRPr="00A8021C">
        <w:rPr>
          <w:rFonts w:ascii="Calibri" w:eastAsia="Calibri" w:hAnsi="Calibri" w:cs="Calibri"/>
        </w:rPr>
        <w:t xml:space="preserve"> aged 40 to 65 years</w:t>
      </w:r>
      <w:r>
        <w:rPr>
          <w:rFonts w:ascii="Calibri" w:eastAsia="Calibri" w:hAnsi="Calibri" w:cs="Calibri"/>
        </w:rPr>
        <w:t>,</w:t>
      </w:r>
      <w:r w:rsidRPr="00A8021C">
        <w:rPr>
          <w:rFonts w:ascii="Calibri" w:eastAsia="Calibri" w:hAnsi="Calibri" w:cs="Calibri"/>
        </w:rPr>
        <w:t xml:space="preserve"> in good general health</w:t>
      </w:r>
      <w:r>
        <w:rPr>
          <w:rFonts w:ascii="Calibri" w:eastAsia="Calibri" w:hAnsi="Calibri" w:cs="Calibri"/>
        </w:rPr>
        <w:t xml:space="preserve"> who had at least 50 moderate or severe </w:t>
      </w:r>
      <w:r>
        <w:t xml:space="preserve">vasomotor </w:t>
      </w:r>
      <w:proofErr w:type="gramStart"/>
      <w:r>
        <w:t>symptoms</w:t>
      </w:r>
      <w:r>
        <w:rPr>
          <w:rFonts w:ascii="Calibri" w:eastAsia="Calibri" w:hAnsi="Calibri" w:cs="Calibri"/>
        </w:rPr>
        <w:t xml:space="preserve">  per</w:t>
      </w:r>
      <w:proofErr w:type="gramEnd"/>
      <w:r>
        <w:rPr>
          <w:rFonts w:ascii="Calibri" w:eastAsia="Calibri" w:hAnsi="Calibri" w:cs="Calibri"/>
        </w:rPr>
        <w:t xml:space="preserve"> week</w:t>
      </w:r>
      <w:r>
        <w:rPr>
          <w:rFonts w:ascii="Calibri" w:eastAsia="Calibri" w:hAnsi="Calibri" w:cs="Calibri"/>
        </w:rPr>
        <w:t>.</w:t>
      </w:r>
    </w:p>
    <w:p w14:paraId="1EEA570E" w14:textId="0F6FEE57" w:rsidR="006445C4" w:rsidRDefault="006445C4">
      <w:pPr>
        <w:rPr>
          <w:rFonts w:ascii="Calibri" w:eastAsia="Calibri" w:hAnsi="Calibri" w:cs="Calibri"/>
        </w:rPr>
      </w:pPr>
      <w:r w:rsidRPr="00A8021C">
        <w:rPr>
          <w:rFonts w:ascii="Calibri" w:eastAsia="Calibri" w:hAnsi="Calibri" w:cs="Calibri"/>
        </w:rPr>
        <w:t xml:space="preserve">We tested </w:t>
      </w:r>
      <w:r>
        <w:rPr>
          <w:rFonts w:ascii="Calibri" w:eastAsia="Calibri" w:hAnsi="Calibri" w:cs="Calibri"/>
        </w:rPr>
        <w:t>a</w:t>
      </w:r>
      <w:r w:rsidRPr="00A8021C">
        <w:rPr>
          <w:rFonts w:ascii="Calibri" w:eastAsia="Calibri" w:hAnsi="Calibri" w:cs="Calibri"/>
        </w:rPr>
        <w:t xml:space="preserve"> total of </w:t>
      </w:r>
      <w:r>
        <w:rPr>
          <w:rFonts w:ascii="Calibri" w:eastAsia="Calibri" w:hAnsi="Calibri" w:cs="Calibri"/>
        </w:rPr>
        <w:t>7</w:t>
      </w:r>
      <w:r w:rsidRPr="00A8021C">
        <w:rPr>
          <w:rFonts w:ascii="Calibri" w:eastAsia="Calibri" w:hAnsi="Calibri" w:cs="Calibri"/>
        </w:rPr>
        <w:t xml:space="preserve"> different treatment groups along </w:t>
      </w:r>
      <w:r>
        <w:rPr>
          <w:rFonts w:ascii="Calibri" w:eastAsia="Calibri" w:hAnsi="Calibri" w:cs="Calibri"/>
        </w:rPr>
        <w:t>with a</w:t>
      </w:r>
      <w:r w:rsidRPr="00A8021C">
        <w:rPr>
          <w:rFonts w:ascii="Calibri" w:eastAsia="Calibri" w:hAnsi="Calibri" w:cs="Calibri"/>
        </w:rPr>
        <w:t xml:space="preserve"> placebo control</w:t>
      </w:r>
      <w:r>
        <w:rPr>
          <w:rFonts w:ascii="Calibri" w:eastAsia="Calibri" w:hAnsi="Calibri" w:cs="Calibri"/>
        </w:rPr>
        <w:t>. The</w:t>
      </w:r>
      <w:r w:rsidRPr="00A8021C">
        <w:rPr>
          <w:rFonts w:ascii="Calibri" w:eastAsia="Calibri" w:hAnsi="Calibri" w:cs="Calibri"/>
        </w:rPr>
        <w:t xml:space="preserve"> groups</w:t>
      </w:r>
      <w:r>
        <w:rPr>
          <w:rFonts w:ascii="Calibri" w:eastAsia="Calibri" w:hAnsi="Calibri" w:cs="Calibri"/>
        </w:rPr>
        <w:t xml:space="preserve"> included</w:t>
      </w:r>
      <w:r w:rsidRPr="00A8021C">
        <w:rPr>
          <w:rFonts w:ascii="Calibri" w:eastAsia="Calibri" w:hAnsi="Calibri" w:cs="Calibri"/>
        </w:rPr>
        <w:t xml:space="preserve"> various </w:t>
      </w:r>
      <w:r>
        <w:rPr>
          <w:rFonts w:ascii="Calibri" w:eastAsia="Calibri" w:hAnsi="Calibri" w:cs="Calibri"/>
        </w:rPr>
        <w:t xml:space="preserve">once-daily and twice-daily </w:t>
      </w:r>
      <w:r w:rsidRPr="00A8021C">
        <w:rPr>
          <w:rFonts w:ascii="Calibri" w:eastAsia="Calibri" w:hAnsi="Calibri" w:cs="Calibri"/>
        </w:rPr>
        <w:t>dose</w:t>
      </w:r>
      <w:r>
        <w:rPr>
          <w:rFonts w:ascii="Calibri" w:eastAsia="Calibri" w:hAnsi="Calibri" w:cs="Calibri"/>
        </w:rPr>
        <w:t xml:space="preserve"> regimens,</w:t>
      </w:r>
      <w:r w:rsidRPr="00A8021C">
        <w:rPr>
          <w:rFonts w:ascii="Calibri" w:eastAsia="Calibri" w:hAnsi="Calibri" w:cs="Calibri"/>
        </w:rPr>
        <w:t xml:space="preserve"> up to 90 m</w:t>
      </w:r>
      <w:r>
        <w:rPr>
          <w:rFonts w:ascii="Calibri" w:eastAsia="Calibri" w:hAnsi="Calibri" w:cs="Calibri"/>
        </w:rPr>
        <w:t>g</w:t>
      </w:r>
      <w:r w:rsidRPr="00A8021C">
        <w:rPr>
          <w:rFonts w:ascii="Calibri" w:eastAsia="Calibri" w:hAnsi="Calibri" w:cs="Calibri"/>
        </w:rPr>
        <w:t xml:space="preserve"> twice daily</w:t>
      </w:r>
      <w:r>
        <w:rPr>
          <w:rFonts w:ascii="Calibri" w:eastAsia="Calibri" w:hAnsi="Calibri" w:cs="Calibri"/>
        </w:rPr>
        <w:t>.</w:t>
      </w:r>
    </w:p>
    <w:p w14:paraId="2B69A872" w14:textId="076CA847" w:rsidR="006445C4" w:rsidRDefault="006445C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 w:rsidRPr="00A8021C">
        <w:rPr>
          <w:rFonts w:ascii="Calibri" w:eastAsia="Calibri" w:hAnsi="Calibri" w:cs="Calibri"/>
        </w:rPr>
        <w:t xml:space="preserve">he </w:t>
      </w:r>
      <w:proofErr w:type="spellStart"/>
      <w:r>
        <w:rPr>
          <w:rFonts w:ascii="Calibri" w:eastAsia="Calibri" w:hAnsi="Calibri" w:cs="Calibri"/>
        </w:rPr>
        <w:t>co</w:t>
      </w:r>
      <w:r w:rsidRPr="00A8021C">
        <w:rPr>
          <w:rFonts w:ascii="Calibri" w:eastAsia="Calibri" w:hAnsi="Calibri" w:cs="Calibri"/>
        </w:rPr>
        <w:t>primary</w:t>
      </w:r>
      <w:proofErr w:type="spellEnd"/>
      <w:r w:rsidRPr="00A8021C">
        <w:rPr>
          <w:rFonts w:ascii="Calibri" w:eastAsia="Calibri" w:hAnsi="Calibri" w:cs="Calibri"/>
        </w:rPr>
        <w:t xml:space="preserve"> outcomes of this clinical trial were the changes in the frequency and severity of moderate and severe vasomotor symptoms at week</w:t>
      </w:r>
      <w:r>
        <w:rPr>
          <w:rFonts w:ascii="Calibri" w:eastAsia="Calibri" w:hAnsi="Calibri" w:cs="Calibri"/>
        </w:rPr>
        <w:t>s</w:t>
      </w:r>
      <w:r w:rsidRPr="00A8021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4</w:t>
      </w:r>
      <w:r w:rsidRPr="00A8021C">
        <w:rPr>
          <w:rFonts w:ascii="Calibri" w:eastAsia="Calibri" w:hAnsi="Calibri" w:cs="Calibri"/>
        </w:rPr>
        <w:t xml:space="preserve"> and 12 of treatment</w:t>
      </w:r>
      <w:r>
        <w:rPr>
          <w:rFonts w:ascii="Calibri" w:eastAsia="Calibri" w:hAnsi="Calibri" w:cs="Calibri"/>
        </w:rPr>
        <w:t>.</w:t>
      </w:r>
    </w:p>
    <w:p w14:paraId="541739AD" w14:textId="430CA281" w:rsidR="006445C4" w:rsidRDefault="006445C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</w:t>
      </w:r>
      <w:r w:rsidRPr="00A8021C">
        <w:rPr>
          <w:rFonts w:ascii="Calibri" w:eastAsia="Calibri" w:hAnsi="Calibri" w:cs="Calibri"/>
        </w:rPr>
        <w:t xml:space="preserve"> week</w:t>
      </w:r>
      <w:r>
        <w:rPr>
          <w:rFonts w:ascii="Calibri" w:eastAsia="Calibri" w:hAnsi="Calibri" w:cs="Calibri"/>
        </w:rPr>
        <w:t>s 4 and</w:t>
      </w:r>
      <w:r w:rsidRPr="00A8021C">
        <w:rPr>
          <w:rFonts w:ascii="Calibri" w:eastAsia="Calibri" w:hAnsi="Calibri" w:cs="Calibri"/>
        </w:rPr>
        <w:t xml:space="preserve"> 12, you can see that</w:t>
      </w:r>
      <w:r>
        <w:rPr>
          <w:rFonts w:ascii="Calibri" w:eastAsia="Calibri" w:hAnsi="Calibri" w:cs="Calibri"/>
        </w:rPr>
        <w:t xml:space="preserve"> </w:t>
      </w:r>
      <w:r w:rsidRPr="00A8021C"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</w:rPr>
        <w:t xml:space="preserve">active </w:t>
      </w:r>
      <w:r w:rsidRPr="00A8021C">
        <w:rPr>
          <w:rFonts w:ascii="Calibri" w:eastAsia="Calibri" w:hAnsi="Calibri" w:cs="Calibri"/>
        </w:rPr>
        <w:t>treatment groups tested showed significant</w:t>
      </w:r>
      <w:r>
        <w:rPr>
          <w:rFonts w:ascii="Calibri" w:eastAsia="Calibri" w:hAnsi="Calibri" w:cs="Calibri"/>
        </w:rPr>
        <w:t>ly greater</w:t>
      </w:r>
      <w:r w:rsidRPr="00A8021C">
        <w:rPr>
          <w:rFonts w:ascii="Calibri" w:eastAsia="Calibri" w:hAnsi="Calibri" w:cs="Calibri"/>
        </w:rPr>
        <w:t xml:space="preserve"> improvement</w:t>
      </w:r>
      <w:r>
        <w:rPr>
          <w:rFonts w:ascii="Calibri" w:eastAsia="Calibri" w:hAnsi="Calibri" w:cs="Calibri"/>
        </w:rPr>
        <w:t xml:space="preserve"> in frequency</w:t>
      </w:r>
      <w:r w:rsidRPr="00A8021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of moderate to severe VMS </w:t>
      </w:r>
      <w:r w:rsidRPr="00A8021C">
        <w:rPr>
          <w:rFonts w:ascii="Calibri" w:eastAsia="Calibri" w:hAnsi="Calibri" w:cs="Calibri"/>
        </w:rPr>
        <w:t xml:space="preserve">relative to placebo. And you </w:t>
      </w:r>
      <w:r>
        <w:rPr>
          <w:rFonts w:ascii="Calibri" w:eastAsia="Calibri" w:hAnsi="Calibri" w:cs="Calibri"/>
        </w:rPr>
        <w:t>can</w:t>
      </w:r>
      <w:r w:rsidRPr="00A8021C">
        <w:rPr>
          <w:rFonts w:ascii="Calibri" w:eastAsia="Calibri" w:hAnsi="Calibri" w:cs="Calibri"/>
        </w:rPr>
        <w:t xml:space="preserve"> see </w:t>
      </w:r>
      <w:r>
        <w:rPr>
          <w:rFonts w:ascii="Calibri" w:eastAsia="Calibri" w:hAnsi="Calibri" w:cs="Calibri"/>
        </w:rPr>
        <w:t>from the data</w:t>
      </w:r>
      <w:r w:rsidRPr="00A8021C">
        <w:rPr>
          <w:rFonts w:ascii="Calibri" w:eastAsia="Calibri" w:hAnsi="Calibri" w:cs="Calibri"/>
        </w:rPr>
        <w:t xml:space="preserve"> shown on the </w:t>
      </w:r>
      <w:r>
        <w:rPr>
          <w:rFonts w:ascii="Calibri" w:eastAsia="Calibri" w:hAnsi="Calibri" w:cs="Calibri"/>
        </w:rPr>
        <w:t xml:space="preserve">screen </w:t>
      </w:r>
      <w:r w:rsidRPr="00A8021C">
        <w:rPr>
          <w:rFonts w:ascii="Calibri" w:eastAsia="Calibri" w:hAnsi="Calibri" w:cs="Calibri"/>
        </w:rPr>
        <w:t>that both once per day</w:t>
      </w:r>
      <w:r>
        <w:rPr>
          <w:rFonts w:ascii="Calibri" w:eastAsia="Calibri" w:hAnsi="Calibri" w:cs="Calibri"/>
        </w:rPr>
        <w:t xml:space="preserve"> </w:t>
      </w:r>
      <w:r w:rsidRPr="00A8021C">
        <w:rPr>
          <w:rFonts w:ascii="Calibri" w:eastAsia="Calibri" w:hAnsi="Calibri" w:cs="Calibri"/>
        </w:rPr>
        <w:t xml:space="preserve">and twice </w:t>
      </w:r>
      <w:r>
        <w:rPr>
          <w:rFonts w:ascii="Calibri" w:eastAsia="Calibri" w:hAnsi="Calibri" w:cs="Calibri"/>
        </w:rPr>
        <w:t>per</w:t>
      </w:r>
      <w:r w:rsidRPr="00A8021C">
        <w:rPr>
          <w:rFonts w:ascii="Calibri" w:eastAsia="Calibri" w:hAnsi="Calibri" w:cs="Calibri"/>
        </w:rPr>
        <w:t xml:space="preserve"> day dose regimens </w:t>
      </w:r>
      <w:r>
        <w:rPr>
          <w:rFonts w:ascii="Calibri" w:eastAsia="Calibri" w:hAnsi="Calibri" w:cs="Calibri"/>
        </w:rPr>
        <w:t>reduced the</w:t>
      </w:r>
      <w:r w:rsidRPr="00A8021C">
        <w:rPr>
          <w:rFonts w:ascii="Calibri" w:eastAsia="Calibri" w:hAnsi="Calibri" w:cs="Calibri"/>
        </w:rPr>
        <w:t xml:space="preserve"> frequency of VMS</w:t>
      </w:r>
      <w:r>
        <w:rPr>
          <w:rFonts w:ascii="Calibri" w:eastAsia="Calibri" w:hAnsi="Calibri" w:cs="Calibri"/>
        </w:rPr>
        <w:t>.</w:t>
      </w:r>
    </w:p>
    <w:p w14:paraId="1A0C72EC" w14:textId="6D641F8A" w:rsidR="006445C4" w:rsidRDefault="006445C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other </w:t>
      </w:r>
      <w:r w:rsidRPr="00A8021C">
        <w:rPr>
          <w:rFonts w:ascii="Calibri" w:eastAsia="Calibri" w:hAnsi="Calibri" w:cs="Calibri"/>
        </w:rPr>
        <w:t xml:space="preserve">primary endpoint for this study </w:t>
      </w:r>
      <w:r>
        <w:rPr>
          <w:rFonts w:ascii="Calibri" w:eastAsia="Calibri" w:hAnsi="Calibri" w:cs="Calibri"/>
        </w:rPr>
        <w:t>was</w:t>
      </w:r>
      <w:r w:rsidRPr="00A8021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VMS </w:t>
      </w:r>
      <w:r w:rsidRPr="00A8021C">
        <w:rPr>
          <w:rFonts w:ascii="Calibri" w:eastAsia="Calibri" w:hAnsi="Calibri" w:cs="Calibri"/>
        </w:rPr>
        <w:t xml:space="preserve">severity. </w:t>
      </w:r>
      <w:r>
        <w:rPr>
          <w:rFonts w:ascii="Calibri" w:eastAsia="Calibri" w:hAnsi="Calibri" w:cs="Calibri"/>
        </w:rPr>
        <w:t xml:space="preserve">As shown </w:t>
      </w:r>
      <w:r w:rsidRPr="00A8021C">
        <w:rPr>
          <w:rFonts w:ascii="Calibri" w:eastAsia="Calibri" w:hAnsi="Calibri" w:cs="Calibri"/>
        </w:rPr>
        <w:t>here in tabular format</w:t>
      </w:r>
      <w:r>
        <w:rPr>
          <w:rFonts w:ascii="Calibri" w:eastAsia="Calibri" w:hAnsi="Calibri" w:cs="Calibri"/>
        </w:rPr>
        <w:t>,</w:t>
      </w:r>
      <w:r w:rsidRPr="00A8021C">
        <w:rPr>
          <w:rFonts w:ascii="Calibri" w:eastAsia="Calibri" w:hAnsi="Calibri" w:cs="Calibri"/>
        </w:rPr>
        <w:t xml:space="preserve"> all </w:t>
      </w:r>
      <w:proofErr w:type="spellStart"/>
      <w:r w:rsidRPr="00A8021C">
        <w:rPr>
          <w:rFonts w:ascii="Calibri" w:eastAsia="Calibri" w:hAnsi="Calibri" w:cs="Calibri"/>
        </w:rPr>
        <w:t>fezolinetant</w:t>
      </w:r>
      <w:proofErr w:type="spellEnd"/>
      <w:r w:rsidRPr="00A8021C">
        <w:rPr>
          <w:rFonts w:ascii="Calibri" w:eastAsia="Calibri" w:hAnsi="Calibri" w:cs="Calibri"/>
        </w:rPr>
        <w:t xml:space="preserve"> QD and BID dose groups demonstrated reduction in severity at both week </w:t>
      </w:r>
      <w:r>
        <w:rPr>
          <w:rFonts w:ascii="Calibri" w:eastAsia="Calibri" w:hAnsi="Calibri" w:cs="Calibri"/>
        </w:rPr>
        <w:t>4</w:t>
      </w:r>
      <w:r w:rsidRPr="00A8021C">
        <w:rPr>
          <w:rFonts w:ascii="Calibri" w:eastAsia="Calibri" w:hAnsi="Calibri" w:cs="Calibri"/>
        </w:rPr>
        <w:t xml:space="preserve"> and 12</w:t>
      </w:r>
      <w:r>
        <w:rPr>
          <w:rFonts w:ascii="Calibri" w:eastAsia="Calibri" w:hAnsi="Calibri" w:cs="Calibri"/>
        </w:rPr>
        <w:t>, with statistically</w:t>
      </w:r>
      <w:r w:rsidRPr="00A8021C">
        <w:rPr>
          <w:rFonts w:ascii="Calibri" w:eastAsia="Calibri" w:hAnsi="Calibri" w:cs="Calibri"/>
        </w:rPr>
        <w:t xml:space="preserve"> significant differences found </w:t>
      </w:r>
      <w:r>
        <w:rPr>
          <w:rFonts w:ascii="Calibri" w:eastAsia="Calibri" w:hAnsi="Calibri" w:cs="Calibri"/>
        </w:rPr>
        <w:t>for all doses at week 4 and at</w:t>
      </w:r>
      <w:r w:rsidRPr="00A8021C">
        <w:rPr>
          <w:rFonts w:ascii="Calibri" w:eastAsia="Calibri" w:hAnsi="Calibri" w:cs="Calibri"/>
        </w:rPr>
        <w:t xml:space="preserve"> 60 and 90 m</w:t>
      </w:r>
      <w:r>
        <w:rPr>
          <w:rFonts w:ascii="Calibri" w:eastAsia="Calibri" w:hAnsi="Calibri" w:cs="Calibri"/>
        </w:rPr>
        <w:t>g</w:t>
      </w:r>
      <w:r w:rsidRPr="00A8021C">
        <w:rPr>
          <w:rFonts w:ascii="Calibri" w:eastAsia="Calibri" w:hAnsi="Calibri" w:cs="Calibri"/>
        </w:rPr>
        <w:t xml:space="preserve"> twice daily</w:t>
      </w:r>
      <w:r>
        <w:rPr>
          <w:rFonts w:ascii="Calibri" w:eastAsia="Calibri" w:hAnsi="Calibri" w:cs="Calibri"/>
        </w:rPr>
        <w:t xml:space="preserve"> a</w:t>
      </w:r>
      <w:r w:rsidRPr="00A8021C">
        <w:rPr>
          <w:rFonts w:ascii="Calibri" w:eastAsia="Calibri" w:hAnsi="Calibri" w:cs="Calibri"/>
        </w:rPr>
        <w:t>nd 60 m</w:t>
      </w:r>
      <w:r>
        <w:rPr>
          <w:rFonts w:ascii="Calibri" w:eastAsia="Calibri" w:hAnsi="Calibri" w:cs="Calibri"/>
        </w:rPr>
        <w:t>g</w:t>
      </w:r>
      <w:r w:rsidRPr="00A8021C">
        <w:rPr>
          <w:rFonts w:ascii="Calibri" w:eastAsia="Calibri" w:hAnsi="Calibri" w:cs="Calibri"/>
        </w:rPr>
        <w:t xml:space="preserve"> once </w:t>
      </w:r>
      <w:r>
        <w:rPr>
          <w:rFonts w:ascii="Calibri" w:eastAsia="Calibri" w:hAnsi="Calibri" w:cs="Calibri"/>
        </w:rPr>
        <w:t>daily at week 12</w:t>
      </w:r>
      <w:r>
        <w:rPr>
          <w:rFonts w:ascii="Calibri" w:eastAsia="Calibri" w:hAnsi="Calibri" w:cs="Calibri"/>
        </w:rPr>
        <w:t>.</w:t>
      </w:r>
    </w:p>
    <w:p w14:paraId="726C0A08" w14:textId="2B92E58B" w:rsidR="00502D02" w:rsidRDefault="00502D0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</w:t>
      </w:r>
      <w:r w:rsidRPr="00A8021C">
        <w:rPr>
          <w:rFonts w:ascii="Calibri" w:eastAsia="Calibri" w:hAnsi="Calibri" w:cs="Calibri"/>
        </w:rPr>
        <w:t xml:space="preserve">ith regard to treatment-emergent adverse events, </w:t>
      </w:r>
      <w:r>
        <w:rPr>
          <w:rFonts w:ascii="Calibri" w:eastAsia="Calibri" w:hAnsi="Calibri" w:cs="Calibri"/>
        </w:rPr>
        <w:t xml:space="preserve">overall rates </w:t>
      </w:r>
      <w:r w:rsidRPr="00A8021C">
        <w:rPr>
          <w:rFonts w:ascii="Calibri" w:eastAsia="Calibri" w:hAnsi="Calibri" w:cs="Calibri"/>
        </w:rPr>
        <w:t>were similar across all groups</w:t>
      </w:r>
      <w:r>
        <w:rPr>
          <w:rFonts w:ascii="Calibri" w:eastAsia="Calibri" w:hAnsi="Calibri" w:cs="Calibri"/>
        </w:rPr>
        <w:t>,</w:t>
      </w:r>
      <w:r w:rsidRPr="00A8021C">
        <w:rPr>
          <w:rFonts w:ascii="Calibri" w:eastAsia="Calibri" w:hAnsi="Calibri" w:cs="Calibri"/>
        </w:rPr>
        <w:t xml:space="preserve"> and events were mostly mild and modera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</w:rPr>
        <w:t>.</w:t>
      </w:r>
    </w:p>
    <w:p w14:paraId="35C9BEEE" w14:textId="5710388E" w:rsidR="00502D02" w:rsidRDefault="00502D0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</w:t>
      </w:r>
      <w:r w:rsidRPr="00A8021C">
        <w:rPr>
          <w:rFonts w:ascii="Calibri" w:eastAsia="Calibri" w:hAnsi="Calibri" w:cs="Calibri"/>
        </w:rPr>
        <w:t>ne event that I will point out is an elevation in liver function</w:t>
      </w:r>
      <w:r>
        <w:rPr>
          <w:rFonts w:ascii="Calibri" w:eastAsia="Calibri" w:hAnsi="Calibri" w:cs="Calibri"/>
        </w:rPr>
        <w:t xml:space="preserve"> tests.</w:t>
      </w:r>
      <w:r w:rsidRPr="00A8021C">
        <w:rPr>
          <w:rFonts w:ascii="Calibri" w:eastAsia="Calibri" w:hAnsi="Calibri" w:cs="Calibri"/>
        </w:rPr>
        <w:t xml:space="preserve"> Nine patients showed elevated liver enzymes</w:t>
      </w:r>
      <w:r>
        <w:rPr>
          <w:rFonts w:ascii="Calibri" w:eastAsia="Calibri" w:hAnsi="Calibri" w:cs="Calibri"/>
        </w:rPr>
        <w:t xml:space="preserve">, with </w:t>
      </w:r>
      <w:r w:rsidRPr="00A8021C">
        <w:rPr>
          <w:rFonts w:ascii="Calibri" w:eastAsia="Calibri" w:hAnsi="Calibri" w:cs="Calibri"/>
        </w:rPr>
        <w:t>either AST or ALT</w:t>
      </w:r>
      <w:r>
        <w:rPr>
          <w:rFonts w:ascii="Calibri" w:eastAsia="Calibri" w:hAnsi="Calibri" w:cs="Calibri"/>
        </w:rPr>
        <w:t xml:space="preserve"> more than 3 times the upper limit of normal</w:t>
      </w:r>
      <w:r w:rsidRPr="00A8021C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>Liver enzyme levels rapidly</w:t>
      </w:r>
      <w:r w:rsidRPr="00A8021C">
        <w:rPr>
          <w:rFonts w:ascii="Calibri" w:eastAsia="Calibri" w:hAnsi="Calibri" w:cs="Calibri"/>
        </w:rPr>
        <w:t xml:space="preserve"> return</w:t>
      </w:r>
      <w:r>
        <w:rPr>
          <w:rFonts w:ascii="Calibri" w:eastAsia="Calibri" w:hAnsi="Calibri" w:cs="Calibri"/>
        </w:rPr>
        <w:t>ed</w:t>
      </w:r>
      <w:r w:rsidRPr="00A8021C">
        <w:rPr>
          <w:rFonts w:ascii="Calibri" w:eastAsia="Calibri" w:hAnsi="Calibri" w:cs="Calibri"/>
        </w:rPr>
        <w:t xml:space="preserve"> to baseline after discontinuation of dosin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</w:rPr>
        <w:t>.</w:t>
      </w:r>
    </w:p>
    <w:p w14:paraId="26AD07C8" w14:textId="733D9C5F" w:rsidR="00502D02" w:rsidRDefault="00502D02">
      <w:pPr>
        <w:rPr>
          <w:rFonts w:ascii="Calibri" w:eastAsia="Calibri" w:hAnsi="Calibri" w:cs="Calibri"/>
        </w:rPr>
      </w:pPr>
      <w:r w:rsidRPr="00A8021C">
        <w:rPr>
          <w:rFonts w:ascii="Calibri" w:eastAsia="Calibri" w:hAnsi="Calibri" w:cs="Calibri"/>
        </w:rPr>
        <w:t>With regard to other safety parameters of interest, there were no effects on ECG parameters, vital signs</w:t>
      </w:r>
      <w:r>
        <w:rPr>
          <w:rFonts w:ascii="Calibri" w:eastAsia="Calibri" w:hAnsi="Calibri" w:cs="Calibri"/>
        </w:rPr>
        <w:t>,</w:t>
      </w:r>
      <w:r w:rsidRPr="00A8021C">
        <w:rPr>
          <w:rFonts w:ascii="Calibri" w:eastAsia="Calibri" w:hAnsi="Calibri" w:cs="Calibri"/>
        </w:rPr>
        <w:t xml:space="preserve"> or plasma bone markers. An important point is that </w:t>
      </w:r>
      <w:r>
        <w:rPr>
          <w:rFonts w:ascii="Calibri" w:eastAsia="Calibri" w:hAnsi="Calibri" w:cs="Calibri"/>
        </w:rPr>
        <w:t xml:space="preserve">we observed </w:t>
      </w:r>
      <w:r w:rsidRPr="00F05D57">
        <w:rPr>
          <w:rFonts w:ascii="Calibri" w:eastAsia="Calibri" w:hAnsi="Calibri" w:cs="Calibri"/>
        </w:rPr>
        <w:t>no clear trends or differences from placebo in estradiol</w:t>
      </w:r>
      <w:r>
        <w:rPr>
          <w:rFonts w:ascii="Calibri" w:eastAsia="Calibri" w:hAnsi="Calibri" w:cs="Calibri"/>
        </w:rPr>
        <w:t xml:space="preserve"> levels throughout the study. A</w:t>
      </w:r>
      <w:r w:rsidRPr="00A8021C">
        <w:rPr>
          <w:rFonts w:ascii="Calibri" w:eastAsia="Calibri" w:hAnsi="Calibri" w:cs="Calibri"/>
        </w:rPr>
        <w:t xml:space="preserve">s measured by endometrial biopsy at </w:t>
      </w:r>
      <w:r>
        <w:rPr>
          <w:rFonts w:ascii="Calibri" w:eastAsia="Calibri" w:hAnsi="Calibri" w:cs="Calibri"/>
        </w:rPr>
        <w:t>the end of treatment,</w:t>
      </w:r>
      <w:r w:rsidRPr="00A8021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we found</w:t>
      </w:r>
      <w:r w:rsidRPr="00A8021C">
        <w:rPr>
          <w:rFonts w:ascii="Calibri" w:eastAsia="Calibri" w:hAnsi="Calibri" w:cs="Calibri"/>
        </w:rPr>
        <w:t xml:space="preserve"> no clinical</w:t>
      </w:r>
      <w:r>
        <w:rPr>
          <w:rFonts w:ascii="Calibri" w:eastAsia="Calibri" w:hAnsi="Calibri" w:cs="Calibri"/>
        </w:rPr>
        <w:t>ly</w:t>
      </w:r>
      <w:r w:rsidRPr="00A8021C">
        <w:rPr>
          <w:rFonts w:ascii="Calibri" w:eastAsia="Calibri" w:hAnsi="Calibri" w:cs="Calibri"/>
        </w:rPr>
        <w:t xml:space="preserve"> significant </w:t>
      </w:r>
      <w:r>
        <w:rPr>
          <w:rFonts w:ascii="Calibri" w:eastAsia="Calibri" w:hAnsi="Calibri" w:cs="Calibri"/>
        </w:rPr>
        <w:t xml:space="preserve">endometrial </w:t>
      </w:r>
      <w:r w:rsidRPr="00A8021C">
        <w:rPr>
          <w:rFonts w:ascii="Calibri" w:eastAsia="Calibri" w:hAnsi="Calibri" w:cs="Calibri"/>
        </w:rPr>
        <w:t>abnormalities.</w:t>
      </w:r>
      <w:r>
        <w:rPr>
          <w:rFonts w:ascii="Calibri" w:eastAsia="Calibri" w:hAnsi="Calibri" w:cs="Calibri"/>
        </w:rPr>
        <w:t xml:space="preserve"> And there also were</w:t>
      </w:r>
      <w:r w:rsidRPr="00A8021C">
        <w:rPr>
          <w:rFonts w:ascii="Calibri" w:eastAsia="Calibri" w:hAnsi="Calibri" w:cs="Calibri"/>
        </w:rPr>
        <w:t xml:space="preserve"> no meaningful changes </w:t>
      </w:r>
      <w:r>
        <w:rPr>
          <w:rFonts w:ascii="Calibri" w:eastAsia="Calibri" w:hAnsi="Calibri" w:cs="Calibri"/>
        </w:rPr>
        <w:t>in</w:t>
      </w:r>
      <w:r w:rsidRPr="00A8021C">
        <w:rPr>
          <w:rFonts w:ascii="Calibri" w:eastAsia="Calibri" w:hAnsi="Calibri" w:cs="Calibri"/>
        </w:rPr>
        <w:t xml:space="preserve"> endometrial thickness as measured by transvaginal ultrasound</w:t>
      </w:r>
      <w:r>
        <w:rPr>
          <w:rFonts w:ascii="Calibri" w:eastAsia="Calibri" w:hAnsi="Calibri" w:cs="Calibri"/>
        </w:rPr>
        <w:t>.</w:t>
      </w:r>
    </w:p>
    <w:p w14:paraId="24568291" w14:textId="3C07A16F" w:rsidR="00502D02" w:rsidRDefault="00502D0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S</w:t>
      </w:r>
      <w:r w:rsidRPr="00A8021C">
        <w:rPr>
          <w:rFonts w:ascii="Calibri" w:eastAsia="Calibri" w:hAnsi="Calibri" w:cs="Calibri"/>
        </w:rPr>
        <w:t xml:space="preserve">o in conclusion, </w:t>
      </w:r>
      <w:proofErr w:type="spellStart"/>
      <w:r w:rsidRPr="00A8021C">
        <w:rPr>
          <w:rFonts w:ascii="Calibri" w:eastAsia="Calibri" w:hAnsi="Calibri" w:cs="Calibri"/>
        </w:rPr>
        <w:t>fezolinetant</w:t>
      </w:r>
      <w:proofErr w:type="spellEnd"/>
      <w:r w:rsidRPr="00A8021C">
        <w:rPr>
          <w:rFonts w:ascii="Calibri" w:eastAsia="Calibri" w:hAnsi="Calibri" w:cs="Calibri"/>
        </w:rPr>
        <w:t xml:space="preserve"> treatment met the </w:t>
      </w:r>
      <w:proofErr w:type="spellStart"/>
      <w:r w:rsidRPr="00A8021C">
        <w:rPr>
          <w:rFonts w:ascii="Calibri" w:eastAsia="Calibri" w:hAnsi="Calibri" w:cs="Calibri"/>
        </w:rPr>
        <w:t>coprimary</w:t>
      </w:r>
      <w:proofErr w:type="spellEnd"/>
      <w:r w:rsidRPr="00A8021C">
        <w:rPr>
          <w:rFonts w:ascii="Calibri" w:eastAsia="Calibri" w:hAnsi="Calibri" w:cs="Calibri"/>
        </w:rPr>
        <w:t xml:space="preserve"> endpoints </w:t>
      </w:r>
      <w:r>
        <w:rPr>
          <w:rFonts w:ascii="Calibri" w:eastAsia="Calibri" w:hAnsi="Calibri" w:cs="Calibri"/>
        </w:rPr>
        <w:t xml:space="preserve">to </w:t>
      </w:r>
      <w:r w:rsidRPr="00A8021C">
        <w:rPr>
          <w:rFonts w:ascii="Calibri" w:eastAsia="Calibri" w:hAnsi="Calibri" w:cs="Calibri"/>
        </w:rPr>
        <w:t>significantly reduc</w:t>
      </w:r>
      <w:r>
        <w:rPr>
          <w:rFonts w:ascii="Calibri" w:eastAsia="Calibri" w:hAnsi="Calibri" w:cs="Calibri"/>
        </w:rPr>
        <w:t>e the</w:t>
      </w:r>
      <w:r w:rsidRPr="00A8021C">
        <w:rPr>
          <w:rFonts w:ascii="Calibri" w:eastAsia="Calibri" w:hAnsi="Calibri" w:cs="Calibri"/>
        </w:rPr>
        <w:t xml:space="preserve"> frequency and severity of VMS at both weeks </w:t>
      </w:r>
      <w:r>
        <w:rPr>
          <w:rFonts w:ascii="Calibri" w:eastAsia="Calibri" w:hAnsi="Calibri" w:cs="Calibri"/>
        </w:rPr>
        <w:t>4</w:t>
      </w:r>
      <w:r w:rsidRPr="00A8021C">
        <w:rPr>
          <w:rFonts w:ascii="Calibri" w:eastAsia="Calibri" w:hAnsi="Calibri" w:cs="Calibri"/>
        </w:rPr>
        <w:t xml:space="preserve"> and 12. Efficacy was demonstrated at multiple dose levels </w:t>
      </w:r>
      <w:r>
        <w:rPr>
          <w:rFonts w:ascii="Calibri" w:eastAsia="Calibri" w:hAnsi="Calibri" w:cs="Calibri"/>
        </w:rPr>
        <w:t xml:space="preserve">and </w:t>
      </w:r>
      <w:r w:rsidRPr="00A8021C">
        <w:rPr>
          <w:rFonts w:ascii="Calibri" w:eastAsia="Calibri" w:hAnsi="Calibri" w:cs="Calibri"/>
        </w:rPr>
        <w:t>with both once</w:t>
      </w:r>
      <w:r>
        <w:rPr>
          <w:rFonts w:ascii="Calibri" w:eastAsia="Calibri" w:hAnsi="Calibri" w:cs="Calibri"/>
        </w:rPr>
        <w:t>-</w:t>
      </w:r>
      <w:r w:rsidRPr="00A8021C">
        <w:rPr>
          <w:rFonts w:ascii="Calibri" w:eastAsia="Calibri" w:hAnsi="Calibri" w:cs="Calibri"/>
        </w:rPr>
        <w:t>daily and twice</w:t>
      </w:r>
      <w:r>
        <w:rPr>
          <w:rFonts w:ascii="Calibri" w:eastAsia="Calibri" w:hAnsi="Calibri" w:cs="Calibri"/>
        </w:rPr>
        <w:t>-</w:t>
      </w:r>
      <w:r w:rsidRPr="00A8021C">
        <w:rPr>
          <w:rFonts w:ascii="Calibri" w:eastAsia="Calibri" w:hAnsi="Calibri" w:cs="Calibri"/>
        </w:rPr>
        <w:t>daily administration. Adverse events were similar across all groups</w:t>
      </w:r>
      <w:r>
        <w:rPr>
          <w:rFonts w:ascii="Calibri" w:eastAsia="Calibri" w:hAnsi="Calibri" w:cs="Calibri"/>
        </w:rPr>
        <w:t>,</w:t>
      </w:r>
      <w:r w:rsidRPr="00A8021C">
        <w:rPr>
          <w:rFonts w:ascii="Calibri" w:eastAsia="Calibri" w:hAnsi="Calibri" w:cs="Calibri"/>
        </w:rPr>
        <w:t xml:space="preserve"> and events were mostly mild and moderate</w:t>
      </w:r>
      <w:r>
        <w:rPr>
          <w:rFonts w:ascii="Calibri" w:eastAsia="Calibri" w:hAnsi="Calibri" w:cs="Calibri"/>
        </w:rPr>
        <w:t>.</w:t>
      </w:r>
    </w:p>
    <w:p w14:paraId="3D8400EA" w14:textId="0C23D353" w:rsidR="00502D02" w:rsidRDefault="00502D02" w:rsidP="00502D0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Overall, t</w:t>
      </w:r>
      <w:r w:rsidRPr="00A8021C">
        <w:rPr>
          <w:rFonts w:ascii="Calibri" w:eastAsia="Calibri" w:hAnsi="Calibri" w:cs="Calibri"/>
        </w:rPr>
        <w:t xml:space="preserve">hese results demonstrate the potential of </w:t>
      </w:r>
      <w:proofErr w:type="spellStart"/>
      <w:r w:rsidRPr="00A8021C">
        <w:rPr>
          <w:rFonts w:ascii="Calibri" w:eastAsia="Calibri" w:hAnsi="Calibri" w:cs="Calibri"/>
        </w:rPr>
        <w:t>fezolinetant</w:t>
      </w:r>
      <w:proofErr w:type="spellEnd"/>
      <w:r w:rsidRPr="00A8021C">
        <w:rPr>
          <w:rFonts w:ascii="Calibri" w:eastAsia="Calibri" w:hAnsi="Calibri" w:cs="Calibri"/>
        </w:rPr>
        <w:t xml:space="preserve"> as a well</w:t>
      </w:r>
      <w:r>
        <w:rPr>
          <w:rFonts w:ascii="Calibri" w:eastAsia="Calibri" w:hAnsi="Calibri" w:cs="Calibri"/>
        </w:rPr>
        <w:t>-</w:t>
      </w:r>
      <w:r w:rsidRPr="00A8021C">
        <w:rPr>
          <w:rFonts w:ascii="Calibri" w:eastAsia="Calibri" w:hAnsi="Calibri" w:cs="Calibri"/>
        </w:rPr>
        <w:t xml:space="preserve">tolerated and effective </w:t>
      </w:r>
      <w:proofErr w:type="spellStart"/>
      <w:r w:rsidRPr="00A8021C">
        <w:rPr>
          <w:rFonts w:ascii="Calibri" w:eastAsia="Calibri" w:hAnsi="Calibri" w:cs="Calibri"/>
        </w:rPr>
        <w:t>nonhormon</w:t>
      </w:r>
      <w:r>
        <w:rPr>
          <w:rFonts w:ascii="Calibri" w:eastAsia="Calibri" w:hAnsi="Calibri" w:cs="Calibri"/>
        </w:rPr>
        <w:t>al</w:t>
      </w:r>
      <w:proofErr w:type="spellEnd"/>
      <w:r w:rsidRPr="00A8021C">
        <w:rPr>
          <w:rFonts w:ascii="Calibri" w:eastAsia="Calibri" w:hAnsi="Calibri" w:cs="Calibri"/>
        </w:rPr>
        <w:t xml:space="preserve"> treatment for reduction of moderate and severe menopausal VMS. </w:t>
      </w:r>
      <w:r>
        <w:rPr>
          <w:rFonts w:ascii="Calibri" w:eastAsia="Calibri" w:hAnsi="Calibri" w:cs="Calibri"/>
        </w:rPr>
        <w:t>T</w:t>
      </w:r>
      <w:r w:rsidRPr="00A8021C">
        <w:rPr>
          <w:rFonts w:ascii="Calibri" w:eastAsia="Calibri" w:hAnsi="Calibri" w:cs="Calibri"/>
        </w:rPr>
        <w:t xml:space="preserve">hese findings support the further evaluation of </w:t>
      </w:r>
      <w:proofErr w:type="spellStart"/>
      <w:r w:rsidRPr="00A8021C">
        <w:rPr>
          <w:rFonts w:ascii="Calibri" w:eastAsia="Calibri" w:hAnsi="Calibri" w:cs="Calibri"/>
        </w:rPr>
        <w:t>fezolinetant</w:t>
      </w:r>
      <w:proofErr w:type="spellEnd"/>
      <w:r w:rsidRPr="00A8021C">
        <w:rPr>
          <w:rFonts w:ascii="Calibri" w:eastAsia="Calibri" w:hAnsi="Calibri" w:cs="Calibri"/>
        </w:rPr>
        <w:t xml:space="preserve"> for the treatment of VMS associated with menopause. Phase </w:t>
      </w:r>
      <w:r>
        <w:rPr>
          <w:rFonts w:ascii="Calibri" w:eastAsia="Calibri" w:hAnsi="Calibri" w:cs="Calibri"/>
        </w:rPr>
        <w:t>3</w:t>
      </w:r>
      <w:r w:rsidRPr="00A8021C">
        <w:rPr>
          <w:rFonts w:ascii="Calibri" w:eastAsia="Calibri" w:hAnsi="Calibri" w:cs="Calibri"/>
        </w:rPr>
        <w:t xml:space="preserve"> trials</w:t>
      </w:r>
      <w:r>
        <w:rPr>
          <w:rFonts w:ascii="Calibri" w:eastAsia="Calibri" w:hAnsi="Calibri" w:cs="Calibri"/>
        </w:rPr>
        <w:t>,</w:t>
      </w:r>
      <w:r w:rsidRPr="00A8021C">
        <w:rPr>
          <w:rFonts w:ascii="Calibri" w:eastAsia="Calibri" w:hAnsi="Calibri" w:cs="Calibri"/>
        </w:rPr>
        <w:t xml:space="preserve"> which are now underway</w:t>
      </w:r>
      <w:r>
        <w:rPr>
          <w:rFonts w:ascii="Calibri" w:eastAsia="Calibri" w:hAnsi="Calibri" w:cs="Calibri"/>
        </w:rPr>
        <w:t>,</w:t>
      </w:r>
      <w:r w:rsidRPr="00A8021C">
        <w:rPr>
          <w:rFonts w:ascii="Calibri" w:eastAsia="Calibri" w:hAnsi="Calibri" w:cs="Calibri"/>
        </w:rPr>
        <w:t xml:space="preserve"> will more fully characterize its efficacy and safety profile.</w:t>
      </w:r>
      <w:r w:rsidRPr="00502D02">
        <w:rPr>
          <w:rFonts w:ascii="Calibri" w:eastAsia="Calibri" w:hAnsi="Calibri" w:cs="Calibri"/>
        </w:rPr>
        <w:t xml:space="preserve"> </w:t>
      </w:r>
    </w:p>
    <w:p w14:paraId="556EC11C" w14:textId="77777777" w:rsidR="00502D02" w:rsidRDefault="00502D02" w:rsidP="00502D02">
      <w:pPr>
        <w:rPr>
          <w:rFonts w:ascii="Calibri" w:eastAsia="Calibri" w:hAnsi="Calibri" w:cs="Calibri"/>
        </w:rPr>
      </w:pPr>
    </w:p>
    <w:sectPr w:rsidR="00502D02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E8BF04C" w15:done="0"/>
  <w15:commentEx w15:paraId="778BAD38" w15:done="0"/>
  <w15:commentEx w15:paraId="48A925A9" w15:done="0"/>
  <w15:commentEx w15:paraId="0CB41AD7" w15:done="0"/>
  <w15:commentEx w15:paraId="7FC3714A" w15:done="0"/>
  <w15:commentEx w15:paraId="3B9DA46C" w15:done="0"/>
  <w15:commentEx w15:paraId="3A6E1738" w15:done="0"/>
  <w15:commentEx w15:paraId="39E3D28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9695E" w14:textId="77777777" w:rsidR="00F05AAF" w:rsidRDefault="00F05AAF" w:rsidP="00CC47D1">
      <w:pPr>
        <w:spacing w:after="0" w:line="240" w:lineRule="auto"/>
      </w:pPr>
      <w:r>
        <w:separator/>
      </w:r>
    </w:p>
  </w:endnote>
  <w:endnote w:type="continuationSeparator" w:id="0">
    <w:p w14:paraId="280290A8" w14:textId="77777777" w:rsidR="00F05AAF" w:rsidRDefault="00F05AAF" w:rsidP="00CC47D1">
      <w:pPr>
        <w:spacing w:after="0" w:line="240" w:lineRule="auto"/>
      </w:pPr>
      <w:r>
        <w:continuationSeparator/>
      </w:r>
    </w:p>
  </w:endnote>
  <w:endnote w:type="continuationNotice" w:id="1">
    <w:p w14:paraId="1F5FAFF9" w14:textId="77777777" w:rsidR="00F05AAF" w:rsidRDefault="00F05A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E36E2" w14:textId="77777777" w:rsidR="00F05AAF" w:rsidRDefault="00F05A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D60DA2" w14:textId="77777777" w:rsidR="00F05AAF" w:rsidRDefault="00F05AAF" w:rsidP="00CC47D1">
      <w:pPr>
        <w:spacing w:after="0" w:line="240" w:lineRule="auto"/>
      </w:pPr>
      <w:r>
        <w:separator/>
      </w:r>
    </w:p>
  </w:footnote>
  <w:footnote w:type="continuationSeparator" w:id="0">
    <w:p w14:paraId="311E152E" w14:textId="77777777" w:rsidR="00F05AAF" w:rsidRDefault="00F05AAF" w:rsidP="00CC47D1">
      <w:pPr>
        <w:spacing w:after="0" w:line="240" w:lineRule="auto"/>
      </w:pPr>
      <w:r>
        <w:continuationSeparator/>
      </w:r>
    </w:p>
  </w:footnote>
  <w:footnote w:type="continuationNotice" w:id="1">
    <w:p w14:paraId="4A6B3D43" w14:textId="77777777" w:rsidR="00F05AAF" w:rsidRDefault="00F05AA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4ACC6" w14:textId="77777777" w:rsidR="00F05AAF" w:rsidRDefault="00F05A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27EB4"/>
    <w:multiLevelType w:val="hybridMultilevel"/>
    <w:tmpl w:val="202EE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55F94"/>
    <w:multiLevelType w:val="hybridMultilevel"/>
    <w:tmpl w:val="FC388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3659D4"/>
    <w:multiLevelType w:val="hybridMultilevel"/>
    <w:tmpl w:val="C40A5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104959"/>
    <w:multiLevelType w:val="hybridMultilevel"/>
    <w:tmpl w:val="5C046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albert, Dominique">
    <w15:presenceInfo w15:providerId="AD" w15:userId="S-1-5-21-3398620187-370929126-706332547-3101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84B"/>
    <w:rsid w:val="00006B8E"/>
    <w:rsid w:val="00007EF8"/>
    <w:rsid w:val="00015A23"/>
    <w:rsid w:val="00017E6B"/>
    <w:rsid w:val="00024282"/>
    <w:rsid w:val="000409AC"/>
    <w:rsid w:val="00042D26"/>
    <w:rsid w:val="000438F5"/>
    <w:rsid w:val="00057F0B"/>
    <w:rsid w:val="00085C05"/>
    <w:rsid w:val="000D6236"/>
    <w:rsid w:val="000E1E94"/>
    <w:rsid w:val="000E56F9"/>
    <w:rsid w:val="000F090A"/>
    <w:rsid w:val="0010633B"/>
    <w:rsid w:val="001077CC"/>
    <w:rsid w:val="00112B49"/>
    <w:rsid w:val="00113C66"/>
    <w:rsid w:val="001213C4"/>
    <w:rsid w:val="00123556"/>
    <w:rsid w:val="00132DA4"/>
    <w:rsid w:val="00150063"/>
    <w:rsid w:val="00151E6F"/>
    <w:rsid w:val="001664D1"/>
    <w:rsid w:val="00166D72"/>
    <w:rsid w:val="001760D2"/>
    <w:rsid w:val="00184CBD"/>
    <w:rsid w:val="001853B3"/>
    <w:rsid w:val="0018719D"/>
    <w:rsid w:val="00193051"/>
    <w:rsid w:val="001A2039"/>
    <w:rsid w:val="001A28EF"/>
    <w:rsid w:val="001B53CF"/>
    <w:rsid w:val="001C05E0"/>
    <w:rsid w:val="001C0D7A"/>
    <w:rsid w:val="001C7794"/>
    <w:rsid w:val="00216472"/>
    <w:rsid w:val="0022016E"/>
    <w:rsid w:val="00225EC0"/>
    <w:rsid w:val="002479D1"/>
    <w:rsid w:val="00260AFA"/>
    <w:rsid w:val="00270495"/>
    <w:rsid w:val="00272A26"/>
    <w:rsid w:val="00273FD9"/>
    <w:rsid w:val="00291530"/>
    <w:rsid w:val="00291E9F"/>
    <w:rsid w:val="002A0565"/>
    <w:rsid w:val="002A10C3"/>
    <w:rsid w:val="002A1F14"/>
    <w:rsid w:val="002B13CE"/>
    <w:rsid w:val="002B616F"/>
    <w:rsid w:val="002B782D"/>
    <w:rsid w:val="002C0120"/>
    <w:rsid w:val="002E09EA"/>
    <w:rsid w:val="002E2C80"/>
    <w:rsid w:val="002E32B2"/>
    <w:rsid w:val="002E52B8"/>
    <w:rsid w:val="002E6DCD"/>
    <w:rsid w:val="00327EFB"/>
    <w:rsid w:val="003435B7"/>
    <w:rsid w:val="00353457"/>
    <w:rsid w:val="00364F78"/>
    <w:rsid w:val="003766AF"/>
    <w:rsid w:val="003816AF"/>
    <w:rsid w:val="00382F79"/>
    <w:rsid w:val="00385DCA"/>
    <w:rsid w:val="00397385"/>
    <w:rsid w:val="00397497"/>
    <w:rsid w:val="003A4EE5"/>
    <w:rsid w:val="003B63A5"/>
    <w:rsid w:val="003D30AD"/>
    <w:rsid w:val="003D5409"/>
    <w:rsid w:val="003E199C"/>
    <w:rsid w:val="004074CC"/>
    <w:rsid w:val="0042295E"/>
    <w:rsid w:val="004308F2"/>
    <w:rsid w:val="004314AB"/>
    <w:rsid w:val="004344A8"/>
    <w:rsid w:val="00455385"/>
    <w:rsid w:val="004573DD"/>
    <w:rsid w:val="00471E97"/>
    <w:rsid w:val="00481D24"/>
    <w:rsid w:val="00481DA3"/>
    <w:rsid w:val="004B7328"/>
    <w:rsid w:val="004C1615"/>
    <w:rsid w:val="004D6964"/>
    <w:rsid w:val="004F3087"/>
    <w:rsid w:val="004F3199"/>
    <w:rsid w:val="004F5BBC"/>
    <w:rsid w:val="00502D02"/>
    <w:rsid w:val="00513459"/>
    <w:rsid w:val="00516ED0"/>
    <w:rsid w:val="005200AC"/>
    <w:rsid w:val="0052709D"/>
    <w:rsid w:val="00530B69"/>
    <w:rsid w:val="0053293E"/>
    <w:rsid w:val="00534520"/>
    <w:rsid w:val="00537E69"/>
    <w:rsid w:val="005554F5"/>
    <w:rsid w:val="00572DC5"/>
    <w:rsid w:val="005930F0"/>
    <w:rsid w:val="005979E6"/>
    <w:rsid w:val="00597BA2"/>
    <w:rsid w:val="005B71BB"/>
    <w:rsid w:val="005D2503"/>
    <w:rsid w:val="005E2559"/>
    <w:rsid w:val="006010D0"/>
    <w:rsid w:val="00622933"/>
    <w:rsid w:val="00632B3E"/>
    <w:rsid w:val="00633F6F"/>
    <w:rsid w:val="006445C4"/>
    <w:rsid w:val="00683164"/>
    <w:rsid w:val="00685290"/>
    <w:rsid w:val="00685D23"/>
    <w:rsid w:val="0069759C"/>
    <w:rsid w:val="006A35D7"/>
    <w:rsid w:val="006A727B"/>
    <w:rsid w:val="006B4119"/>
    <w:rsid w:val="006C084B"/>
    <w:rsid w:val="006D07D0"/>
    <w:rsid w:val="00701003"/>
    <w:rsid w:val="0070721F"/>
    <w:rsid w:val="00707957"/>
    <w:rsid w:val="00726B12"/>
    <w:rsid w:val="007350CD"/>
    <w:rsid w:val="00735EA4"/>
    <w:rsid w:val="0074312C"/>
    <w:rsid w:val="00752923"/>
    <w:rsid w:val="00756414"/>
    <w:rsid w:val="007645C5"/>
    <w:rsid w:val="00766A4F"/>
    <w:rsid w:val="0077086E"/>
    <w:rsid w:val="00773090"/>
    <w:rsid w:val="007842F9"/>
    <w:rsid w:val="007A1B94"/>
    <w:rsid w:val="007D5659"/>
    <w:rsid w:val="007F399E"/>
    <w:rsid w:val="00801F33"/>
    <w:rsid w:val="00807DDA"/>
    <w:rsid w:val="00826301"/>
    <w:rsid w:val="00843205"/>
    <w:rsid w:val="00851912"/>
    <w:rsid w:val="00870A47"/>
    <w:rsid w:val="008733A7"/>
    <w:rsid w:val="00884F87"/>
    <w:rsid w:val="00887571"/>
    <w:rsid w:val="00891081"/>
    <w:rsid w:val="008A46B3"/>
    <w:rsid w:val="008B4D49"/>
    <w:rsid w:val="008B7F6E"/>
    <w:rsid w:val="008D10C8"/>
    <w:rsid w:val="008D1BF3"/>
    <w:rsid w:val="008D259C"/>
    <w:rsid w:val="008D4CE6"/>
    <w:rsid w:val="008D7F85"/>
    <w:rsid w:val="008E2FAE"/>
    <w:rsid w:val="008F50AA"/>
    <w:rsid w:val="009009C1"/>
    <w:rsid w:val="0091007A"/>
    <w:rsid w:val="00926BDF"/>
    <w:rsid w:val="0093778B"/>
    <w:rsid w:val="00947EBF"/>
    <w:rsid w:val="00957E8E"/>
    <w:rsid w:val="009809D9"/>
    <w:rsid w:val="00987DE2"/>
    <w:rsid w:val="009967E6"/>
    <w:rsid w:val="009A1381"/>
    <w:rsid w:val="009C44B2"/>
    <w:rsid w:val="009C5926"/>
    <w:rsid w:val="009D1B00"/>
    <w:rsid w:val="009E05D0"/>
    <w:rsid w:val="009E1AC5"/>
    <w:rsid w:val="009E740A"/>
    <w:rsid w:val="009F41C1"/>
    <w:rsid w:val="00A02726"/>
    <w:rsid w:val="00A1562A"/>
    <w:rsid w:val="00A225BD"/>
    <w:rsid w:val="00A3114C"/>
    <w:rsid w:val="00A320B1"/>
    <w:rsid w:val="00A47674"/>
    <w:rsid w:val="00A8021C"/>
    <w:rsid w:val="00A80975"/>
    <w:rsid w:val="00AA2506"/>
    <w:rsid w:val="00AB388E"/>
    <w:rsid w:val="00AB68D0"/>
    <w:rsid w:val="00AC5EF2"/>
    <w:rsid w:val="00AD1103"/>
    <w:rsid w:val="00AD1BC5"/>
    <w:rsid w:val="00AE227B"/>
    <w:rsid w:val="00AF0547"/>
    <w:rsid w:val="00AF5705"/>
    <w:rsid w:val="00B12AD5"/>
    <w:rsid w:val="00B17BF8"/>
    <w:rsid w:val="00B22B73"/>
    <w:rsid w:val="00B32BCD"/>
    <w:rsid w:val="00B3503D"/>
    <w:rsid w:val="00B37C17"/>
    <w:rsid w:val="00B4385C"/>
    <w:rsid w:val="00B46E5B"/>
    <w:rsid w:val="00B65265"/>
    <w:rsid w:val="00B82E92"/>
    <w:rsid w:val="00BA0F14"/>
    <w:rsid w:val="00BB25D1"/>
    <w:rsid w:val="00BC3492"/>
    <w:rsid w:val="00BD5013"/>
    <w:rsid w:val="00BE0959"/>
    <w:rsid w:val="00BE53B6"/>
    <w:rsid w:val="00BE6978"/>
    <w:rsid w:val="00BF4816"/>
    <w:rsid w:val="00C367AF"/>
    <w:rsid w:val="00C47E1E"/>
    <w:rsid w:val="00C56575"/>
    <w:rsid w:val="00C57DC6"/>
    <w:rsid w:val="00C66495"/>
    <w:rsid w:val="00C81F81"/>
    <w:rsid w:val="00C84C85"/>
    <w:rsid w:val="00CC47D1"/>
    <w:rsid w:val="00CC7BB9"/>
    <w:rsid w:val="00CD1B23"/>
    <w:rsid w:val="00CD7CB5"/>
    <w:rsid w:val="00CE7FC7"/>
    <w:rsid w:val="00CE7FE0"/>
    <w:rsid w:val="00CF7AAC"/>
    <w:rsid w:val="00D05D01"/>
    <w:rsid w:val="00D149C2"/>
    <w:rsid w:val="00D21EDF"/>
    <w:rsid w:val="00D263BB"/>
    <w:rsid w:val="00D2700E"/>
    <w:rsid w:val="00D32A2A"/>
    <w:rsid w:val="00D357A3"/>
    <w:rsid w:val="00D36332"/>
    <w:rsid w:val="00D37DAB"/>
    <w:rsid w:val="00D41788"/>
    <w:rsid w:val="00D4200E"/>
    <w:rsid w:val="00D4637E"/>
    <w:rsid w:val="00D71C9D"/>
    <w:rsid w:val="00D74E2F"/>
    <w:rsid w:val="00D839A9"/>
    <w:rsid w:val="00D87E39"/>
    <w:rsid w:val="00D91006"/>
    <w:rsid w:val="00D92459"/>
    <w:rsid w:val="00D94B4B"/>
    <w:rsid w:val="00DA6702"/>
    <w:rsid w:val="00DC15BA"/>
    <w:rsid w:val="00DC1B26"/>
    <w:rsid w:val="00DD0725"/>
    <w:rsid w:val="00DE79DE"/>
    <w:rsid w:val="00DF0272"/>
    <w:rsid w:val="00DF0651"/>
    <w:rsid w:val="00DF578E"/>
    <w:rsid w:val="00DF7E57"/>
    <w:rsid w:val="00E03DD3"/>
    <w:rsid w:val="00E174F1"/>
    <w:rsid w:val="00E2721F"/>
    <w:rsid w:val="00E632EB"/>
    <w:rsid w:val="00E6430B"/>
    <w:rsid w:val="00E65420"/>
    <w:rsid w:val="00E713BB"/>
    <w:rsid w:val="00E72FED"/>
    <w:rsid w:val="00E814AC"/>
    <w:rsid w:val="00E956DA"/>
    <w:rsid w:val="00E97F4D"/>
    <w:rsid w:val="00EA1BEA"/>
    <w:rsid w:val="00EA4D1B"/>
    <w:rsid w:val="00EB38B7"/>
    <w:rsid w:val="00EB4D00"/>
    <w:rsid w:val="00EB6513"/>
    <w:rsid w:val="00EC6C79"/>
    <w:rsid w:val="00EE2E02"/>
    <w:rsid w:val="00EE38FD"/>
    <w:rsid w:val="00F02D0F"/>
    <w:rsid w:val="00F05AAF"/>
    <w:rsid w:val="00F05D57"/>
    <w:rsid w:val="00F07323"/>
    <w:rsid w:val="00F13C3C"/>
    <w:rsid w:val="00F209D9"/>
    <w:rsid w:val="00F30A5F"/>
    <w:rsid w:val="00F34412"/>
    <w:rsid w:val="00F34EC4"/>
    <w:rsid w:val="00F3782C"/>
    <w:rsid w:val="00F52CA9"/>
    <w:rsid w:val="00F53223"/>
    <w:rsid w:val="00F724B7"/>
    <w:rsid w:val="00F72C6D"/>
    <w:rsid w:val="00F7529B"/>
    <w:rsid w:val="00F7627C"/>
    <w:rsid w:val="00F9736C"/>
    <w:rsid w:val="00FA79F1"/>
    <w:rsid w:val="00FB5860"/>
    <w:rsid w:val="00FC2233"/>
    <w:rsid w:val="00FD41B7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B3258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uiPriority w:val="99"/>
    <w:rsid w:val="00455385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4553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53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53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3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3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009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13C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4637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108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3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C4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7D1"/>
  </w:style>
  <w:style w:type="paragraph" w:styleId="Footer">
    <w:name w:val="footer"/>
    <w:basedOn w:val="Normal"/>
    <w:link w:val="FooterChar"/>
    <w:uiPriority w:val="99"/>
    <w:unhideWhenUsed/>
    <w:rsid w:val="00CC4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7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0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uiPriority w:val="99"/>
    <w:rsid w:val="00455385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4553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53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53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3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3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009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13C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4637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108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3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C4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7D1"/>
  </w:style>
  <w:style w:type="paragraph" w:styleId="Footer">
    <w:name w:val="footer"/>
    <w:basedOn w:val="Normal"/>
    <w:link w:val="FooterChar"/>
    <w:uiPriority w:val="99"/>
    <w:unhideWhenUsed/>
    <w:rsid w:val="00CC4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kroll@seattlewomens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hyperlink" Target="mailto:DrWaldbaum@md4women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laurenceskillern@talktalk.ne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leder@altusresearch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Misun.Lee@Astellas.com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nanette.santoro@ucdenver.edu" TargetMode="Externa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CF3A49B5BB020468CEA3C9524C916F3" ma:contentTypeVersion="8" ma:contentTypeDescription="新しいドキュメントを作成します。" ma:contentTypeScope="" ma:versionID="0a9faf09541876de1c08832079fc718e">
  <xsd:schema xmlns:xsd="http://www.w3.org/2001/XMLSchema" xmlns:xs="http://www.w3.org/2001/XMLSchema" xmlns:p="http://schemas.microsoft.com/office/2006/metadata/properties" xmlns:ns3="93fbb1e6-51f5-4e1e-be0c-8f24abb81c89" targetNamespace="http://schemas.microsoft.com/office/2006/metadata/properties" ma:root="true" ma:fieldsID="5d6febeb190a5491a20905fad40066d1" ns3:_="">
    <xsd:import namespace="93fbb1e6-51f5-4e1e-be0c-8f24abb81c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bb1e6-51f5-4e1e-be0c-8f24abb81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CF9094-CB2C-436C-BDB9-00B50367C5CB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3fbb1e6-51f5-4e1e-be0c-8f24abb81c8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0EDCE0F-7303-4722-9DAA-5F2FFDF9B5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866CE7-B3A3-4C3F-8C0A-8C1E78782A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fbb1e6-51f5-4e1e-be0c-8f24abb81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Cerruto</dc:creator>
  <cp:lastModifiedBy>Sharon Napolitano</cp:lastModifiedBy>
  <cp:revision>10</cp:revision>
  <dcterms:created xsi:type="dcterms:W3CDTF">2020-01-29T18:26:00Z</dcterms:created>
  <dcterms:modified xsi:type="dcterms:W3CDTF">2020-02-03T16:36:00Z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0x010100BCF3A49B5BB020468CEA3C9524C916F3</vt:lpwstr>
  </property>
</Properties>
</file>