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E590" w14:textId="2C6DBE5B" w:rsidR="006063EE" w:rsidRDefault="00DC3425" w:rsidP="006063EE">
      <w:pPr>
        <w:spacing w:after="160"/>
        <w:rPr>
          <w:rFonts w:ascii="Times New Roman" w:hAnsi="Times New Roman" w:cs="Times New Roman"/>
          <w:b/>
          <w:sz w:val="24"/>
          <w:szCs w:val="20"/>
        </w:rPr>
      </w:pPr>
      <w:bookmarkStart w:id="0" w:name="_Hlk8304958"/>
      <w:r>
        <w:rPr>
          <w:rFonts w:ascii="Times New Roman" w:hAnsi="Times New Roman" w:cs="Times New Roman"/>
          <w:b/>
          <w:sz w:val="24"/>
          <w:szCs w:val="24"/>
        </w:rPr>
        <w:t>Supplemental Digital Content 1:</w:t>
      </w:r>
      <w:r w:rsidR="006063EE" w:rsidRPr="008B33E3">
        <w:rPr>
          <w:rFonts w:ascii="Times New Roman" w:hAnsi="Times New Roman" w:cs="Times New Roman"/>
          <w:sz w:val="24"/>
          <w:szCs w:val="20"/>
        </w:rPr>
        <w:t xml:space="preserve"> </w:t>
      </w:r>
      <w:r w:rsidR="006063EE" w:rsidRPr="008B33E3">
        <w:rPr>
          <w:rFonts w:ascii="Times New Roman" w:hAnsi="Times New Roman" w:cs="Times New Roman"/>
          <w:b/>
          <w:sz w:val="24"/>
          <w:szCs w:val="20"/>
        </w:rPr>
        <w:t>Association of menopausal status, HT use and odds of CESD-10 depressive symptoms f</w:t>
      </w:r>
      <w:bookmarkStart w:id="1" w:name="_GoBack"/>
      <w:bookmarkEnd w:id="1"/>
      <w:r w:rsidR="006063EE" w:rsidRPr="008B33E3">
        <w:rPr>
          <w:rFonts w:ascii="Times New Roman" w:hAnsi="Times New Roman" w:cs="Times New Roman"/>
          <w:b/>
          <w:sz w:val="24"/>
          <w:szCs w:val="20"/>
        </w:rPr>
        <w:t>or women aged 45 to 64 years (weighted analysis)</w:t>
      </w:r>
    </w:p>
    <w:tbl>
      <w:tblPr>
        <w:tblW w:w="0" w:type="auto"/>
        <w:tblLayout w:type="fixed"/>
        <w:tblCellMar>
          <w:left w:w="57" w:type="dxa"/>
          <w:right w:w="57" w:type="dxa"/>
        </w:tblCellMar>
        <w:tblLook w:val="04A0" w:firstRow="1" w:lastRow="0" w:firstColumn="1" w:lastColumn="0" w:noHBand="0" w:noVBand="1"/>
      </w:tblPr>
      <w:tblGrid>
        <w:gridCol w:w="3032"/>
        <w:gridCol w:w="1363"/>
        <w:gridCol w:w="1275"/>
        <w:gridCol w:w="1843"/>
        <w:gridCol w:w="1847"/>
      </w:tblGrid>
      <w:tr w:rsidR="00F45269" w:rsidRPr="00F45269" w14:paraId="5E522F82" w14:textId="77777777" w:rsidTr="00AD6078">
        <w:trPr>
          <w:trHeight w:val="375"/>
        </w:trPr>
        <w:tc>
          <w:tcPr>
            <w:tcW w:w="3032" w:type="dxa"/>
            <w:tcBorders>
              <w:top w:val="single" w:sz="8" w:space="0" w:color="auto"/>
              <w:left w:val="nil"/>
              <w:bottom w:val="nil"/>
              <w:right w:val="nil"/>
            </w:tcBorders>
            <w:shd w:val="clear" w:color="auto" w:fill="auto"/>
            <w:noWrap/>
            <w:vAlign w:val="center"/>
            <w:hideMark/>
          </w:tcPr>
          <w:p w14:paraId="0C14F543" w14:textId="35F2B915" w:rsidR="00F45269" w:rsidRPr="00C660FB" w:rsidRDefault="00F45269" w:rsidP="00AD6078">
            <w:pPr>
              <w:spacing w:after="0" w:line="240" w:lineRule="auto"/>
              <w:jc w:val="center"/>
              <w:rPr>
                <w:rFonts w:ascii="Times New Roman" w:eastAsia="Times New Roman" w:hAnsi="Times New Roman" w:cs="Times New Roman"/>
                <w:color w:val="000000"/>
                <w:sz w:val="24"/>
                <w:szCs w:val="24"/>
                <w:lang w:eastAsia="en-CA"/>
              </w:rPr>
            </w:pPr>
          </w:p>
        </w:tc>
        <w:tc>
          <w:tcPr>
            <w:tcW w:w="1363" w:type="dxa"/>
            <w:tcBorders>
              <w:top w:val="single" w:sz="8" w:space="0" w:color="auto"/>
              <w:left w:val="nil"/>
              <w:bottom w:val="nil"/>
              <w:right w:val="nil"/>
            </w:tcBorders>
            <w:shd w:val="clear" w:color="auto" w:fill="auto"/>
            <w:noWrap/>
            <w:vAlign w:val="center"/>
            <w:hideMark/>
          </w:tcPr>
          <w:p w14:paraId="1B11C603" w14:textId="77777777" w:rsidR="00F45269" w:rsidRPr="00C660FB" w:rsidRDefault="00F45269" w:rsidP="00AD6078">
            <w:pPr>
              <w:spacing w:after="0" w:line="240" w:lineRule="auto"/>
              <w:jc w:val="center"/>
              <w:rPr>
                <w:rFonts w:ascii="Times New Roman" w:eastAsia="Times New Roman" w:hAnsi="Times New Roman" w:cs="Times New Roman"/>
                <w:b/>
                <w:bCs/>
                <w:color w:val="000000"/>
                <w:sz w:val="24"/>
                <w:szCs w:val="24"/>
                <w:lang w:eastAsia="en-CA"/>
              </w:rPr>
            </w:pPr>
            <w:r w:rsidRPr="00C660FB">
              <w:rPr>
                <w:rFonts w:ascii="Times New Roman" w:eastAsia="Times New Roman" w:hAnsi="Times New Roman" w:cs="Times New Roman"/>
                <w:b/>
                <w:bCs/>
                <w:color w:val="000000"/>
                <w:sz w:val="24"/>
                <w:szCs w:val="24"/>
                <w:lang w:eastAsia="en-CA"/>
              </w:rPr>
              <w:t>N</w:t>
            </w:r>
          </w:p>
        </w:tc>
        <w:tc>
          <w:tcPr>
            <w:tcW w:w="1275" w:type="dxa"/>
            <w:tcBorders>
              <w:top w:val="single" w:sz="8" w:space="0" w:color="auto"/>
              <w:left w:val="nil"/>
              <w:bottom w:val="nil"/>
              <w:right w:val="nil"/>
            </w:tcBorders>
            <w:shd w:val="clear" w:color="auto" w:fill="auto"/>
            <w:noWrap/>
            <w:vAlign w:val="center"/>
            <w:hideMark/>
          </w:tcPr>
          <w:p w14:paraId="13E61D2F" w14:textId="77777777" w:rsidR="00F45269" w:rsidRPr="00C660FB" w:rsidRDefault="00F45269" w:rsidP="00AD6078">
            <w:pPr>
              <w:spacing w:after="0" w:line="240" w:lineRule="auto"/>
              <w:jc w:val="center"/>
              <w:rPr>
                <w:rFonts w:ascii="Times New Roman" w:eastAsia="Times New Roman" w:hAnsi="Times New Roman" w:cs="Times New Roman"/>
                <w:b/>
                <w:bCs/>
                <w:color w:val="000000"/>
                <w:sz w:val="24"/>
                <w:szCs w:val="24"/>
                <w:lang w:eastAsia="en-CA"/>
              </w:rPr>
            </w:pPr>
            <w:r w:rsidRPr="00C660FB">
              <w:rPr>
                <w:rFonts w:ascii="Times New Roman" w:eastAsia="Times New Roman" w:hAnsi="Times New Roman" w:cs="Times New Roman"/>
                <w:b/>
                <w:bCs/>
                <w:color w:val="000000"/>
                <w:sz w:val="24"/>
                <w:szCs w:val="24"/>
                <w:lang w:eastAsia="en-CA"/>
              </w:rPr>
              <w:t>Depressed (N)</w:t>
            </w:r>
          </w:p>
        </w:tc>
        <w:tc>
          <w:tcPr>
            <w:tcW w:w="1843" w:type="dxa"/>
            <w:tcBorders>
              <w:top w:val="single" w:sz="4" w:space="0" w:color="auto"/>
              <w:left w:val="nil"/>
              <w:bottom w:val="nil"/>
              <w:right w:val="nil"/>
            </w:tcBorders>
            <w:shd w:val="clear" w:color="auto" w:fill="auto"/>
            <w:noWrap/>
            <w:vAlign w:val="center"/>
            <w:hideMark/>
          </w:tcPr>
          <w:p w14:paraId="7DFA6179" w14:textId="77777777" w:rsidR="00F45269" w:rsidRPr="00C660FB" w:rsidRDefault="00F45269" w:rsidP="00AD6078">
            <w:pPr>
              <w:spacing w:after="0" w:line="240" w:lineRule="auto"/>
              <w:jc w:val="center"/>
              <w:rPr>
                <w:rFonts w:ascii="Times New Roman" w:eastAsia="Times New Roman" w:hAnsi="Times New Roman" w:cs="Times New Roman"/>
                <w:b/>
                <w:bCs/>
                <w:color w:val="000000"/>
                <w:sz w:val="24"/>
                <w:szCs w:val="24"/>
                <w:lang w:eastAsia="en-CA"/>
              </w:rPr>
            </w:pPr>
            <w:r w:rsidRPr="00C660FB">
              <w:rPr>
                <w:rFonts w:ascii="Times New Roman" w:eastAsia="Times New Roman" w:hAnsi="Times New Roman" w:cs="Times New Roman"/>
                <w:b/>
                <w:bCs/>
                <w:color w:val="000000"/>
                <w:sz w:val="24"/>
                <w:szCs w:val="24"/>
                <w:lang w:eastAsia="en-CA"/>
              </w:rPr>
              <w:t xml:space="preserve">Unadjusted OR (95%CI) </w:t>
            </w:r>
            <w:r w:rsidRPr="00C660FB">
              <w:rPr>
                <w:rFonts w:ascii="Times New Roman" w:eastAsia="Times New Roman" w:hAnsi="Times New Roman" w:cs="Times New Roman"/>
                <w:b/>
                <w:bCs/>
                <w:color w:val="000000"/>
                <w:sz w:val="24"/>
                <w:szCs w:val="24"/>
                <w:vertAlign w:val="superscript"/>
                <w:lang w:eastAsia="en-CA"/>
              </w:rPr>
              <w:t>a</w:t>
            </w:r>
          </w:p>
        </w:tc>
        <w:tc>
          <w:tcPr>
            <w:tcW w:w="1847" w:type="dxa"/>
            <w:tcBorders>
              <w:top w:val="single" w:sz="4" w:space="0" w:color="auto"/>
              <w:left w:val="nil"/>
              <w:bottom w:val="nil"/>
              <w:right w:val="nil"/>
            </w:tcBorders>
            <w:shd w:val="clear" w:color="auto" w:fill="auto"/>
            <w:noWrap/>
            <w:vAlign w:val="center"/>
            <w:hideMark/>
          </w:tcPr>
          <w:p w14:paraId="3487F1C0" w14:textId="77777777" w:rsidR="00F45269" w:rsidRPr="00C660FB" w:rsidRDefault="00F45269" w:rsidP="00AD6078">
            <w:pPr>
              <w:spacing w:after="0" w:line="240" w:lineRule="auto"/>
              <w:jc w:val="center"/>
              <w:rPr>
                <w:rFonts w:ascii="Times New Roman" w:eastAsia="Times New Roman" w:hAnsi="Times New Roman" w:cs="Times New Roman"/>
                <w:b/>
                <w:bCs/>
                <w:color w:val="000000"/>
                <w:sz w:val="24"/>
                <w:szCs w:val="24"/>
                <w:lang w:eastAsia="en-CA"/>
              </w:rPr>
            </w:pPr>
            <w:r w:rsidRPr="00C660FB">
              <w:rPr>
                <w:rFonts w:ascii="Times New Roman" w:eastAsia="Times New Roman" w:hAnsi="Times New Roman" w:cs="Times New Roman"/>
                <w:b/>
                <w:bCs/>
                <w:color w:val="000000"/>
                <w:sz w:val="24"/>
                <w:szCs w:val="24"/>
                <w:lang w:eastAsia="en-CA"/>
              </w:rPr>
              <w:t xml:space="preserve">Adjusted OR (95%CI) </w:t>
            </w:r>
            <w:r w:rsidRPr="00C660FB">
              <w:rPr>
                <w:rFonts w:ascii="Times New Roman" w:eastAsia="Times New Roman" w:hAnsi="Times New Roman" w:cs="Times New Roman"/>
                <w:b/>
                <w:bCs/>
                <w:color w:val="000000"/>
                <w:sz w:val="24"/>
                <w:szCs w:val="24"/>
                <w:vertAlign w:val="superscript"/>
                <w:lang w:eastAsia="en-CA"/>
              </w:rPr>
              <w:t>b</w:t>
            </w:r>
          </w:p>
        </w:tc>
      </w:tr>
      <w:tr w:rsidR="00F45269" w:rsidRPr="00F45269" w14:paraId="5C53C6CB" w14:textId="77777777" w:rsidTr="00AD6078">
        <w:trPr>
          <w:trHeight w:val="330"/>
        </w:trPr>
        <w:tc>
          <w:tcPr>
            <w:tcW w:w="3032" w:type="dxa"/>
            <w:tcBorders>
              <w:top w:val="nil"/>
              <w:left w:val="nil"/>
              <w:bottom w:val="single" w:sz="4" w:space="0" w:color="auto"/>
              <w:right w:val="nil"/>
            </w:tcBorders>
            <w:shd w:val="clear" w:color="auto" w:fill="auto"/>
            <w:noWrap/>
            <w:vAlign w:val="center"/>
            <w:hideMark/>
          </w:tcPr>
          <w:p w14:paraId="11F5897D" w14:textId="77777777" w:rsidR="00F45269" w:rsidRPr="00C660FB" w:rsidRDefault="00F45269" w:rsidP="00C660FB">
            <w:pPr>
              <w:spacing w:after="0" w:line="240" w:lineRule="auto"/>
              <w:rPr>
                <w:rFonts w:ascii="Times New Roman" w:eastAsia="Times New Roman" w:hAnsi="Times New Roman" w:cs="Times New Roman"/>
                <w:b/>
                <w:bCs/>
                <w:i/>
                <w:iCs/>
                <w:color w:val="000000"/>
                <w:sz w:val="24"/>
                <w:szCs w:val="24"/>
                <w:lang w:eastAsia="en-CA"/>
              </w:rPr>
            </w:pPr>
            <w:r w:rsidRPr="00C660FB">
              <w:rPr>
                <w:rFonts w:ascii="Times New Roman" w:eastAsia="Times New Roman" w:hAnsi="Times New Roman" w:cs="Times New Roman"/>
                <w:b/>
                <w:bCs/>
                <w:i/>
                <w:iCs/>
                <w:color w:val="000000"/>
                <w:sz w:val="24"/>
                <w:szCs w:val="24"/>
                <w:lang w:eastAsia="en-CA"/>
              </w:rPr>
              <w:t xml:space="preserve">All Women </w:t>
            </w:r>
          </w:p>
        </w:tc>
        <w:tc>
          <w:tcPr>
            <w:tcW w:w="1363" w:type="dxa"/>
            <w:tcBorders>
              <w:top w:val="nil"/>
              <w:left w:val="nil"/>
              <w:bottom w:val="single" w:sz="4" w:space="0" w:color="auto"/>
              <w:right w:val="nil"/>
            </w:tcBorders>
            <w:shd w:val="clear" w:color="auto" w:fill="auto"/>
            <w:noWrap/>
            <w:vAlign w:val="center"/>
            <w:hideMark/>
          </w:tcPr>
          <w:p w14:paraId="13A82C2C"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10780</w:t>
            </w:r>
          </w:p>
        </w:tc>
        <w:tc>
          <w:tcPr>
            <w:tcW w:w="1275" w:type="dxa"/>
            <w:tcBorders>
              <w:top w:val="nil"/>
              <w:left w:val="nil"/>
              <w:bottom w:val="single" w:sz="4" w:space="0" w:color="auto"/>
              <w:right w:val="nil"/>
            </w:tcBorders>
            <w:shd w:val="clear" w:color="auto" w:fill="auto"/>
            <w:noWrap/>
            <w:vAlign w:val="center"/>
            <w:hideMark/>
          </w:tcPr>
          <w:p w14:paraId="35B34A75"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3385</w:t>
            </w:r>
          </w:p>
        </w:tc>
        <w:tc>
          <w:tcPr>
            <w:tcW w:w="1843" w:type="dxa"/>
            <w:tcBorders>
              <w:top w:val="nil"/>
              <w:left w:val="nil"/>
              <w:bottom w:val="single" w:sz="4" w:space="0" w:color="auto"/>
              <w:right w:val="nil"/>
            </w:tcBorders>
            <w:shd w:val="clear" w:color="auto" w:fill="auto"/>
            <w:noWrap/>
            <w:hideMark/>
          </w:tcPr>
          <w:p w14:paraId="3A3C465E"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w:t>
            </w:r>
          </w:p>
        </w:tc>
        <w:tc>
          <w:tcPr>
            <w:tcW w:w="1847" w:type="dxa"/>
            <w:tcBorders>
              <w:top w:val="nil"/>
              <w:left w:val="nil"/>
              <w:bottom w:val="single" w:sz="4" w:space="0" w:color="auto"/>
              <w:right w:val="nil"/>
            </w:tcBorders>
            <w:shd w:val="clear" w:color="auto" w:fill="auto"/>
            <w:noWrap/>
            <w:vAlign w:val="bottom"/>
            <w:hideMark/>
          </w:tcPr>
          <w:p w14:paraId="64B05903"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r>
      <w:tr w:rsidR="00F45269" w:rsidRPr="00F45269" w14:paraId="78196459" w14:textId="77777777" w:rsidTr="00AD6078">
        <w:trPr>
          <w:trHeight w:val="315"/>
        </w:trPr>
        <w:tc>
          <w:tcPr>
            <w:tcW w:w="4395" w:type="dxa"/>
            <w:gridSpan w:val="2"/>
            <w:tcBorders>
              <w:top w:val="single" w:sz="4" w:space="0" w:color="auto"/>
              <w:left w:val="nil"/>
              <w:bottom w:val="nil"/>
              <w:right w:val="nil"/>
            </w:tcBorders>
            <w:shd w:val="clear" w:color="auto" w:fill="auto"/>
            <w:noWrap/>
            <w:vAlign w:val="center"/>
            <w:hideMark/>
          </w:tcPr>
          <w:p w14:paraId="14FE3982"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Menopausal Status</w:t>
            </w:r>
          </w:p>
        </w:tc>
        <w:tc>
          <w:tcPr>
            <w:tcW w:w="1275" w:type="dxa"/>
            <w:tcBorders>
              <w:top w:val="single" w:sz="4" w:space="0" w:color="auto"/>
              <w:left w:val="nil"/>
              <w:bottom w:val="nil"/>
              <w:right w:val="nil"/>
            </w:tcBorders>
            <w:shd w:val="clear" w:color="auto" w:fill="auto"/>
            <w:noWrap/>
            <w:hideMark/>
          </w:tcPr>
          <w:p w14:paraId="77F0E8F2"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c>
          <w:tcPr>
            <w:tcW w:w="1843" w:type="dxa"/>
            <w:tcBorders>
              <w:top w:val="single" w:sz="4" w:space="0" w:color="auto"/>
              <w:left w:val="nil"/>
              <w:bottom w:val="nil"/>
              <w:right w:val="nil"/>
            </w:tcBorders>
            <w:shd w:val="clear" w:color="auto" w:fill="auto"/>
            <w:noWrap/>
            <w:hideMark/>
          </w:tcPr>
          <w:p w14:paraId="70257902"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c>
          <w:tcPr>
            <w:tcW w:w="1847" w:type="dxa"/>
            <w:tcBorders>
              <w:top w:val="single" w:sz="4" w:space="0" w:color="auto"/>
              <w:left w:val="nil"/>
              <w:bottom w:val="nil"/>
              <w:right w:val="nil"/>
            </w:tcBorders>
            <w:shd w:val="clear" w:color="auto" w:fill="auto"/>
            <w:noWrap/>
            <w:vAlign w:val="bottom"/>
            <w:hideMark/>
          </w:tcPr>
          <w:p w14:paraId="64003C62"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2B6EECCA" w14:textId="77777777" w:rsidTr="00AD6078">
        <w:trPr>
          <w:trHeight w:val="315"/>
        </w:trPr>
        <w:tc>
          <w:tcPr>
            <w:tcW w:w="3032" w:type="dxa"/>
            <w:tcBorders>
              <w:top w:val="nil"/>
              <w:left w:val="nil"/>
              <w:bottom w:val="nil"/>
              <w:right w:val="nil"/>
            </w:tcBorders>
            <w:shd w:val="clear" w:color="auto" w:fill="auto"/>
            <w:noWrap/>
            <w:vAlign w:val="center"/>
            <w:hideMark/>
          </w:tcPr>
          <w:p w14:paraId="012BA7FE"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Premenopausal </w:t>
            </w:r>
          </w:p>
        </w:tc>
        <w:tc>
          <w:tcPr>
            <w:tcW w:w="1363" w:type="dxa"/>
            <w:tcBorders>
              <w:top w:val="nil"/>
              <w:left w:val="nil"/>
              <w:bottom w:val="nil"/>
              <w:right w:val="nil"/>
            </w:tcBorders>
            <w:shd w:val="clear" w:color="auto" w:fill="auto"/>
            <w:noWrap/>
            <w:vAlign w:val="center"/>
            <w:hideMark/>
          </w:tcPr>
          <w:p w14:paraId="02D85FEB"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3385</w:t>
            </w:r>
          </w:p>
        </w:tc>
        <w:tc>
          <w:tcPr>
            <w:tcW w:w="1275" w:type="dxa"/>
            <w:tcBorders>
              <w:top w:val="nil"/>
              <w:left w:val="nil"/>
              <w:bottom w:val="nil"/>
              <w:right w:val="nil"/>
            </w:tcBorders>
            <w:shd w:val="clear" w:color="auto" w:fill="auto"/>
            <w:noWrap/>
            <w:vAlign w:val="center"/>
            <w:hideMark/>
          </w:tcPr>
          <w:p w14:paraId="41E46708"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762</w:t>
            </w:r>
          </w:p>
        </w:tc>
        <w:tc>
          <w:tcPr>
            <w:tcW w:w="1843" w:type="dxa"/>
            <w:tcBorders>
              <w:top w:val="nil"/>
              <w:left w:val="nil"/>
              <w:bottom w:val="nil"/>
              <w:right w:val="nil"/>
            </w:tcBorders>
            <w:shd w:val="clear" w:color="auto" w:fill="auto"/>
            <w:noWrap/>
            <w:vAlign w:val="center"/>
            <w:hideMark/>
          </w:tcPr>
          <w:p w14:paraId="725166C5"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0.96 (0.87, 1.07)</w:t>
            </w:r>
          </w:p>
        </w:tc>
        <w:tc>
          <w:tcPr>
            <w:tcW w:w="1847" w:type="dxa"/>
            <w:tcBorders>
              <w:top w:val="nil"/>
              <w:left w:val="nil"/>
              <w:bottom w:val="nil"/>
              <w:right w:val="nil"/>
            </w:tcBorders>
            <w:shd w:val="clear" w:color="auto" w:fill="auto"/>
            <w:noWrap/>
            <w:vAlign w:val="center"/>
            <w:hideMark/>
          </w:tcPr>
          <w:p w14:paraId="3AF6DC51"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1.08 (0.92, 1.26)</w:t>
            </w:r>
          </w:p>
        </w:tc>
      </w:tr>
      <w:tr w:rsidR="00F45269" w:rsidRPr="00F45269" w14:paraId="75325B92" w14:textId="77777777" w:rsidTr="00AD6078">
        <w:trPr>
          <w:trHeight w:val="315"/>
        </w:trPr>
        <w:tc>
          <w:tcPr>
            <w:tcW w:w="3032" w:type="dxa"/>
            <w:tcBorders>
              <w:top w:val="nil"/>
              <w:left w:val="nil"/>
              <w:bottom w:val="nil"/>
              <w:right w:val="nil"/>
            </w:tcBorders>
            <w:shd w:val="clear" w:color="auto" w:fill="auto"/>
            <w:noWrap/>
            <w:vAlign w:val="center"/>
            <w:hideMark/>
          </w:tcPr>
          <w:p w14:paraId="597EC14C"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Postmenopausal </w:t>
            </w:r>
          </w:p>
        </w:tc>
        <w:tc>
          <w:tcPr>
            <w:tcW w:w="1363" w:type="dxa"/>
            <w:tcBorders>
              <w:top w:val="nil"/>
              <w:left w:val="nil"/>
              <w:bottom w:val="nil"/>
              <w:right w:val="nil"/>
            </w:tcBorders>
            <w:shd w:val="clear" w:color="auto" w:fill="auto"/>
            <w:noWrap/>
            <w:vAlign w:val="center"/>
            <w:hideMark/>
          </w:tcPr>
          <w:p w14:paraId="6ECA582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7395</w:t>
            </w:r>
          </w:p>
        </w:tc>
        <w:tc>
          <w:tcPr>
            <w:tcW w:w="1275" w:type="dxa"/>
            <w:tcBorders>
              <w:top w:val="nil"/>
              <w:left w:val="nil"/>
              <w:bottom w:val="nil"/>
              <w:right w:val="nil"/>
            </w:tcBorders>
            <w:shd w:val="clear" w:color="auto" w:fill="auto"/>
            <w:noWrap/>
            <w:vAlign w:val="center"/>
            <w:hideMark/>
          </w:tcPr>
          <w:p w14:paraId="63A3A375"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1674</w:t>
            </w:r>
          </w:p>
        </w:tc>
        <w:tc>
          <w:tcPr>
            <w:tcW w:w="1843" w:type="dxa"/>
            <w:tcBorders>
              <w:top w:val="nil"/>
              <w:left w:val="nil"/>
              <w:bottom w:val="nil"/>
              <w:right w:val="nil"/>
            </w:tcBorders>
            <w:shd w:val="clear" w:color="auto" w:fill="auto"/>
            <w:noWrap/>
            <w:hideMark/>
          </w:tcPr>
          <w:p w14:paraId="17C2A5A2" w14:textId="468E75F2"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c>
          <w:tcPr>
            <w:tcW w:w="1847" w:type="dxa"/>
            <w:tcBorders>
              <w:top w:val="nil"/>
              <w:left w:val="nil"/>
              <w:bottom w:val="nil"/>
              <w:right w:val="nil"/>
            </w:tcBorders>
            <w:shd w:val="clear" w:color="auto" w:fill="auto"/>
            <w:noWrap/>
            <w:vAlign w:val="bottom"/>
            <w:hideMark/>
          </w:tcPr>
          <w:p w14:paraId="6E98C109" w14:textId="624F9E60"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r>
      <w:tr w:rsidR="00F45269" w:rsidRPr="00F45269" w14:paraId="036749FC" w14:textId="77777777" w:rsidTr="00AD6078">
        <w:trPr>
          <w:trHeight w:val="315"/>
        </w:trPr>
        <w:tc>
          <w:tcPr>
            <w:tcW w:w="4395" w:type="dxa"/>
            <w:gridSpan w:val="2"/>
            <w:tcBorders>
              <w:top w:val="nil"/>
              <w:left w:val="nil"/>
              <w:bottom w:val="nil"/>
              <w:right w:val="nil"/>
            </w:tcBorders>
            <w:shd w:val="clear" w:color="auto" w:fill="auto"/>
            <w:noWrap/>
            <w:vAlign w:val="center"/>
            <w:hideMark/>
          </w:tcPr>
          <w:p w14:paraId="27EFE00F"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Current HT Use </w:t>
            </w:r>
          </w:p>
        </w:tc>
        <w:tc>
          <w:tcPr>
            <w:tcW w:w="1275" w:type="dxa"/>
            <w:tcBorders>
              <w:top w:val="nil"/>
              <w:left w:val="nil"/>
              <w:bottom w:val="nil"/>
              <w:right w:val="nil"/>
            </w:tcBorders>
            <w:shd w:val="clear" w:color="auto" w:fill="auto"/>
            <w:noWrap/>
            <w:vAlign w:val="center"/>
            <w:hideMark/>
          </w:tcPr>
          <w:p w14:paraId="38736835"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c>
          <w:tcPr>
            <w:tcW w:w="1843" w:type="dxa"/>
            <w:tcBorders>
              <w:top w:val="nil"/>
              <w:left w:val="nil"/>
              <w:bottom w:val="nil"/>
              <w:right w:val="nil"/>
            </w:tcBorders>
            <w:shd w:val="clear" w:color="auto" w:fill="auto"/>
            <w:noWrap/>
            <w:hideMark/>
          </w:tcPr>
          <w:p w14:paraId="3E717B0B" w14:textId="77777777" w:rsidR="00F45269" w:rsidRPr="00C660FB" w:rsidRDefault="00F45269" w:rsidP="00C660FB">
            <w:pPr>
              <w:spacing w:after="0" w:line="240" w:lineRule="auto"/>
              <w:jc w:val="right"/>
              <w:rPr>
                <w:rFonts w:ascii="Times New Roman" w:eastAsia="Times New Roman" w:hAnsi="Times New Roman" w:cs="Times New Roman"/>
                <w:sz w:val="24"/>
                <w:szCs w:val="24"/>
                <w:lang w:eastAsia="en-CA"/>
              </w:rPr>
            </w:pPr>
          </w:p>
        </w:tc>
        <w:tc>
          <w:tcPr>
            <w:tcW w:w="1847" w:type="dxa"/>
            <w:tcBorders>
              <w:top w:val="nil"/>
              <w:left w:val="nil"/>
              <w:bottom w:val="nil"/>
              <w:right w:val="nil"/>
            </w:tcBorders>
            <w:shd w:val="clear" w:color="auto" w:fill="auto"/>
            <w:noWrap/>
            <w:vAlign w:val="bottom"/>
            <w:hideMark/>
          </w:tcPr>
          <w:p w14:paraId="2736FBD1"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1EB5CCB6" w14:textId="77777777" w:rsidTr="00AD6078">
        <w:trPr>
          <w:trHeight w:val="315"/>
        </w:trPr>
        <w:tc>
          <w:tcPr>
            <w:tcW w:w="3032" w:type="dxa"/>
            <w:tcBorders>
              <w:top w:val="nil"/>
              <w:left w:val="nil"/>
              <w:bottom w:val="nil"/>
              <w:right w:val="nil"/>
            </w:tcBorders>
            <w:shd w:val="clear" w:color="auto" w:fill="auto"/>
            <w:noWrap/>
            <w:vAlign w:val="center"/>
            <w:hideMark/>
          </w:tcPr>
          <w:p w14:paraId="2C8DFFD8"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No</w:t>
            </w:r>
          </w:p>
        </w:tc>
        <w:tc>
          <w:tcPr>
            <w:tcW w:w="1363" w:type="dxa"/>
            <w:tcBorders>
              <w:top w:val="nil"/>
              <w:left w:val="nil"/>
              <w:bottom w:val="nil"/>
              <w:right w:val="nil"/>
            </w:tcBorders>
            <w:shd w:val="clear" w:color="auto" w:fill="auto"/>
            <w:noWrap/>
            <w:vAlign w:val="center"/>
            <w:hideMark/>
          </w:tcPr>
          <w:p w14:paraId="5E9CDD41"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9662</w:t>
            </w:r>
          </w:p>
        </w:tc>
        <w:tc>
          <w:tcPr>
            <w:tcW w:w="1275" w:type="dxa"/>
            <w:tcBorders>
              <w:top w:val="nil"/>
              <w:left w:val="nil"/>
              <w:bottom w:val="nil"/>
              <w:right w:val="nil"/>
            </w:tcBorders>
            <w:shd w:val="clear" w:color="auto" w:fill="auto"/>
            <w:noWrap/>
            <w:vAlign w:val="center"/>
            <w:hideMark/>
          </w:tcPr>
          <w:p w14:paraId="42E0F402"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2165</w:t>
            </w:r>
          </w:p>
        </w:tc>
        <w:tc>
          <w:tcPr>
            <w:tcW w:w="1843" w:type="dxa"/>
            <w:tcBorders>
              <w:top w:val="nil"/>
              <w:left w:val="nil"/>
              <w:bottom w:val="nil"/>
              <w:right w:val="nil"/>
            </w:tcBorders>
            <w:shd w:val="clear" w:color="auto" w:fill="auto"/>
            <w:noWrap/>
            <w:hideMark/>
          </w:tcPr>
          <w:p w14:paraId="4AFDD20F"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p>
        </w:tc>
        <w:tc>
          <w:tcPr>
            <w:tcW w:w="1847" w:type="dxa"/>
            <w:tcBorders>
              <w:top w:val="nil"/>
              <w:left w:val="nil"/>
              <w:bottom w:val="nil"/>
              <w:right w:val="nil"/>
            </w:tcBorders>
            <w:shd w:val="clear" w:color="auto" w:fill="auto"/>
            <w:noWrap/>
            <w:vAlign w:val="bottom"/>
            <w:hideMark/>
          </w:tcPr>
          <w:p w14:paraId="205602CA"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p>
        </w:tc>
      </w:tr>
      <w:tr w:rsidR="00F45269" w:rsidRPr="00F45269" w14:paraId="46761820" w14:textId="77777777" w:rsidTr="00AD6078">
        <w:trPr>
          <w:trHeight w:val="315"/>
        </w:trPr>
        <w:tc>
          <w:tcPr>
            <w:tcW w:w="3032" w:type="dxa"/>
            <w:tcBorders>
              <w:top w:val="nil"/>
              <w:left w:val="nil"/>
              <w:bottom w:val="nil"/>
              <w:right w:val="nil"/>
            </w:tcBorders>
            <w:shd w:val="clear" w:color="auto" w:fill="auto"/>
            <w:noWrap/>
            <w:vAlign w:val="center"/>
            <w:hideMark/>
          </w:tcPr>
          <w:p w14:paraId="3F7B26FA"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Yes</w:t>
            </w:r>
          </w:p>
        </w:tc>
        <w:tc>
          <w:tcPr>
            <w:tcW w:w="1363" w:type="dxa"/>
            <w:tcBorders>
              <w:top w:val="nil"/>
              <w:left w:val="nil"/>
              <w:bottom w:val="nil"/>
              <w:right w:val="nil"/>
            </w:tcBorders>
            <w:shd w:val="clear" w:color="auto" w:fill="auto"/>
            <w:noWrap/>
            <w:vAlign w:val="center"/>
            <w:hideMark/>
          </w:tcPr>
          <w:p w14:paraId="72931BE2"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1060</w:t>
            </w:r>
          </w:p>
        </w:tc>
        <w:tc>
          <w:tcPr>
            <w:tcW w:w="1275" w:type="dxa"/>
            <w:tcBorders>
              <w:top w:val="nil"/>
              <w:left w:val="nil"/>
              <w:bottom w:val="nil"/>
              <w:right w:val="nil"/>
            </w:tcBorders>
            <w:shd w:val="clear" w:color="auto" w:fill="auto"/>
            <w:noWrap/>
            <w:vAlign w:val="center"/>
            <w:hideMark/>
          </w:tcPr>
          <w:p w14:paraId="10A1AFDB"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258</w:t>
            </w:r>
          </w:p>
        </w:tc>
        <w:tc>
          <w:tcPr>
            <w:tcW w:w="1843" w:type="dxa"/>
            <w:tcBorders>
              <w:top w:val="nil"/>
              <w:left w:val="nil"/>
              <w:bottom w:val="nil"/>
              <w:right w:val="nil"/>
            </w:tcBorders>
            <w:shd w:val="clear" w:color="auto" w:fill="auto"/>
            <w:noWrap/>
            <w:vAlign w:val="center"/>
            <w:hideMark/>
          </w:tcPr>
          <w:p w14:paraId="25E416B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1.09 (0.94, 1.27)</w:t>
            </w:r>
          </w:p>
        </w:tc>
        <w:tc>
          <w:tcPr>
            <w:tcW w:w="1847" w:type="dxa"/>
            <w:tcBorders>
              <w:top w:val="nil"/>
              <w:left w:val="nil"/>
              <w:bottom w:val="nil"/>
              <w:right w:val="nil"/>
            </w:tcBorders>
            <w:shd w:val="clear" w:color="auto" w:fill="auto"/>
            <w:noWrap/>
            <w:vAlign w:val="center"/>
            <w:hideMark/>
          </w:tcPr>
          <w:p w14:paraId="566D9EE8"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1.21 (1.02, 1.44)</w:t>
            </w:r>
          </w:p>
        </w:tc>
      </w:tr>
      <w:tr w:rsidR="00F45269" w:rsidRPr="00F45269" w14:paraId="6009BFB2" w14:textId="77777777" w:rsidTr="00AD6078">
        <w:trPr>
          <w:trHeight w:val="330"/>
        </w:trPr>
        <w:tc>
          <w:tcPr>
            <w:tcW w:w="3032" w:type="dxa"/>
            <w:tcBorders>
              <w:top w:val="nil"/>
              <w:left w:val="nil"/>
              <w:bottom w:val="single" w:sz="8" w:space="0" w:color="auto"/>
              <w:right w:val="nil"/>
            </w:tcBorders>
            <w:shd w:val="clear" w:color="auto" w:fill="auto"/>
            <w:noWrap/>
            <w:vAlign w:val="center"/>
            <w:hideMark/>
          </w:tcPr>
          <w:p w14:paraId="3B886867"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Age</w:t>
            </w:r>
          </w:p>
        </w:tc>
        <w:tc>
          <w:tcPr>
            <w:tcW w:w="1363" w:type="dxa"/>
            <w:tcBorders>
              <w:top w:val="nil"/>
              <w:left w:val="nil"/>
              <w:bottom w:val="single" w:sz="8" w:space="0" w:color="auto"/>
              <w:right w:val="nil"/>
            </w:tcBorders>
            <w:shd w:val="clear" w:color="auto" w:fill="auto"/>
            <w:noWrap/>
            <w:vAlign w:val="center"/>
            <w:hideMark/>
          </w:tcPr>
          <w:p w14:paraId="7B1A1D0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10780</w:t>
            </w:r>
          </w:p>
        </w:tc>
        <w:tc>
          <w:tcPr>
            <w:tcW w:w="1275" w:type="dxa"/>
            <w:tcBorders>
              <w:top w:val="nil"/>
              <w:left w:val="nil"/>
              <w:bottom w:val="single" w:sz="4" w:space="0" w:color="auto"/>
              <w:right w:val="nil"/>
            </w:tcBorders>
            <w:shd w:val="clear" w:color="auto" w:fill="auto"/>
            <w:noWrap/>
            <w:vAlign w:val="center"/>
            <w:hideMark/>
          </w:tcPr>
          <w:p w14:paraId="33D82E58"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3385</w:t>
            </w:r>
          </w:p>
        </w:tc>
        <w:tc>
          <w:tcPr>
            <w:tcW w:w="1843" w:type="dxa"/>
            <w:tcBorders>
              <w:top w:val="nil"/>
              <w:left w:val="nil"/>
              <w:bottom w:val="single" w:sz="4" w:space="0" w:color="auto"/>
              <w:right w:val="nil"/>
            </w:tcBorders>
            <w:shd w:val="clear" w:color="auto" w:fill="auto"/>
            <w:noWrap/>
            <w:vAlign w:val="center"/>
            <w:hideMark/>
          </w:tcPr>
          <w:p w14:paraId="0776C49B" w14:textId="36E58513"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w:t>
            </w:r>
            <w:r w:rsidRPr="00F45269">
              <w:rPr>
                <w:rFonts w:ascii="Times New Roman" w:eastAsia="Times New Roman" w:hAnsi="Times New Roman" w:cs="Times New Roman"/>
                <w:color w:val="000000"/>
                <w:sz w:val="24"/>
                <w:szCs w:val="24"/>
                <w:lang w:eastAsia="en-CA"/>
              </w:rPr>
              <w:t>.00</w:t>
            </w:r>
            <w:r w:rsidRPr="00C660FB">
              <w:rPr>
                <w:rFonts w:ascii="Times New Roman" w:eastAsia="Times New Roman" w:hAnsi="Times New Roman" w:cs="Times New Roman"/>
                <w:color w:val="000000"/>
                <w:sz w:val="24"/>
                <w:szCs w:val="24"/>
                <w:lang w:eastAsia="en-CA"/>
              </w:rPr>
              <w:t xml:space="preserve"> (1</w:t>
            </w:r>
            <w:r w:rsidRPr="00F45269">
              <w:rPr>
                <w:rFonts w:ascii="Times New Roman" w:eastAsia="Times New Roman" w:hAnsi="Times New Roman" w:cs="Times New Roman"/>
                <w:color w:val="000000"/>
                <w:sz w:val="24"/>
                <w:szCs w:val="24"/>
                <w:lang w:eastAsia="en-CA"/>
              </w:rPr>
              <w:t>.00</w:t>
            </w:r>
            <w:r w:rsidRPr="00C660FB">
              <w:rPr>
                <w:rFonts w:ascii="Times New Roman" w:eastAsia="Times New Roman" w:hAnsi="Times New Roman" w:cs="Times New Roman"/>
                <w:color w:val="000000"/>
                <w:sz w:val="24"/>
                <w:szCs w:val="24"/>
                <w:lang w:eastAsia="en-CA"/>
              </w:rPr>
              <w:t>, 1.01)</w:t>
            </w:r>
          </w:p>
        </w:tc>
        <w:tc>
          <w:tcPr>
            <w:tcW w:w="1847" w:type="dxa"/>
            <w:tcBorders>
              <w:top w:val="nil"/>
              <w:left w:val="nil"/>
              <w:bottom w:val="single" w:sz="4" w:space="0" w:color="auto"/>
              <w:right w:val="nil"/>
            </w:tcBorders>
            <w:shd w:val="clear" w:color="auto" w:fill="auto"/>
            <w:noWrap/>
            <w:vAlign w:val="center"/>
            <w:hideMark/>
          </w:tcPr>
          <w:p w14:paraId="15B87268" w14:textId="1E2EF595"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0.98 (0.97, 1</w:t>
            </w:r>
            <w:r w:rsidRPr="00F45269">
              <w:rPr>
                <w:rFonts w:ascii="Times New Roman" w:eastAsia="Times New Roman" w:hAnsi="Times New Roman" w:cs="Times New Roman"/>
                <w:color w:val="000000"/>
                <w:sz w:val="24"/>
                <w:szCs w:val="24"/>
                <w:lang w:eastAsia="en-CA"/>
              </w:rPr>
              <w:t>.00</w:t>
            </w:r>
            <w:r w:rsidRPr="00C660FB">
              <w:rPr>
                <w:rFonts w:ascii="Times New Roman" w:eastAsia="Times New Roman" w:hAnsi="Times New Roman" w:cs="Times New Roman"/>
                <w:color w:val="000000"/>
                <w:sz w:val="24"/>
                <w:szCs w:val="24"/>
                <w:lang w:eastAsia="en-CA"/>
              </w:rPr>
              <w:t>)</w:t>
            </w:r>
          </w:p>
        </w:tc>
      </w:tr>
      <w:tr w:rsidR="00F45269" w:rsidRPr="00F45269" w14:paraId="222A485F" w14:textId="77777777" w:rsidTr="00AD6078">
        <w:trPr>
          <w:trHeight w:val="315"/>
        </w:trPr>
        <w:tc>
          <w:tcPr>
            <w:tcW w:w="3032" w:type="dxa"/>
            <w:tcBorders>
              <w:top w:val="nil"/>
              <w:left w:val="nil"/>
              <w:bottom w:val="nil"/>
              <w:right w:val="nil"/>
            </w:tcBorders>
            <w:shd w:val="clear" w:color="auto" w:fill="auto"/>
            <w:noWrap/>
            <w:vAlign w:val="center"/>
            <w:hideMark/>
          </w:tcPr>
          <w:p w14:paraId="710BE72D" w14:textId="420CF00D" w:rsidR="00F45269" w:rsidRPr="00C660FB" w:rsidRDefault="00F45269" w:rsidP="00AD6078">
            <w:pPr>
              <w:spacing w:after="0" w:line="240" w:lineRule="auto"/>
              <w:rPr>
                <w:rFonts w:ascii="Times New Roman" w:eastAsia="Times New Roman" w:hAnsi="Times New Roman" w:cs="Times New Roman"/>
                <w:b/>
                <w:bCs/>
                <w:i/>
                <w:iCs/>
                <w:color w:val="000000"/>
                <w:sz w:val="24"/>
                <w:szCs w:val="24"/>
                <w:lang w:eastAsia="en-CA"/>
              </w:rPr>
            </w:pPr>
            <w:r w:rsidRPr="00C660FB">
              <w:rPr>
                <w:rFonts w:ascii="Times New Roman" w:eastAsia="Times New Roman" w:hAnsi="Times New Roman" w:cs="Times New Roman"/>
                <w:b/>
                <w:bCs/>
                <w:i/>
                <w:iCs/>
                <w:color w:val="000000"/>
                <w:sz w:val="24"/>
                <w:szCs w:val="24"/>
                <w:lang w:eastAsia="en-CA"/>
              </w:rPr>
              <w:t xml:space="preserve">Postmenopausal Women </w:t>
            </w:r>
          </w:p>
        </w:tc>
        <w:tc>
          <w:tcPr>
            <w:tcW w:w="1363" w:type="dxa"/>
            <w:tcBorders>
              <w:top w:val="nil"/>
              <w:left w:val="nil"/>
              <w:bottom w:val="nil"/>
              <w:right w:val="nil"/>
            </w:tcBorders>
            <w:shd w:val="clear" w:color="auto" w:fill="auto"/>
            <w:noWrap/>
            <w:vAlign w:val="center"/>
            <w:hideMark/>
          </w:tcPr>
          <w:p w14:paraId="70B0AF8B"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7268</w:t>
            </w:r>
          </w:p>
        </w:tc>
        <w:tc>
          <w:tcPr>
            <w:tcW w:w="1275" w:type="dxa"/>
            <w:tcBorders>
              <w:top w:val="single" w:sz="4" w:space="0" w:color="auto"/>
              <w:left w:val="nil"/>
              <w:bottom w:val="nil"/>
              <w:right w:val="nil"/>
            </w:tcBorders>
            <w:shd w:val="clear" w:color="auto" w:fill="auto"/>
            <w:noWrap/>
            <w:vAlign w:val="center"/>
            <w:hideMark/>
          </w:tcPr>
          <w:p w14:paraId="454B4DA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1646</w:t>
            </w:r>
          </w:p>
        </w:tc>
        <w:tc>
          <w:tcPr>
            <w:tcW w:w="1843" w:type="dxa"/>
            <w:tcBorders>
              <w:top w:val="single" w:sz="4" w:space="0" w:color="auto"/>
              <w:left w:val="nil"/>
              <w:bottom w:val="nil"/>
              <w:right w:val="nil"/>
            </w:tcBorders>
            <w:shd w:val="clear" w:color="auto" w:fill="auto"/>
            <w:noWrap/>
            <w:hideMark/>
          </w:tcPr>
          <w:p w14:paraId="74EDBCC7"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p>
        </w:tc>
        <w:tc>
          <w:tcPr>
            <w:tcW w:w="1847" w:type="dxa"/>
            <w:tcBorders>
              <w:top w:val="single" w:sz="4" w:space="0" w:color="auto"/>
              <w:left w:val="nil"/>
              <w:bottom w:val="nil"/>
              <w:right w:val="nil"/>
            </w:tcBorders>
            <w:shd w:val="clear" w:color="auto" w:fill="auto"/>
            <w:noWrap/>
            <w:vAlign w:val="bottom"/>
            <w:hideMark/>
          </w:tcPr>
          <w:p w14:paraId="68BC7D92"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2F2FAFBE" w14:textId="77777777" w:rsidTr="00AD6078">
        <w:trPr>
          <w:trHeight w:val="315"/>
        </w:trPr>
        <w:tc>
          <w:tcPr>
            <w:tcW w:w="5670" w:type="dxa"/>
            <w:gridSpan w:val="3"/>
            <w:tcBorders>
              <w:top w:val="nil"/>
              <w:left w:val="nil"/>
              <w:bottom w:val="nil"/>
              <w:right w:val="nil"/>
            </w:tcBorders>
            <w:shd w:val="clear" w:color="auto" w:fill="auto"/>
            <w:noWrap/>
            <w:vAlign w:val="center"/>
            <w:hideMark/>
          </w:tcPr>
          <w:p w14:paraId="4B27216E"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Years Since Menopause</w:t>
            </w:r>
          </w:p>
        </w:tc>
        <w:tc>
          <w:tcPr>
            <w:tcW w:w="1843" w:type="dxa"/>
            <w:tcBorders>
              <w:top w:val="nil"/>
              <w:left w:val="nil"/>
              <w:bottom w:val="nil"/>
              <w:right w:val="nil"/>
            </w:tcBorders>
            <w:shd w:val="clear" w:color="auto" w:fill="auto"/>
            <w:noWrap/>
            <w:hideMark/>
          </w:tcPr>
          <w:p w14:paraId="373A464A"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c>
          <w:tcPr>
            <w:tcW w:w="1847" w:type="dxa"/>
            <w:tcBorders>
              <w:top w:val="nil"/>
              <w:left w:val="nil"/>
              <w:bottom w:val="nil"/>
              <w:right w:val="nil"/>
            </w:tcBorders>
            <w:shd w:val="clear" w:color="auto" w:fill="auto"/>
            <w:noWrap/>
            <w:vAlign w:val="bottom"/>
            <w:hideMark/>
          </w:tcPr>
          <w:p w14:paraId="19C4D518"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08F9684D" w14:textId="77777777" w:rsidTr="00AD6078">
        <w:trPr>
          <w:trHeight w:val="315"/>
        </w:trPr>
        <w:tc>
          <w:tcPr>
            <w:tcW w:w="3032" w:type="dxa"/>
            <w:tcBorders>
              <w:top w:val="nil"/>
              <w:left w:val="nil"/>
              <w:bottom w:val="nil"/>
              <w:right w:val="nil"/>
            </w:tcBorders>
            <w:shd w:val="clear" w:color="auto" w:fill="auto"/>
            <w:noWrap/>
            <w:vAlign w:val="center"/>
            <w:hideMark/>
          </w:tcPr>
          <w:p w14:paraId="5375E470"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&lt;5years postmenopausal</w:t>
            </w:r>
          </w:p>
        </w:tc>
        <w:tc>
          <w:tcPr>
            <w:tcW w:w="1363" w:type="dxa"/>
            <w:tcBorders>
              <w:top w:val="nil"/>
              <w:left w:val="nil"/>
              <w:bottom w:val="nil"/>
              <w:right w:val="nil"/>
            </w:tcBorders>
            <w:shd w:val="clear" w:color="auto" w:fill="auto"/>
            <w:noWrap/>
            <w:vAlign w:val="center"/>
            <w:hideMark/>
          </w:tcPr>
          <w:p w14:paraId="6CC98369"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2241</w:t>
            </w:r>
          </w:p>
        </w:tc>
        <w:tc>
          <w:tcPr>
            <w:tcW w:w="1275" w:type="dxa"/>
            <w:tcBorders>
              <w:top w:val="nil"/>
              <w:left w:val="nil"/>
              <w:bottom w:val="nil"/>
              <w:right w:val="nil"/>
            </w:tcBorders>
            <w:shd w:val="clear" w:color="auto" w:fill="auto"/>
            <w:noWrap/>
            <w:vAlign w:val="center"/>
            <w:hideMark/>
          </w:tcPr>
          <w:p w14:paraId="09C35479"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480</w:t>
            </w:r>
          </w:p>
        </w:tc>
        <w:tc>
          <w:tcPr>
            <w:tcW w:w="1843" w:type="dxa"/>
            <w:tcBorders>
              <w:top w:val="nil"/>
              <w:left w:val="nil"/>
              <w:bottom w:val="nil"/>
              <w:right w:val="nil"/>
            </w:tcBorders>
            <w:shd w:val="clear" w:color="auto" w:fill="auto"/>
            <w:noWrap/>
            <w:vAlign w:val="center"/>
            <w:hideMark/>
          </w:tcPr>
          <w:p w14:paraId="258C6D37"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0.79 (0.69, 0.91)</w:t>
            </w:r>
          </w:p>
        </w:tc>
        <w:tc>
          <w:tcPr>
            <w:tcW w:w="1847" w:type="dxa"/>
            <w:tcBorders>
              <w:top w:val="nil"/>
              <w:left w:val="nil"/>
              <w:bottom w:val="nil"/>
              <w:right w:val="nil"/>
            </w:tcBorders>
            <w:shd w:val="clear" w:color="auto" w:fill="auto"/>
            <w:noWrap/>
            <w:vAlign w:val="center"/>
            <w:hideMark/>
          </w:tcPr>
          <w:p w14:paraId="0C7BEB2A"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0.99 (0.77, 1.28)</w:t>
            </w:r>
          </w:p>
        </w:tc>
      </w:tr>
      <w:tr w:rsidR="00F45269" w:rsidRPr="00F45269" w14:paraId="5BF41FFC" w14:textId="77777777" w:rsidTr="00AD6078">
        <w:trPr>
          <w:trHeight w:val="315"/>
        </w:trPr>
        <w:tc>
          <w:tcPr>
            <w:tcW w:w="3032" w:type="dxa"/>
            <w:tcBorders>
              <w:top w:val="nil"/>
              <w:left w:val="nil"/>
              <w:bottom w:val="nil"/>
              <w:right w:val="nil"/>
            </w:tcBorders>
            <w:shd w:val="clear" w:color="auto" w:fill="auto"/>
            <w:noWrap/>
            <w:vAlign w:val="center"/>
            <w:hideMark/>
          </w:tcPr>
          <w:p w14:paraId="632314BB"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5-9 years postmenopausal</w:t>
            </w:r>
          </w:p>
        </w:tc>
        <w:tc>
          <w:tcPr>
            <w:tcW w:w="1363" w:type="dxa"/>
            <w:tcBorders>
              <w:top w:val="nil"/>
              <w:left w:val="nil"/>
              <w:bottom w:val="nil"/>
              <w:right w:val="nil"/>
            </w:tcBorders>
            <w:shd w:val="clear" w:color="auto" w:fill="auto"/>
            <w:noWrap/>
            <w:vAlign w:val="center"/>
            <w:hideMark/>
          </w:tcPr>
          <w:p w14:paraId="53DF4411"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2530</w:t>
            </w:r>
          </w:p>
        </w:tc>
        <w:tc>
          <w:tcPr>
            <w:tcW w:w="1275" w:type="dxa"/>
            <w:tcBorders>
              <w:top w:val="nil"/>
              <w:left w:val="nil"/>
              <w:bottom w:val="nil"/>
              <w:right w:val="nil"/>
            </w:tcBorders>
            <w:shd w:val="clear" w:color="auto" w:fill="auto"/>
            <w:noWrap/>
            <w:vAlign w:val="center"/>
            <w:hideMark/>
          </w:tcPr>
          <w:p w14:paraId="37431CDD"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511</w:t>
            </w:r>
          </w:p>
        </w:tc>
        <w:tc>
          <w:tcPr>
            <w:tcW w:w="1843" w:type="dxa"/>
            <w:tcBorders>
              <w:top w:val="nil"/>
              <w:left w:val="nil"/>
              <w:bottom w:val="nil"/>
              <w:right w:val="nil"/>
            </w:tcBorders>
            <w:shd w:val="clear" w:color="auto" w:fill="auto"/>
            <w:noWrap/>
            <w:vAlign w:val="center"/>
            <w:hideMark/>
          </w:tcPr>
          <w:p w14:paraId="24B71836"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0.76 (0.66, 0.87)</w:t>
            </w:r>
          </w:p>
        </w:tc>
        <w:tc>
          <w:tcPr>
            <w:tcW w:w="1847" w:type="dxa"/>
            <w:tcBorders>
              <w:top w:val="nil"/>
              <w:left w:val="nil"/>
              <w:bottom w:val="nil"/>
              <w:right w:val="nil"/>
            </w:tcBorders>
            <w:shd w:val="clear" w:color="auto" w:fill="auto"/>
            <w:noWrap/>
            <w:vAlign w:val="bottom"/>
            <w:hideMark/>
          </w:tcPr>
          <w:p w14:paraId="756FC561" w14:textId="40C3E7E9"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0.91 (0.75, 1.09)</w:t>
            </w:r>
          </w:p>
        </w:tc>
      </w:tr>
      <w:tr w:rsidR="00F45269" w:rsidRPr="00F45269" w14:paraId="383ED403" w14:textId="77777777" w:rsidTr="00AD6078">
        <w:trPr>
          <w:trHeight w:val="315"/>
        </w:trPr>
        <w:tc>
          <w:tcPr>
            <w:tcW w:w="3032" w:type="dxa"/>
            <w:tcBorders>
              <w:top w:val="nil"/>
              <w:left w:val="nil"/>
              <w:bottom w:val="nil"/>
              <w:right w:val="nil"/>
            </w:tcBorders>
            <w:shd w:val="clear" w:color="auto" w:fill="auto"/>
            <w:noWrap/>
            <w:vAlign w:val="center"/>
            <w:hideMark/>
          </w:tcPr>
          <w:p w14:paraId="3F7BE93A"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≥10 years postmenopausal</w:t>
            </w:r>
          </w:p>
        </w:tc>
        <w:tc>
          <w:tcPr>
            <w:tcW w:w="1363" w:type="dxa"/>
            <w:tcBorders>
              <w:top w:val="nil"/>
              <w:left w:val="nil"/>
              <w:bottom w:val="nil"/>
              <w:right w:val="nil"/>
            </w:tcBorders>
            <w:shd w:val="clear" w:color="auto" w:fill="auto"/>
            <w:noWrap/>
            <w:vAlign w:val="center"/>
            <w:hideMark/>
          </w:tcPr>
          <w:p w14:paraId="0FAF3861"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7497</w:t>
            </w:r>
          </w:p>
        </w:tc>
        <w:tc>
          <w:tcPr>
            <w:tcW w:w="1275" w:type="dxa"/>
            <w:tcBorders>
              <w:top w:val="nil"/>
              <w:left w:val="nil"/>
              <w:bottom w:val="nil"/>
              <w:right w:val="nil"/>
            </w:tcBorders>
            <w:shd w:val="clear" w:color="auto" w:fill="auto"/>
            <w:noWrap/>
            <w:vAlign w:val="center"/>
            <w:hideMark/>
          </w:tcPr>
          <w:p w14:paraId="5012A0B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655</w:t>
            </w:r>
          </w:p>
        </w:tc>
        <w:tc>
          <w:tcPr>
            <w:tcW w:w="1843" w:type="dxa"/>
            <w:tcBorders>
              <w:top w:val="nil"/>
              <w:left w:val="nil"/>
              <w:bottom w:val="nil"/>
              <w:right w:val="nil"/>
            </w:tcBorders>
            <w:shd w:val="clear" w:color="auto" w:fill="auto"/>
            <w:noWrap/>
            <w:hideMark/>
          </w:tcPr>
          <w:p w14:paraId="75ABED75" w14:textId="237BC46F"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c>
          <w:tcPr>
            <w:tcW w:w="1847" w:type="dxa"/>
            <w:tcBorders>
              <w:top w:val="nil"/>
              <w:left w:val="nil"/>
              <w:bottom w:val="nil"/>
              <w:right w:val="nil"/>
            </w:tcBorders>
            <w:shd w:val="clear" w:color="auto" w:fill="auto"/>
            <w:noWrap/>
            <w:vAlign w:val="center"/>
            <w:hideMark/>
          </w:tcPr>
          <w:p w14:paraId="21403BB2" w14:textId="5E2B9DF4" w:rsidR="00F45269" w:rsidRPr="00C660FB" w:rsidRDefault="00F45269" w:rsidP="00F45269">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r>
      <w:tr w:rsidR="00F45269" w:rsidRPr="00F45269" w14:paraId="600F2640" w14:textId="77777777" w:rsidTr="00AD6078">
        <w:trPr>
          <w:trHeight w:val="315"/>
        </w:trPr>
        <w:tc>
          <w:tcPr>
            <w:tcW w:w="5670" w:type="dxa"/>
            <w:gridSpan w:val="3"/>
            <w:tcBorders>
              <w:top w:val="nil"/>
              <w:left w:val="nil"/>
              <w:bottom w:val="nil"/>
              <w:right w:val="nil"/>
            </w:tcBorders>
            <w:shd w:val="clear" w:color="auto" w:fill="auto"/>
            <w:noWrap/>
            <w:vAlign w:val="center"/>
            <w:hideMark/>
          </w:tcPr>
          <w:p w14:paraId="5D584158"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Onset of Menopause</w:t>
            </w:r>
          </w:p>
        </w:tc>
        <w:tc>
          <w:tcPr>
            <w:tcW w:w="1843" w:type="dxa"/>
            <w:tcBorders>
              <w:top w:val="nil"/>
              <w:left w:val="nil"/>
              <w:bottom w:val="nil"/>
              <w:right w:val="nil"/>
            </w:tcBorders>
            <w:shd w:val="clear" w:color="auto" w:fill="auto"/>
            <w:noWrap/>
            <w:hideMark/>
          </w:tcPr>
          <w:p w14:paraId="1DCFA709"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c>
          <w:tcPr>
            <w:tcW w:w="1847" w:type="dxa"/>
            <w:tcBorders>
              <w:top w:val="nil"/>
              <w:left w:val="nil"/>
              <w:bottom w:val="nil"/>
              <w:right w:val="nil"/>
            </w:tcBorders>
            <w:shd w:val="clear" w:color="auto" w:fill="auto"/>
            <w:noWrap/>
            <w:vAlign w:val="bottom"/>
            <w:hideMark/>
          </w:tcPr>
          <w:p w14:paraId="56499612"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2BA73DC2" w14:textId="77777777" w:rsidTr="00AD6078">
        <w:trPr>
          <w:trHeight w:val="315"/>
        </w:trPr>
        <w:tc>
          <w:tcPr>
            <w:tcW w:w="3032" w:type="dxa"/>
            <w:tcBorders>
              <w:top w:val="nil"/>
              <w:left w:val="nil"/>
              <w:bottom w:val="nil"/>
              <w:right w:val="nil"/>
            </w:tcBorders>
            <w:shd w:val="clear" w:color="auto" w:fill="auto"/>
            <w:noWrap/>
            <w:vAlign w:val="center"/>
            <w:hideMark/>
          </w:tcPr>
          <w:p w14:paraId="403B4CCD" w14:textId="0561EFAE" w:rsidR="00F45269" w:rsidRPr="00C660FB" w:rsidRDefault="00F45269" w:rsidP="00AD6078">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Premature (&lt;40 years)</w:t>
            </w:r>
          </w:p>
        </w:tc>
        <w:tc>
          <w:tcPr>
            <w:tcW w:w="1363" w:type="dxa"/>
            <w:tcBorders>
              <w:top w:val="nil"/>
              <w:left w:val="nil"/>
              <w:bottom w:val="nil"/>
              <w:right w:val="nil"/>
            </w:tcBorders>
            <w:shd w:val="clear" w:color="auto" w:fill="auto"/>
            <w:noWrap/>
            <w:vAlign w:val="center"/>
            <w:hideMark/>
          </w:tcPr>
          <w:p w14:paraId="3DFE2F5C"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276</w:t>
            </w:r>
          </w:p>
        </w:tc>
        <w:tc>
          <w:tcPr>
            <w:tcW w:w="1275" w:type="dxa"/>
            <w:tcBorders>
              <w:top w:val="nil"/>
              <w:left w:val="nil"/>
              <w:bottom w:val="nil"/>
              <w:right w:val="nil"/>
            </w:tcBorders>
            <w:shd w:val="clear" w:color="auto" w:fill="auto"/>
            <w:noWrap/>
            <w:vAlign w:val="center"/>
            <w:hideMark/>
          </w:tcPr>
          <w:p w14:paraId="5B6BC2EC"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126</w:t>
            </w:r>
          </w:p>
        </w:tc>
        <w:tc>
          <w:tcPr>
            <w:tcW w:w="1843" w:type="dxa"/>
            <w:tcBorders>
              <w:top w:val="nil"/>
              <w:left w:val="nil"/>
              <w:bottom w:val="nil"/>
              <w:right w:val="nil"/>
            </w:tcBorders>
            <w:shd w:val="clear" w:color="auto" w:fill="auto"/>
            <w:noWrap/>
            <w:vAlign w:val="center"/>
            <w:hideMark/>
          </w:tcPr>
          <w:p w14:paraId="5021C428"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2.21 (1.75, 2.79)</w:t>
            </w:r>
          </w:p>
        </w:tc>
        <w:tc>
          <w:tcPr>
            <w:tcW w:w="1847" w:type="dxa"/>
            <w:tcBorders>
              <w:top w:val="nil"/>
              <w:left w:val="nil"/>
              <w:bottom w:val="nil"/>
              <w:right w:val="nil"/>
            </w:tcBorders>
            <w:shd w:val="clear" w:color="auto" w:fill="auto"/>
            <w:noWrap/>
            <w:vAlign w:val="center"/>
            <w:hideMark/>
          </w:tcPr>
          <w:p w14:paraId="5046152D"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1.45 (1.07, 1.97)</w:t>
            </w:r>
          </w:p>
        </w:tc>
      </w:tr>
      <w:tr w:rsidR="00F45269" w:rsidRPr="00F45269" w14:paraId="390DFF12" w14:textId="77777777" w:rsidTr="00AD6078">
        <w:trPr>
          <w:trHeight w:val="315"/>
        </w:trPr>
        <w:tc>
          <w:tcPr>
            <w:tcW w:w="3032" w:type="dxa"/>
            <w:tcBorders>
              <w:top w:val="nil"/>
              <w:left w:val="nil"/>
              <w:bottom w:val="nil"/>
              <w:right w:val="nil"/>
            </w:tcBorders>
            <w:shd w:val="clear" w:color="auto" w:fill="auto"/>
            <w:noWrap/>
            <w:vAlign w:val="center"/>
            <w:hideMark/>
          </w:tcPr>
          <w:p w14:paraId="49F91038" w14:textId="1934883B" w:rsidR="00F45269" w:rsidRPr="00C660FB" w:rsidRDefault="00F45269" w:rsidP="00AD6078">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Early (40-45 years)</w:t>
            </w:r>
          </w:p>
        </w:tc>
        <w:tc>
          <w:tcPr>
            <w:tcW w:w="1363" w:type="dxa"/>
            <w:tcBorders>
              <w:top w:val="nil"/>
              <w:left w:val="nil"/>
              <w:bottom w:val="nil"/>
              <w:right w:val="nil"/>
            </w:tcBorders>
            <w:shd w:val="clear" w:color="auto" w:fill="auto"/>
            <w:noWrap/>
            <w:vAlign w:val="center"/>
            <w:hideMark/>
          </w:tcPr>
          <w:p w14:paraId="72F01EE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982</w:t>
            </w:r>
          </w:p>
        </w:tc>
        <w:tc>
          <w:tcPr>
            <w:tcW w:w="1275" w:type="dxa"/>
            <w:tcBorders>
              <w:top w:val="nil"/>
              <w:left w:val="nil"/>
              <w:bottom w:val="nil"/>
              <w:right w:val="nil"/>
            </w:tcBorders>
            <w:shd w:val="clear" w:color="auto" w:fill="auto"/>
            <w:noWrap/>
            <w:vAlign w:val="center"/>
            <w:hideMark/>
          </w:tcPr>
          <w:p w14:paraId="00DDF5E9"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250</w:t>
            </w:r>
          </w:p>
        </w:tc>
        <w:tc>
          <w:tcPr>
            <w:tcW w:w="1843" w:type="dxa"/>
            <w:tcBorders>
              <w:top w:val="nil"/>
              <w:left w:val="nil"/>
              <w:bottom w:val="nil"/>
              <w:right w:val="nil"/>
            </w:tcBorders>
            <w:shd w:val="clear" w:color="auto" w:fill="auto"/>
            <w:noWrap/>
            <w:vAlign w:val="center"/>
            <w:hideMark/>
          </w:tcPr>
          <w:p w14:paraId="5E2FA078"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1.15 (0.98, 1.36)</w:t>
            </w:r>
          </w:p>
        </w:tc>
        <w:tc>
          <w:tcPr>
            <w:tcW w:w="1847" w:type="dxa"/>
            <w:tcBorders>
              <w:top w:val="nil"/>
              <w:left w:val="nil"/>
              <w:bottom w:val="nil"/>
              <w:right w:val="nil"/>
            </w:tcBorders>
            <w:shd w:val="clear" w:color="auto" w:fill="auto"/>
            <w:noWrap/>
            <w:vAlign w:val="center"/>
            <w:hideMark/>
          </w:tcPr>
          <w:p w14:paraId="05C6DCB7"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0.97 (0.78, 1.21)</w:t>
            </w:r>
          </w:p>
        </w:tc>
      </w:tr>
      <w:tr w:rsidR="00F45269" w:rsidRPr="00F45269" w14:paraId="26BF94BB" w14:textId="77777777" w:rsidTr="00AD6078">
        <w:trPr>
          <w:trHeight w:val="315"/>
        </w:trPr>
        <w:tc>
          <w:tcPr>
            <w:tcW w:w="3032" w:type="dxa"/>
            <w:tcBorders>
              <w:top w:val="nil"/>
              <w:left w:val="nil"/>
              <w:bottom w:val="nil"/>
              <w:right w:val="nil"/>
            </w:tcBorders>
            <w:shd w:val="clear" w:color="auto" w:fill="auto"/>
            <w:noWrap/>
            <w:vAlign w:val="center"/>
            <w:hideMark/>
          </w:tcPr>
          <w:p w14:paraId="68FF1DEB" w14:textId="0F5B04BF" w:rsidR="00F45269" w:rsidRPr="00C660FB" w:rsidRDefault="00F45269" w:rsidP="00AD6078">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Normal (46-55 years)</w:t>
            </w:r>
          </w:p>
        </w:tc>
        <w:tc>
          <w:tcPr>
            <w:tcW w:w="1363" w:type="dxa"/>
            <w:tcBorders>
              <w:top w:val="nil"/>
              <w:left w:val="nil"/>
              <w:bottom w:val="nil"/>
              <w:right w:val="nil"/>
            </w:tcBorders>
            <w:shd w:val="clear" w:color="auto" w:fill="auto"/>
            <w:noWrap/>
            <w:vAlign w:val="center"/>
            <w:hideMark/>
          </w:tcPr>
          <w:p w14:paraId="1E2BAC0C"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5518</w:t>
            </w:r>
          </w:p>
        </w:tc>
        <w:tc>
          <w:tcPr>
            <w:tcW w:w="1275" w:type="dxa"/>
            <w:tcBorders>
              <w:top w:val="nil"/>
              <w:left w:val="nil"/>
              <w:bottom w:val="nil"/>
              <w:right w:val="nil"/>
            </w:tcBorders>
            <w:shd w:val="clear" w:color="auto" w:fill="auto"/>
            <w:noWrap/>
            <w:vAlign w:val="center"/>
            <w:hideMark/>
          </w:tcPr>
          <w:p w14:paraId="0C73FC83"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1186</w:t>
            </w:r>
          </w:p>
        </w:tc>
        <w:tc>
          <w:tcPr>
            <w:tcW w:w="1843" w:type="dxa"/>
            <w:tcBorders>
              <w:top w:val="nil"/>
              <w:left w:val="nil"/>
              <w:bottom w:val="nil"/>
              <w:right w:val="nil"/>
            </w:tcBorders>
            <w:shd w:val="clear" w:color="auto" w:fill="auto"/>
            <w:noWrap/>
            <w:vAlign w:val="center"/>
            <w:hideMark/>
          </w:tcPr>
          <w:p w14:paraId="58AAF140" w14:textId="4A578C5B"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c>
          <w:tcPr>
            <w:tcW w:w="1847" w:type="dxa"/>
            <w:tcBorders>
              <w:top w:val="nil"/>
              <w:left w:val="nil"/>
              <w:bottom w:val="nil"/>
              <w:right w:val="nil"/>
            </w:tcBorders>
            <w:shd w:val="clear" w:color="auto" w:fill="auto"/>
            <w:noWrap/>
            <w:vAlign w:val="bottom"/>
            <w:hideMark/>
          </w:tcPr>
          <w:p w14:paraId="6841289A" w14:textId="1BB05C6C"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r>
      <w:tr w:rsidR="00F45269" w:rsidRPr="00F45269" w14:paraId="4ACAB702" w14:textId="77777777" w:rsidTr="00AD6078">
        <w:trPr>
          <w:trHeight w:val="330"/>
        </w:trPr>
        <w:tc>
          <w:tcPr>
            <w:tcW w:w="3032" w:type="dxa"/>
            <w:tcBorders>
              <w:top w:val="nil"/>
              <w:left w:val="nil"/>
              <w:bottom w:val="single" w:sz="8" w:space="0" w:color="auto"/>
              <w:right w:val="nil"/>
            </w:tcBorders>
            <w:shd w:val="clear" w:color="auto" w:fill="auto"/>
            <w:noWrap/>
            <w:vAlign w:val="center"/>
            <w:hideMark/>
          </w:tcPr>
          <w:p w14:paraId="1EB99C48" w14:textId="31D1C78A" w:rsidR="00F45269" w:rsidRPr="00C660FB" w:rsidRDefault="00F45269" w:rsidP="00AD6078">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Late onset (≥56 years) </w:t>
            </w:r>
          </w:p>
        </w:tc>
        <w:tc>
          <w:tcPr>
            <w:tcW w:w="1363" w:type="dxa"/>
            <w:tcBorders>
              <w:top w:val="nil"/>
              <w:left w:val="nil"/>
              <w:bottom w:val="single" w:sz="8" w:space="0" w:color="auto"/>
              <w:right w:val="nil"/>
            </w:tcBorders>
            <w:shd w:val="clear" w:color="auto" w:fill="auto"/>
            <w:noWrap/>
            <w:vAlign w:val="center"/>
            <w:hideMark/>
          </w:tcPr>
          <w:p w14:paraId="51AD4189"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492</w:t>
            </w:r>
          </w:p>
        </w:tc>
        <w:tc>
          <w:tcPr>
            <w:tcW w:w="1275" w:type="dxa"/>
            <w:tcBorders>
              <w:top w:val="nil"/>
              <w:left w:val="nil"/>
              <w:bottom w:val="single" w:sz="4" w:space="0" w:color="auto"/>
              <w:right w:val="nil"/>
            </w:tcBorders>
            <w:shd w:val="clear" w:color="auto" w:fill="auto"/>
            <w:noWrap/>
            <w:vAlign w:val="center"/>
            <w:hideMark/>
          </w:tcPr>
          <w:p w14:paraId="7EB7F44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84</w:t>
            </w:r>
          </w:p>
        </w:tc>
        <w:tc>
          <w:tcPr>
            <w:tcW w:w="1843" w:type="dxa"/>
            <w:tcBorders>
              <w:top w:val="nil"/>
              <w:left w:val="nil"/>
              <w:bottom w:val="single" w:sz="4" w:space="0" w:color="auto"/>
              <w:right w:val="nil"/>
            </w:tcBorders>
            <w:shd w:val="clear" w:color="auto" w:fill="auto"/>
            <w:noWrap/>
            <w:vAlign w:val="center"/>
            <w:hideMark/>
          </w:tcPr>
          <w:p w14:paraId="7222CA3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0.79 (0.62, 1.01)</w:t>
            </w:r>
          </w:p>
        </w:tc>
        <w:tc>
          <w:tcPr>
            <w:tcW w:w="1847" w:type="dxa"/>
            <w:tcBorders>
              <w:top w:val="nil"/>
              <w:left w:val="nil"/>
              <w:bottom w:val="single" w:sz="4" w:space="0" w:color="auto"/>
              <w:right w:val="nil"/>
            </w:tcBorders>
            <w:shd w:val="clear" w:color="auto" w:fill="auto"/>
            <w:noWrap/>
            <w:vAlign w:val="center"/>
            <w:hideMark/>
          </w:tcPr>
          <w:p w14:paraId="721FD8BD"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0.81 (0.61, 1.09)</w:t>
            </w:r>
          </w:p>
        </w:tc>
      </w:tr>
      <w:tr w:rsidR="00F45269" w:rsidRPr="00F45269" w14:paraId="279F6418" w14:textId="77777777" w:rsidTr="00AD6078">
        <w:trPr>
          <w:trHeight w:val="315"/>
        </w:trPr>
        <w:tc>
          <w:tcPr>
            <w:tcW w:w="3032" w:type="dxa"/>
            <w:tcBorders>
              <w:top w:val="nil"/>
              <w:left w:val="nil"/>
              <w:bottom w:val="nil"/>
              <w:right w:val="nil"/>
            </w:tcBorders>
            <w:shd w:val="clear" w:color="auto" w:fill="auto"/>
            <w:noWrap/>
            <w:vAlign w:val="center"/>
            <w:hideMark/>
          </w:tcPr>
          <w:p w14:paraId="5DDB9460" w14:textId="77777777" w:rsidR="00F45269" w:rsidRPr="00C660FB" w:rsidRDefault="00F45269" w:rsidP="00C660FB">
            <w:pPr>
              <w:spacing w:after="0" w:line="240" w:lineRule="auto"/>
              <w:rPr>
                <w:rFonts w:ascii="Times New Roman" w:eastAsia="Times New Roman" w:hAnsi="Times New Roman" w:cs="Times New Roman"/>
                <w:b/>
                <w:bCs/>
                <w:i/>
                <w:iCs/>
                <w:color w:val="000000"/>
                <w:sz w:val="24"/>
                <w:szCs w:val="24"/>
                <w:lang w:eastAsia="en-CA"/>
              </w:rPr>
            </w:pPr>
            <w:r w:rsidRPr="00C660FB">
              <w:rPr>
                <w:rFonts w:ascii="Times New Roman" w:eastAsia="Times New Roman" w:hAnsi="Times New Roman" w:cs="Times New Roman"/>
                <w:b/>
                <w:bCs/>
                <w:i/>
                <w:iCs/>
                <w:color w:val="000000"/>
                <w:sz w:val="24"/>
                <w:szCs w:val="24"/>
                <w:lang w:eastAsia="en-CA"/>
              </w:rPr>
              <w:t>Current HT Users Only</w:t>
            </w:r>
          </w:p>
        </w:tc>
        <w:tc>
          <w:tcPr>
            <w:tcW w:w="1363" w:type="dxa"/>
            <w:tcBorders>
              <w:top w:val="nil"/>
              <w:left w:val="nil"/>
              <w:bottom w:val="nil"/>
              <w:right w:val="nil"/>
            </w:tcBorders>
            <w:shd w:val="clear" w:color="auto" w:fill="auto"/>
            <w:noWrap/>
            <w:vAlign w:val="center"/>
            <w:hideMark/>
          </w:tcPr>
          <w:p w14:paraId="4BD8201C"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1060</w:t>
            </w:r>
          </w:p>
        </w:tc>
        <w:tc>
          <w:tcPr>
            <w:tcW w:w="1275" w:type="dxa"/>
            <w:tcBorders>
              <w:top w:val="single" w:sz="4" w:space="0" w:color="auto"/>
              <w:left w:val="nil"/>
              <w:bottom w:val="nil"/>
              <w:right w:val="nil"/>
            </w:tcBorders>
            <w:shd w:val="clear" w:color="auto" w:fill="auto"/>
            <w:noWrap/>
            <w:vAlign w:val="center"/>
            <w:hideMark/>
          </w:tcPr>
          <w:p w14:paraId="3D54A7F7"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258</w:t>
            </w:r>
          </w:p>
        </w:tc>
        <w:tc>
          <w:tcPr>
            <w:tcW w:w="1843" w:type="dxa"/>
            <w:tcBorders>
              <w:top w:val="single" w:sz="4" w:space="0" w:color="auto"/>
              <w:left w:val="nil"/>
              <w:bottom w:val="nil"/>
              <w:right w:val="nil"/>
            </w:tcBorders>
            <w:shd w:val="clear" w:color="auto" w:fill="auto"/>
            <w:noWrap/>
            <w:hideMark/>
          </w:tcPr>
          <w:p w14:paraId="73BC87BE"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p>
        </w:tc>
        <w:tc>
          <w:tcPr>
            <w:tcW w:w="1847" w:type="dxa"/>
            <w:tcBorders>
              <w:top w:val="single" w:sz="4" w:space="0" w:color="auto"/>
              <w:left w:val="nil"/>
              <w:bottom w:val="nil"/>
              <w:right w:val="nil"/>
            </w:tcBorders>
            <w:shd w:val="clear" w:color="auto" w:fill="auto"/>
            <w:noWrap/>
            <w:vAlign w:val="bottom"/>
            <w:hideMark/>
          </w:tcPr>
          <w:p w14:paraId="679704C8"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62B0B89F" w14:textId="77777777" w:rsidTr="00AD6078">
        <w:trPr>
          <w:trHeight w:val="315"/>
        </w:trPr>
        <w:tc>
          <w:tcPr>
            <w:tcW w:w="5670" w:type="dxa"/>
            <w:gridSpan w:val="3"/>
            <w:tcBorders>
              <w:top w:val="nil"/>
              <w:left w:val="nil"/>
              <w:bottom w:val="nil"/>
              <w:right w:val="nil"/>
            </w:tcBorders>
            <w:shd w:val="clear" w:color="auto" w:fill="auto"/>
            <w:noWrap/>
            <w:vAlign w:val="center"/>
            <w:hideMark/>
          </w:tcPr>
          <w:p w14:paraId="28CFB4BA"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Duration of current HT Use</w:t>
            </w:r>
          </w:p>
        </w:tc>
        <w:tc>
          <w:tcPr>
            <w:tcW w:w="1843" w:type="dxa"/>
            <w:tcBorders>
              <w:top w:val="nil"/>
              <w:left w:val="nil"/>
              <w:bottom w:val="nil"/>
              <w:right w:val="nil"/>
            </w:tcBorders>
            <w:shd w:val="clear" w:color="auto" w:fill="auto"/>
            <w:noWrap/>
            <w:hideMark/>
          </w:tcPr>
          <w:p w14:paraId="43550C67"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p>
        </w:tc>
        <w:tc>
          <w:tcPr>
            <w:tcW w:w="1847" w:type="dxa"/>
            <w:tcBorders>
              <w:top w:val="nil"/>
              <w:left w:val="nil"/>
              <w:bottom w:val="nil"/>
              <w:right w:val="nil"/>
            </w:tcBorders>
            <w:shd w:val="clear" w:color="auto" w:fill="auto"/>
            <w:noWrap/>
            <w:vAlign w:val="bottom"/>
            <w:hideMark/>
          </w:tcPr>
          <w:p w14:paraId="40464423" w14:textId="77777777" w:rsidR="00F45269" w:rsidRPr="00C660FB" w:rsidRDefault="00F45269" w:rsidP="00C660FB">
            <w:pPr>
              <w:spacing w:after="0" w:line="240" w:lineRule="auto"/>
              <w:rPr>
                <w:rFonts w:ascii="Times New Roman" w:eastAsia="Times New Roman" w:hAnsi="Times New Roman" w:cs="Times New Roman"/>
                <w:sz w:val="24"/>
                <w:szCs w:val="24"/>
                <w:lang w:eastAsia="en-CA"/>
              </w:rPr>
            </w:pPr>
          </w:p>
        </w:tc>
      </w:tr>
      <w:tr w:rsidR="00F45269" w:rsidRPr="00F45269" w14:paraId="08471996" w14:textId="77777777" w:rsidTr="00AD6078">
        <w:trPr>
          <w:trHeight w:val="315"/>
        </w:trPr>
        <w:tc>
          <w:tcPr>
            <w:tcW w:w="3032" w:type="dxa"/>
            <w:tcBorders>
              <w:top w:val="nil"/>
              <w:left w:val="nil"/>
              <w:bottom w:val="nil"/>
              <w:right w:val="nil"/>
            </w:tcBorders>
            <w:shd w:val="clear" w:color="auto" w:fill="auto"/>
            <w:noWrap/>
            <w:vAlign w:val="center"/>
            <w:hideMark/>
          </w:tcPr>
          <w:p w14:paraId="30A797A9"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&lt;5 years</w:t>
            </w:r>
          </w:p>
        </w:tc>
        <w:tc>
          <w:tcPr>
            <w:tcW w:w="1363" w:type="dxa"/>
            <w:tcBorders>
              <w:top w:val="nil"/>
              <w:left w:val="nil"/>
              <w:bottom w:val="nil"/>
              <w:right w:val="nil"/>
            </w:tcBorders>
            <w:shd w:val="clear" w:color="auto" w:fill="auto"/>
            <w:noWrap/>
            <w:vAlign w:val="center"/>
            <w:hideMark/>
          </w:tcPr>
          <w:p w14:paraId="2871F77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629</w:t>
            </w:r>
          </w:p>
        </w:tc>
        <w:tc>
          <w:tcPr>
            <w:tcW w:w="1275" w:type="dxa"/>
            <w:tcBorders>
              <w:top w:val="nil"/>
              <w:left w:val="nil"/>
              <w:bottom w:val="nil"/>
              <w:right w:val="nil"/>
            </w:tcBorders>
            <w:shd w:val="clear" w:color="auto" w:fill="auto"/>
            <w:noWrap/>
            <w:vAlign w:val="center"/>
            <w:hideMark/>
          </w:tcPr>
          <w:p w14:paraId="372ED47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150</w:t>
            </w:r>
          </w:p>
        </w:tc>
        <w:tc>
          <w:tcPr>
            <w:tcW w:w="1843" w:type="dxa"/>
            <w:tcBorders>
              <w:top w:val="nil"/>
              <w:left w:val="nil"/>
              <w:bottom w:val="nil"/>
              <w:right w:val="nil"/>
            </w:tcBorders>
            <w:shd w:val="clear" w:color="auto" w:fill="auto"/>
            <w:noWrap/>
            <w:vAlign w:val="center"/>
            <w:hideMark/>
          </w:tcPr>
          <w:p w14:paraId="1A98A87A"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0.84 (0.59, 1.21)</w:t>
            </w:r>
          </w:p>
        </w:tc>
        <w:tc>
          <w:tcPr>
            <w:tcW w:w="1847" w:type="dxa"/>
            <w:tcBorders>
              <w:top w:val="nil"/>
              <w:left w:val="nil"/>
              <w:bottom w:val="nil"/>
              <w:right w:val="nil"/>
            </w:tcBorders>
            <w:shd w:val="clear" w:color="auto" w:fill="auto"/>
            <w:noWrap/>
            <w:vAlign w:val="center"/>
            <w:hideMark/>
          </w:tcPr>
          <w:p w14:paraId="7F80B906"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1.1 (0.72, 1.69)</w:t>
            </w:r>
          </w:p>
        </w:tc>
      </w:tr>
      <w:tr w:rsidR="00F45269" w:rsidRPr="00F45269" w14:paraId="4DD53498" w14:textId="77777777" w:rsidTr="00AD6078">
        <w:trPr>
          <w:trHeight w:val="315"/>
        </w:trPr>
        <w:tc>
          <w:tcPr>
            <w:tcW w:w="3032" w:type="dxa"/>
            <w:tcBorders>
              <w:top w:val="nil"/>
              <w:left w:val="nil"/>
              <w:bottom w:val="nil"/>
              <w:right w:val="nil"/>
            </w:tcBorders>
            <w:shd w:val="clear" w:color="auto" w:fill="auto"/>
            <w:noWrap/>
            <w:vAlign w:val="center"/>
            <w:hideMark/>
          </w:tcPr>
          <w:p w14:paraId="2AAD5374"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5-9 years</w:t>
            </w:r>
          </w:p>
        </w:tc>
        <w:tc>
          <w:tcPr>
            <w:tcW w:w="1363" w:type="dxa"/>
            <w:tcBorders>
              <w:top w:val="nil"/>
              <w:left w:val="nil"/>
              <w:bottom w:val="nil"/>
              <w:right w:val="nil"/>
            </w:tcBorders>
            <w:shd w:val="clear" w:color="auto" w:fill="auto"/>
            <w:noWrap/>
            <w:vAlign w:val="center"/>
            <w:hideMark/>
          </w:tcPr>
          <w:p w14:paraId="56675950"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228</w:t>
            </w:r>
          </w:p>
        </w:tc>
        <w:tc>
          <w:tcPr>
            <w:tcW w:w="1275" w:type="dxa"/>
            <w:tcBorders>
              <w:top w:val="nil"/>
              <w:left w:val="nil"/>
              <w:bottom w:val="nil"/>
              <w:right w:val="nil"/>
            </w:tcBorders>
            <w:shd w:val="clear" w:color="auto" w:fill="auto"/>
            <w:noWrap/>
            <w:vAlign w:val="center"/>
            <w:hideMark/>
          </w:tcPr>
          <w:p w14:paraId="55DA398A"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50</w:t>
            </w:r>
          </w:p>
        </w:tc>
        <w:tc>
          <w:tcPr>
            <w:tcW w:w="1843" w:type="dxa"/>
            <w:tcBorders>
              <w:top w:val="nil"/>
              <w:left w:val="nil"/>
              <w:bottom w:val="nil"/>
              <w:right w:val="nil"/>
            </w:tcBorders>
            <w:shd w:val="clear" w:color="auto" w:fill="auto"/>
            <w:noWrap/>
            <w:vAlign w:val="center"/>
            <w:hideMark/>
          </w:tcPr>
          <w:p w14:paraId="2FDE370E" w14:textId="5AD3BEAD"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0.78 (0.5</w:t>
            </w:r>
            <w:r w:rsidRPr="00F45269">
              <w:rPr>
                <w:rFonts w:ascii="Times New Roman" w:eastAsia="Times New Roman" w:hAnsi="Times New Roman" w:cs="Times New Roman"/>
                <w:color w:val="000000"/>
                <w:sz w:val="24"/>
                <w:szCs w:val="24"/>
                <w:lang w:eastAsia="en-CA"/>
              </w:rPr>
              <w:t>0</w:t>
            </w:r>
            <w:r w:rsidRPr="00C660FB">
              <w:rPr>
                <w:rFonts w:ascii="Times New Roman" w:eastAsia="Times New Roman" w:hAnsi="Times New Roman" w:cs="Times New Roman"/>
                <w:color w:val="000000"/>
                <w:sz w:val="24"/>
                <w:szCs w:val="24"/>
                <w:lang w:eastAsia="en-CA"/>
              </w:rPr>
              <w:t>, 1.23)</w:t>
            </w:r>
          </w:p>
        </w:tc>
        <w:tc>
          <w:tcPr>
            <w:tcW w:w="1847" w:type="dxa"/>
            <w:tcBorders>
              <w:top w:val="nil"/>
              <w:left w:val="nil"/>
              <w:right w:val="nil"/>
            </w:tcBorders>
            <w:shd w:val="clear" w:color="auto" w:fill="auto"/>
            <w:noWrap/>
            <w:vAlign w:val="center"/>
            <w:hideMark/>
          </w:tcPr>
          <w:p w14:paraId="51629404"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1.12 (0.67, 1.85)</w:t>
            </w:r>
          </w:p>
        </w:tc>
      </w:tr>
      <w:tr w:rsidR="00F45269" w:rsidRPr="00F45269" w14:paraId="22C98A67" w14:textId="77777777" w:rsidTr="00AD6078">
        <w:trPr>
          <w:trHeight w:val="330"/>
        </w:trPr>
        <w:tc>
          <w:tcPr>
            <w:tcW w:w="3032" w:type="dxa"/>
            <w:tcBorders>
              <w:top w:val="nil"/>
              <w:left w:val="nil"/>
              <w:bottom w:val="single" w:sz="8" w:space="0" w:color="auto"/>
              <w:right w:val="nil"/>
            </w:tcBorders>
            <w:shd w:val="clear" w:color="auto" w:fill="auto"/>
            <w:noWrap/>
            <w:vAlign w:val="center"/>
            <w:hideMark/>
          </w:tcPr>
          <w:p w14:paraId="074F8E94" w14:textId="77777777" w:rsidR="00F45269" w:rsidRPr="00C660FB" w:rsidRDefault="00F45269" w:rsidP="00C660FB">
            <w:pPr>
              <w:spacing w:after="0" w:line="240" w:lineRule="auto"/>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xml:space="preserve">     ≥10 years</w:t>
            </w:r>
          </w:p>
        </w:tc>
        <w:tc>
          <w:tcPr>
            <w:tcW w:w="1363" w:type="dxa"/>
            <w:tcBorders>
              <w:top w:val="nil"/>
              <w:left w:val="nil"/>
              <w:bottom w:val="single" w:sz="8" w:space="0" w:color="auto"/>
              <w:right w:val="nil"/>
            </w:tcBorders>
            <w:shd w:val="clear" w:color="auto" w:fill="auto"/>
            <w:noWrap/>
            <w:vAlign w:val="center"/>
            <w:hideMark/>
          </w:tcPr>
          <w:p w14:paraId="121D71B3"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203</w:t>
            </w:r>
          </w:p>
        </w:tc>
        <w:tc>
          <w:tcPr>
            <w:tcW w:w="1275" w:type="dxa"/>
            <w:tcBorders>
              <w:top w:val="nil"/>
              <w:left w:val="nil"/>
              <w:bottom w:val="single" w:sz="8" w:space="0" w:color="auto"/>
              <w:right w:val="nil"/>
            </w:tcBorders>
            <w:shd w:val="clear" w:color="auto" w:fill="auto"/>
            <w:noWrap/>
            <w:vAlign w:val="center"/>
            <w:hideMark/>
          </w:tcPr>
          <w:p w14:paraId="0E9FA0C5" w14:textId="77777777"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58</w:t>
            </w:r>
          </w:p>
        </w:tc>
        <w:tc>
          <w:tcPr>
            <w:tcW w:w="1843" w:type="dxa"/>
            <w:tcBorders>
              <w:top w:val="nil"/>
              <w:left w:val="nil"/>
              <w:bottom w:val="single" w:sz="8" w:space="0" w:color="auto"/>
              <w:right w:val="nil"/>
            </w:tcBorders>
            <w:shd w:val="clear" w:color="auto" w:fill="auto"/>
            <w:noWrap/>
            <w:hideMark/>
          </w:tcPr>
          <w:p w14:paraId="1CE756A6" w14:textId="55739852" w:rsidR="00F45269" w:rsidRPr="00C660FB" w:rsidRDefault="00F45269" w:rsidP="00F45269">
            <w:pPr>
              <w:spacing w:after="0" w:line="240" w:lineRule="auto"/>
              <w:jc w:val="right"/>
              <w:rPr>
                <w:rFonts w:ascii="Times New Roman" w:eastAsia="Times New Roman" w:hAnsi="Times New Roman" w:cs="Times New Roman"/>
                <w:color w:val="000000"/>
                <w:sz w:val="24"/>
                <w:szCs w:val="24"/>
                <w:lang w:eastAsia="en-CA"/>
              </w:rPr>
            </w:pPr>
            <w:r w:rsidRPr="00C660FB">
              <w:rPr>
                <w:rFonts w:ascii="Times New Roman" w:eastAsia="Times New Roman" w:hAnsi="Times New Roman" w:cs="Times New Roman"/>
                <w:color w:val="000000"/>
                <w:sz w:val="24"/>
                <w:szCs w:val="24"/>
                <w:lang w:eastAsia="en-CA"/>
              </w:rPr>
              <w:t> </w:t>
            </w:r>
            <w:r w:rsidRPr="00F45269">
              <w:rPr>
                <w:rFonts w:ascii="Times New Roman" w:eastAsia="Times New Roman" w:hAnsi="Times New Roman" w:cs="Times New Roman"/>
                <w:color w:val="000000"/>
                <w:sz w:val="24"/>
                <w:szCs w:val="24"/>
                <w:lang w:eastAsia="en-CA"/>
              </w:rPr>
              <w:t>Ref</w:t>
            </w:r>
          </w:p>
        </w:tc>
        <w:tc>
          <w:tcPr>
            <w:tcW w:w="1847" w:type="dxa"/>
            <w:tcBorders>
              <w:top w:val="nil"/>
              <w:left w:val="nil"/>
              <w:bottom w:val="single" w:sz="4" w:space="0" w:color="auto"/>
              <w:right w:val="nil"/>
            </w:tcBorders>
            <w:shd w:val="clear" w:color="auto" w:fill="auto"/>
            <w:noWrap/>
            <w:vAlign w:val="bottom"/>
            <w:hideMark/>
          </w:tcPr>
          <w:p w14:paraId="319E5903" w14:textId="57D65B26" w:rsidR="00F45269" w:rsidRPr="00C660FB" w:rsidRDefault="00F45269" w:rsidP="00C660FB">
            <w:pPr>
              <w:spacing w:after="0" w:line="240" w:lineRule="auto"/>
              <w:jc w:val="right"/>
              <w:rPr>
                <w:rFonts w:ascii="Times New Roman" w:eastAsia="Times New Roman" w:hAnsi="Times New Roman" w:cs="Times New Roman"/>
                <w:color w:val="000000"/>
                <w:sz w:val="24"/>
                <w:szCs w:val="24"/>
                <w:lang w:eastAsia="en-CA"/>
              </w:rPr>
            </w:pPr>
            <w:r w:rsidRPr="00F45269">
              <w:rPr>
                <w:rFonts w:ascii="Times New Roman" w:eastAsia="Times New Roman" w:hAnsi="Times New Roman" w:cs="Times New Roman"/>
                <w:color w:val="000000"/>
                <w:sz w:val="24"/>
                <w:szCs w:val="24"/>
                <w:lang w:eastAsia="en-CA"/>
              </w:rPr>
              <w:t>Ref</w:t>
            </w:r>
          </w:p>
        </w:tc>
      </w:tr>
    </w:tbl>
    <w:p w14:paraId="269E7EAF" w14:textId="2E13B784" w:rsidR="009A57A2" w:rsidRPr="004D422A" w:rsidRDefault="009A57A2" w:rsidP="009A57A2">
      <w:pPr>
        <w:spacing w:after="0" w:line="240" w:lineRule="auto"/>
        <w:rPr>
          <w:rFonts w:ascii="Times New Roman" w:hAnsi="Times New Roman" w:cs="Times New Roman"/>
        </w:rPr>
      </w:pPr>
      <w:r>
        <w:rPr>
          <w:rFonts w:ascii="Times New Roman" w:hAnsi="Times New Roman" w:cs="Times New Roman"/>
        </w:rPr>
        <w:t xml:space="preserve">HT: Hormone therapy, CESD-10: </w:t>
      </w:r>
      <w:r w:rsidRPr="00F61C44">
        <w:rPr>
          <w:rFonts w:ascii="Times New Roman" w:hAnsi="Times New Roman" w:cs="Times New Roman"/>
        </w:rPr>
        <w:t>Center for Epidemiologic Studies Depression Scale</w:t>
      </w:r>
    </w:p>
    <w:p w14:paraId="477CA615" w14:textId="77777777" w:rsidR="006063EE" w:rsidRPr="008B33E3" w:rsidRDefault="006063EE" w:rsidP="006063EE">
      <w:pPr>
        <w:spacing w:after="0"/>
        <w:rPr>
          <w:rFonts w:ascii="Times New Roman" w:hAnsi="Times New Roman" w:cs="Times New Roman"/>
          <w:sz w:val="24"/>
          <w:szCs w:val="24"/>
        </w:rPr>
      </w:pPr>
      <w:r w:rsidRPr="008B33E3">
        <w:rPr>
          <w:rFonts w:ascii="Times New Roman" w:hAnsi="Times New Roman" w:cs="Times New Roman"/>
          <w:sz w:val="24"/>
          <w:szCs w:val="24"/>
          <w:vertAlign w:val="superscript"/>
        </w:rPr>
        <w:t>a</w:t>
      </w:r>
      <w:r w:rsidRPr="008B33E3">
        <w:rPr>
          <w:rFonts w:ascii="Times New Roman" w:hAnsi="Times New Roman" w:cs="Times New Roman"/>
          <w:sz w:val="24"/>
          <w:szCs w:val="24"/>
        </w:rPr>
        <w:t xml:space="preserve"> = unadjusted </w:t>
      </w:r>
    </w:p>
    <w:p w14:paraId="13FC42D5" w14:textId="57EBF76B" w:rsidR="006063EE" w:rsidRDefault="006063EE" w:rsidP="006063EE">
      <w:pPr>
        <w:spacing w:after="0"/>
        <w:rPr>
          <w:rFonts w:ascii="Times New Roman" w:hAnsi="Times New Roman" w:cs="Times New Roman"/>
          <w:sz w:val="24"/>
          <w:szCs w:val="24"/>
        </w:rPr>
      </w:pPr>
      <w:r w:rsidRPr="008B33E3">
        <w:rPr>
          <w:rFonts w:ascii="Times New Roman" w:hAnsi="Times New Roman" w:cs="Times New Roman"/>
          <w:sz w:val="24"/>
          <w:szCs w:val="24"/>
          <w:vertAlign w:val="superscript"/>
        </w:rPr>
        <w:t>b</w:t>
      </w:r>
      <w:r w:rsidRPr="008B33E3">
        <w:rPr>
          <w:rFonts w:ascii="Times New Roman" w:hAnsi="Times New Roman" w:cs="Times New Roman"/>
          <w:sz w:val="24"/>
          <w:szCs w:val="24"/>
        </w:rPr>
        <w:t xml:space="preserve"> = adjusted for age, education level, household income, marital status, body mass index, smoking status, alcohol consumption in past 12 months, social support (affectionate social interaction, emotional and informational support, positive social interaction, tangible social support) and social participation.</w:t>
      </w:r>
    </w:p>
    <w:p w14:paraId="127FA368" w14:textId="77777777" w:rsidR="008B33E3" w:rsidRPr="00E225D8" w:rsidRDefault="008B33E3" w:rsidP="006063EE">
      <w:pPr>
        <w:spacing w:after="0"/>
        <w:rPr>
          <w:rFonts w:ascii="Times New Roman" w:hAnsi="Times New Roman" w:cs="Times New Roman"/>
          <w:sz w:val="24"/>
          <w:szCs w:val="24"/>
        </w:rPr>
      </w:pPr>
    </w:p>
    <w:bookmarkEnd w:id="0"/>
    <w:p w14:paraId="4F9C98A1" w14:textId="77777777" w:rsidR="00C82320" w:rsidRPr="00E225D8" w:rsidRDefault="001B0C87" w:rsidP="006063EE">
      <w:pPr>
        <w:rPr>
          <w:rFonts w:ascii="Times New Roman" w:hAnsi="Times New Roman" w:cs="Times New Roman"/>
          <w:sz w:val="24"/>
          <w:szCs w:val="24"/>
        </w:rPr>
      </w:pPr>
    </w:p>
    <w:sectPr w:rsidR="00C82320" w:rsidRPr="00E225D8" w:rsidSect="00F4526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2C7C4" w14:textId="77777777" w:rsidR="001E4B5F" w:rsidRDefault="001E4B5F" w:rsidP="00D5666C">
      <w:pPr>
        <w:spacing w:after="0" w:line="240" w:lineRule="auto"/>
      </w:pPr>
      <w:r>
        <w:separator/>
      </w:r>
    </w:p>
  </w:endnote>
  <w:endnote w:type="continuationSeparator" w:id="0">
    <w:p w14:paraId="3D9DA6F1" w14:textId="77777777" w:rsidR="001E4B5F" w:rsidRDefault="001E4B5F" w:rsidP="00D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38057"/>
      <w:docPartObj>
        <w:docPartGallery w:val="Page Numbers (Bottom of Page)"/>
        <w:docPartUnique/>
      </w:docPartObj>
    </w:sdtPr>
    <w:sdtEndPr>
      <w:rPr>
        <w:noProof/>
      </w:rPr>
    </w:sdtEndPr>
    <w:sdtContent>
      <w:p w14:paraId="6473B475" w14:textId="77777777" w:rsidR="00D5666C" w:rsidRDefault="00D5666C">
        <w:pPr>
          <w:pStyle w:val="Footer"/>
          <w:jc w:val="center"/>
        </w:pPr>
        <w:r>
          <w:fldChar w:fldCharType="begin"/>
        </w:r>
        <w:r>
          <w:instrText xml:space="preserve"> PAGE   \* MERGEFORMAT </w:instrText>
        </w:r>
        <w:r>
          <w:fldChar w:fldCharType="separate"/>
        </w:r>
        <w:r w:rsidR="001B0C87">
          <w:rPr>
            <w:noProof/>
          </w:rPr>
          <w:t>1</w:t>
        </w:r>
        <w:r>
          <w:rPr>
            <w:noProof/>
          </w:rPr>
          <w:fldChar w:fldCharType="end"/>
        </w:r>
      </w:p>
    </w:sdtContent>
  </w:sdt>
  <w:p w14:paraId="45DED5B4" w14:textId="77777777" w:rsidR="00D5666C" w:rsidRDefault="00D5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E24FE" w14:textId="77777777" w:rsidR="001E4B5F" w:rsidRDefault="001E4B5F" w:rsidP="00D5666C">
      <w:pPr>
        <w:spacing w:after="0" w:line="240" w:lineRule="auto"/>
      </w:pPr>
      <w:r>
        <w:separator/>
      </w:r>
    </w:p>
  </w:footnote>
  <w:footnote w:type="continuationSeparator" w:id="0">
    <w:p w14:paraId="2B24A611" w14:textId="77777777" w:rsidR="001E4B5F" w:rsidRDefault="001E4B5F" w:rsidP="00D56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E"/>
    <w:rsid w:val="001B0C87"/>
    <w:rsid w:val="001E4B5F"/>
    <w:rsid w:val="002856C7"/>
    <w:rsid w:val="00286840"/>
    <w:rsid w:val="003172C1"/>
    <w:rsid w:val="005065DC"/>
    <w:rsid w:val="00525B83"/>
    <w:rsid w:val="006063EE"/>
    <w:rsid w:val="0066042D"/>
    <w:rsid w:val="006E70EC"/>
    <w:rsid w:val="00794CB7"/>
    <w:rsid w:val="008B33E3"/>
    <w:rsid w:val="008E2590"/>
    <w:rsid w:val="00980675"/>
    <w:rsid w:val="009A57A2"/>
    <w:rsid w:val="00A002B5"/>
    <w:rsid w:val="00AD6078"/>
    <w:rsid w:val="00B92CF1"/>
    <w:rsid w:val="00C36C57"/>
    <w:rsid w:val="00C660FB"/>
    <w:rsid w:val="00CB5248"/>
    <w:rsid w:val="00D5666C"/>
    <w:rsid w:val="00DC3425"/>
    <w:rsid w:val="00E225D8"/>
    <w:rsid w:val="00F45269"/>
    <w:rsid w:val="00F7364F"/>
    <w:rsid w:val="00FC38BE"/>
    <w:rsid w:val="00FC4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1B2F"/>
  <w15:chartTrackingRefBased/>
  <w15:docId w15:val="{97F745DF-185F-4CDA-9022-DFBFC4DE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063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063EE"/>
    <w:pPr>
      <w:spacing w:after="0" w:line="240" w:lineRule="auto"/>
    </w:pPr>
  </w:style>
  <w:style w:type="table" w:styleId="TableGrid">
    <w:name w:val="Table Grid"/>
    <w:basedOn w:val="TableNormal"/>
    <w:uiPriority w:val="59"/>
    <w:rsid w:val="0060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6C"/>
  </w:style>
  <w:style w:type="paragraph" w:styleId="Footer">
    <w:name w:val="footer"/>
    <w:basedOn w:val="Normal"/>
    <w:link w:val="FooterChar"/>
    <w:uiPriority w:val="99"/>
    <w:unhideWhenUsed/>
    <w:rsid w:val="00D5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6C"/>
  </w:style>
  <w:style w:type="paragraph" w:styleId="BalloonText">
    <w:name w:val="Balloon Text"/>
    <w:basedOn w:val="Normal"/>
    <w:link w:val="BalloonTextChar"/>
    <w:uiPriority w:val="99"/>
    <w:semiHidden/>
    <w:unhideWhenUsed/>
    <w:rsid w:val="0028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88360">
      <w:bodyDiv w:val="1"/>
      <w:marLeft w:val="0"/>
      <w:marRight w:val="0"/>
      <w:marTop w:val="0"/>
      <w:marBottom w:val="0"/>
      <w:divBdr>
        <w:top w:val="none" w:sz="0" w:space="0" w:color="auto"/>
        <w:left w:val="none" w:sz="0" w:space="0" w:color="auto"/>
        <w:bottom w:val="none" w:sz="0" w:space="0" w:color="auto"/>
        <w:right w:val="none" w:sz="0" w:space="0" w:color="auto"/>
      </w:divBdr>
    </w:div>
    <w:div w:id="1947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Mayhew</dc:creator>
  <cp:keywords/>
  <dc:description/>
  <cp:lastModifiedBy>Alexandra Mayhew</cp:lastModifiedBy>
  <cp:revision>8</cp:revision>
  <dcterms:created xsi:type="dcterms:W3CDTF">2019-12-09T14:34:00Z</dcterms:created>
  <dcterms:modified xsi:type="dcterms:W3CDTF">2020-01-07T14:02:00Z</dcterms:modified>
</cp:coreProperties>
</file>