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DD" w:rsidRPr="00AB72F4" w:rsidRDefault="00F61DDD" w:rsidP="00F61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DDD" w:rsidRDefault="00F61DDD" w:rsidP="00F6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DDD" w:rsidRDefault="00F61DDD" w:rsidP="00F6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DDD" w:rsidRPr="00AB72F4" w:rsidRDefault="00F61DDD" w:rsidP="00F6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2F4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AB72F4" w:rsidRPr="00AB72F4">
        <w:rPr>
          <w:rFonts w:ascii="Times New Roman" w:hAnsi="Times New Roman" w:cs="Times New Roman"/>
          <w:b/>
          <w:sz w:val="24"/>
          <w:szCs w:val="24"/>
        </w:rPr>
        <w:t>Table</w:t>
      </w:r>
      <w:r w:rsidRPr="00AB72F4">
        <w:rPr>
          <w:rFonts w:ascii="Times New Roman" w:hAnsi="Times New Roman" w:cs="Times New Roman"/>
          <w:b/>
          <w:sz w:val="24"/>
          <w:szCs w:val="24"/>
        </w:rPr>
        <w:t xml:space="preserve"> 2 Disposition of Hospital Observation Stays with Duration of Less Than 24 Hours, by Origin, 2009</w:t>
      </w:r>
    </w:p>
    <w:p w:rsidR="00F61DDD" w:rsidRPr="00D5659D" w:rsidRDefault="00F61DDD" w:rsidP="00F6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"/>
        <w:gridCol w:w="2652"/>
        <w:gridCol w:w="766"/>
        <w:gridCol w:w="766"/>
        <w:gridCol w:w="766"/>
        <w:gridCol w:w="905"/>
        <w:gridCol w:w="766"/>
        <w:gridCol w:w="866"/>
        <w:gridCol w:w="666"/>
        <w:gridCol w:w="917"/>
      </w:tblGrid>
      <w:tr w:rsidR="00F61DDD" w:rsidRPr="00D5659D" w:rsidTr="007D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4650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Observation: Disposition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Percent</w:t>
            </w:r>
          </w:p>
        </w:tc>
        <w:tc>
          <w:tcPr>
            <w:tcW w:w="0" w:type="auto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 xml:space="preserve">Row </w:t>
            </w:r>
            <w:r w:rsidRPr="00D5659D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Col</w:t>
            </w:r>
            <w:r w:rsidRPr="00D5659D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umn</w:t>
            </w: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D5659D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INP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SNF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ER/TRT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HHA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F61DDD" w:rsidRPr="00D5659D" w:rsidTr="007D0A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textDirection w:val="btLr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4650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Observation: Origin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Inpatient (INP)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2,619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0.53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textDirection w:val="btLr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Skilled nursing facility (</w:t>
            </w: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SNF</w:t>
            </w: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9,045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1.83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Nursing facility (NF)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12,906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2.61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Emergency/treatment room (</w:t>
            </w: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ER/TRT</w:t>
            </w: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7,812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1.58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Community, with home health (HHA)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34,831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7.03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Community, without home health (</w:t>
            </w: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COMM</w:t>
            </w: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401,660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427,995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86.43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765122" w:rsidTr="007D0A8E"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14,937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10,415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13,166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41,071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411,185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495,208</w:t>
            </w:r>
          </w:p>
        </w:tc>
      </w:tr>
      <w:tr w:rsidR="00F61DDD" w:rsidRPr="00765122" w:rsidTr="007D0A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F61DDD" w:rsidRPr="00765122" w:rsidRDefault="00F61DDD" w:rsidP="00F61D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DDD" w:rsidRDefault="00F61DDD" w:rsidP="00F61DDD">
      <w:pPr>
        <w:spacing w:after="0" w:line="240" w:lineRule="auto"/>
        <w:rPr>
          <w:rFonts w:ascii="Times New Roman" w:hAnsi="Times New Roman" w:cs="Times New Roman"/>
        </w:rPr>
      </w:pPr>
      <w:r w:rsidRPr="00765122">
        <w:rPr>
          <w:rFonts w:ascii="Times New Roman" w:hAnsi="Times New Roman" w:cs="Times New Roman"/>
          <w:sz w:val="20"/>
          <w:szCs w:val="20"/>
        </w:rPr>
        <w:t>Sources: 100% Medicare inpatient, outpatient, hospice, SNF and home health claims and nursing home resident assessment Minimum Data Set, 2009.</w:t>
      </w:r>
    </w:p>
    <w:p w:rsidR="00F61DDD" w:rsidRDefault="00F61DDD" w:rsidP="00F61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DDD" w:rsidRDefault="00F61DDD" w:rsidP="00F61D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1DDD" w:rsidRPr="00AB72F4" w:rsidRDefault="00F61DDD" w:rsidP="00F6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2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="00AB72F4" w:rsidRPr="00AB72F4">
        <w:rPr>
          <w:rFonts w:ascii="Times New Roman" w:hAnsi="Times New Roman" w:cs="Times New Roman"/>
          <w:b/>
          <w:sz w:val="24"/>
          <w:szCs w:val="24"/>
        </w:rPr>
        <w:t>Table</w:t>
      </w:r>
      <w:r w:rsidRPr="00AB72F4">
        <w:rPr>
          <w:rFonts w:ascii="Times New Roman" w:hAnsi="Times New Roman" w:cs="Times New Roman"/>
          <w:b/>
          <w:sz w:val="24"/>
          <w:szCs w:val="24"/>
        </w:rPr>
        <w:t xml:space="preserve"> 3 Disposition of Hospital Observation Stays with Duration of At Least 24 hours but Less than 48 Hours, by Origin, 2009</w:t>
      </w:r>
    </w:p>
    <w:p w:rsidR="00F61DDD" w:rsidRPr="00D5659D" w:rsidRDefault="00F61DDD" w:rsidP="00F6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"/>
        <w:gridCol w:w="2752"/>
        <w:gridCol w:w="666"/>
        <w:gridCol w:w="766"/>
        <w:gridCol w:w="766"/>
        <w:gridCol w:w="905"/>
        <w:gridCol w:w="766"/>
        <w:gridCol w:w="866"/>
        <w:gridCol w:w="666"/>
        <w:gridCol w:w="917"/>
      </w:tblGrid>
      <w:tr w:rsidR="00F61DDD" w:rsidRPr="00D5659D" w:rsidTr="007D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4650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Observation: Disposition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Percent</w:t>
            </w:r>
          </w:p>
        </w:tc>
        <w:tc>
          <w:tcPr>
            <w:tcW w:w="0" w:type="auto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 xml:space="preserve">Row </w:t>
            </w:r>
            <w:r w:rsidRPr="00D5659D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Col</w:t>
            </w:r>
            <w:r w:rsidRPr="00D5659D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umn</w:t>
            </w: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D5659D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INP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SNF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ER/TRT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HHA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F61DDD" w:rsidRPr="00D5659D" w:rsidTr="007D0A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textDirection w:val="btLr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4650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Observation: Origin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Inpatient (INP)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2,281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0.6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textDirection w:val="btLr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Skilled nursing facility (</w:t>
            </w: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SNF</w:t>
            </w: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8,268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2.18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Nursing facility (NF)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12,346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3.25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Emergency/treatment room (</w:t>
            </w: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ER/TRT</w:t>
            </w: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7,099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1.87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Community, with home health (HHA)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32,743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8.62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Community, without home health (</w:t>
            </w: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COMM</w:t>
            </w: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292,535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317,226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83.49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765122" w:rsidTr="007D0A8E"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10,278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13,347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42,369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302,041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379,963</w:t>
            </w:r>
          </w:p>
        </w:tc>
      </w:tr>
      <w:tr w:rsidR="00F61DDD" w:rsidRPr="00765122" w:rsidTr="007D0A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79.49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F61DDD" w:rsidRPr="00765122" w:rsidRDefault="00F61DDD" w:rsidP="00F61D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DDD" w:rsidRPr="00765122" w:rsidRDefault="00F61DDD" w:rsidP="00F61D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5122">
        <w:rPr>
          <w:rFonts w:ascii="Times New Roman" w:hAnsi="Times New Roman" w:cs="Times New Roman"/>
          <w:sz w:val="20"/>
          <w:szCs w:val="20"/>
        </w:rPr>
        <w:t>Sources: 100% Medicare inpatient, outpatient, hospice, SNF and home health claims and nursing home resident assessment Minimum Data Set, 2009.</w:t>
      </w:r>
    </w:p>
    <w:p w:rsidR="00F61DDD" w:rsidRDefault="00F61DDD" w:rsidP="00F61DDD">
      <w:pPr>
        <w:spacing w:after="0" w:line="240" w:lineRule="auto"/>
        <w:rPr>
          <w:rFonts w:ascii="Times New Roman" w:hAnsi="Times New Roman" w:cs="Times New Roman"/>
        </w:rPr>
      </w:pPr>
    </w:p>
    <w:p w:rsidR="00F61DDD" w:rsidRDefault="00F61DDD" w:rsidP="00F61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1DDD" w:rsidRPr="00AB72F4" w:rsidRDefault="00F61DDD" w:rsidP="00F6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2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="00AB72F4" w:rsidRPr="00AB72F4">
        <w:rPr>
          <w:rFonts w:ascii="Times New Roman" w:hAnsi="Times New Roman" w:cs="Times New Roman"/>
          <w:b/>
          <w:sz w:val="24"/>
          <w:szCs w:val="24"/>
        </w:rPr>
        <w:t>Table</w:t>
      </w:r>
      <w:r w:rsidRPr="00AB72F4">
        <w:rPr>
          <w:rFonts w:ascii="Times New Roman" w:hAnsi="Times New Roman" w:cs="Times New Roman"/>
          <w:b/>
          <w:sz w:val="24"/>
          <w:szCs w:val="24"/>
        </w:rPr>
        <w:t xml:space="preserve"> 4 Disposition of Hospital Observation Stays with Duration of At Least 48 Hours but Less than 72 Hours, by Origin, 2009</w:t>
      </w:r>
    </w:p>
    <w:p w:rsidR="00F61DDD" w:rsidRPr="00D5659D" w:rsidRDefault="00F61DDD" w:rsidP="00F6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"/>
        <w:gridCol w:w="3029"/>
        <w:gridCol w:w="666"/>
        <w:gridCol w:w="666"/>
        <w:gridCol w:w="666"/>
        <w:gridCol w:w="905"/>
        <w:gridCol w:w="766"/>
        <w:gridCol w:w="850"/>
        <w:gridCol w:w="605"/>
        <w:gridCol w:w="917"/>
      </w:tblGrid>
      <w:tr w:rsidR="00F61DDD" w:rsidRPr="00D5659D" w:rsidTr="007D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4650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Observation: Disposition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Percent</w:t>
            </w:r>
          </w:p>
        </w:tc>
        <w:tc>
          <w:tcPr>
            <w:tcW w:w="0" w:type="auto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 xml:space="preserve">Row </w:t>
            </w:r>
            <w:r w:rsidRPr="00D5659D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Col</w:t>
            </w:r>
            <w:r w:rsidRPr="00D5659D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umn</w:t>
            </w: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D5659D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INP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SNF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ER/TRT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HHA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COMM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F61DDD" w:rsidRPr="00D5659D" w:rsidTr="007D0A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textDirection w:val="btLr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4650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Observation: Origin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Inpatient (INP)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981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0.9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textDirection w:val="btLr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Skilled nursing facility (</w:t>
            </w: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SNF</w:t>
            </w: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3,225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2.96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Nursing facility (NF)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4,411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4.05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Emergency/treatment room (</w:t>
            </w: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ER/TRT</w:t>
            </w: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2,645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2.43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Community, with home health (HHA)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12,971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11.92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Community, without home health (</w:t>
            </w: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COMM</w:t>
            </w: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84,559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77.73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765122" w:rsidTr="007D0A8E"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75,472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108,792</w:t>
            </w:r>
          </w:p>
        </w:tc>
      </w:tr>
      <w:tr w:rsidR="00F61DDD" w:rsidRPr="00765122" w:rsidTr="007D0A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69.37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F61DDD" w:rsidRPr="00765122" w:rsidRDefault="00F61DDD" w:rsidP="00F61D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DDD" w:rsidRPr="00765122" w:rsidRDefault="00F61DDD" w:rsidP="00F61D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5122">
        <w:rPr>
          <w:rFonts w:ascii="Times New Roman" w:hAnsi="Times New Roman" w:cs="Times New Roman"/>
          <w:sz w:val="20"/>
          <w:szCs w:val="20"/>
        </w:rPr>
        <w:t>Sources: 100% Medicare inpatient, outpatient, hospice, SNF and home health claims and nursing home resident assessment Minimum Data Set, 2009.</w:t>
      </w:r>
    </w:p>
    <w:p w:rsidR="00F61DDD" w:rsidRDefault="00F61DDD" w:rsidP="00F61DDD">
      <w:pPr>
        <w:spacing w:after="0" w:line="240" w:lineRule="auto"/>
        <w:rPr>
          <w:rFonts w:ascii="Times New Roman" w:hAnsi="Times New Roman" w:cs="Times New Roman"/>
        </w:rPr>
      </w:pPr>
    </w:p>
    <w:p w:rsidR="00F61DDD" w:rsidRDefault="00F61DDD" w:rsidP="00F61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1DDD" w:rsidRPr="00AB72F4" w:rsidRDefault="00F61DDD" w:rsidP="00F6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2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="00AB72F4" w:rsidRPr="00AB72F4">
        <w:rPr>
          <w:rFonts w:ascii="Times New Roman" w:hAnsi="Times New Roman" w:cs="Times New Roman"/>
          <w:b/>
          <w:sz w:val="24"/>
          <w:szCs w:val="24"/>
        </w:rPr>
        <w:t>Table</w:t>
      </w:r>
      <w:r w:rsidRPr="00AB72F4">
        <w:rPr>
          <w:rFonts w:ascii="Times New Roman" w:hAnsi="Times New Roman" w:cs="Times New Roman"/>
          <w:b/>
          <w:sz w:val="24"/>
          <w:szCs w:val="24"/>
        </w:rPr>
        <w:t xml:space="preserve"> 5 Disposition of Hospital Observation Stays with Duration of 72 or More Hours, by Origin, 2009</w:t>
      </w:r>
    </w:p>
    <w:p w:rsidR="00F61DDD" w:rsidRPr="00D5659D" w:rsidRDefault="00F61DDD" w:rsidP="00F6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"/>
        <w:gridCol w:w="3068"/>
        <w:gridCol w:w="666"/>
        <w:gridCol w:w="666"/>
        <w:gridCol w:w="666"/>
        <w:gridCol w:w="905"/>
        <w:gridCol w:w="666"/>
        <w:gridCol w:w="850"/>
        <w:gridCol w:w="666"/>
        <w:gridCol w:w="917"/>
      </w:tblGrid>
      <w:tr w:rsidR="00F61DDD" w:rsidRPr="00D5659D" w:rsidTr="007D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4650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Observation: Disposition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Percent</w:t>
            </w:r>
          </w:p>
        </w:tc>
        <w:tc>
          <w:tcPr>
            <w:tcW w:w="0" w:type="auto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F61DDD" w:rsidRPr="00D5659D" w:rsidTr="007D0A8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 xml:space="preserve">Row </w:t>
            </w:r>
            <w:r w:rsidRPr="00D5659D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Col</w:t>
            </w:r>
            <w:r w:rsidRPr="00D5659D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umn</w:t>
            </w: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D5659D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INP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SNF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ER/TRT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HHA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D5659D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F61DDD" w:rsidRPr="00D5659D" w:rsidTr="007D0A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textDirection w:val="btLr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4650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Observation: Origin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Inpatient (INP)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277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1.22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textDirection w:val="btLr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Skilled nursing facility (</w:t>
            </w: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SNF</w:t>
            </w: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777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3.43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Nursing facility (NF)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950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4.19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Emergency/treatment room (</w:t>
            </w: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ER/TRT</w:t>
            </w: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647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2.85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Community, with home health (HHA)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3,151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13.89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Community, without home health (</w:t>
            </w: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COMM</w:t>
            </w: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16,877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74.42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D5659D" w:rsidTr="007D0A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C8697A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680B58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61DDD" w:rsidRPr="00765122" w:rsidTr="007D0A8E"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2,402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1,373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22,679</w:t>
            </w:r>
          </w:p>
        </w:tc>
      </w:tr>
      <w:tr w:rsidR="00F61DDD" w:rsidRPr="00765122" w:rsidTr="007D0A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61DDD" w:rsidRPr="00765122" w:rsidRDefault="00F61DDD" w:rsidP="007D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59.61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DD" w:rsidRPr="00765122" w:rsidRDefault="00F61DDD" w:rsidP="007D0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F61DDD" w:rsidRPr="00765122" w:rsidRDefault="00F61DDD" w:rsidP="00F61D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DDD" w:rsidRPr="00765122" w:rsidRDefault="00F61DDD" w:rsidP="00F61D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5122">
        <w:rPr>
          <w:rFonts w:ascii="Times New Roman" w:hAnsi="Times New Roman" w:cs="Times New Roman"/>
          <w:sz w:val="20"/>
          <w:szCs w:val="20"/>
        </w:rPr>
        <w:t>Sources: 100% Medicare inpatient, outpatient, hospice, SNF and home health claims and nursing home resident assessment Minimum Data Set, 2009.</w:t>
      </w:r>
    </w:p>
    <w:p w:rsidR="00F61DDD" w:rsidRDefault="00F61DDD" w:rsidP="00F61DDD">
      <w:pPr>
        <w:rPr>
          <w:rFonts w:ascii="Times New Roman" w:hAnsi="Times New Roman" w:cs="Times New Roman"/>
          <w:sz w:val="24"/>
          <w:szCs w:val="24"/>
        </w:rPr>
      </w:pPr>
    </w:p>
    <w:p w:rsidR="00094C33" w:rsidRDefault="00094C33"/>
    <w:sectPr w:rsidR="00094C33" w:rsidSect="00480A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B0" w:rsidRDefault="00AB72F4">
      <w:pPr>
        <w:spacing w:after="0" w:line="240" w:lineRule="auto"/>
      </w:pPr>
      <w:r>
        <w:separator/>
      </w:r>
    </w:p>
  </w:endnote>
  <w:endnote w:type="continuationSeparator" w:id="0">
    <w:p w:rsidR="00077DB0" w:rsidRDefault="00AB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624262"/>
      <w:docPartObj>
        <w:docPartGallery w:val="Page Numbers (Bottom of Page)"/>
        <w:docPartUnique/>
      </w:docPartObj>
    </w:sdtPr>
    <w:sdtContent>
      <w:p w:rsidR="00BB7CFD" w:rsidRDefault="00077DB0">
        <w:pPr>
          <w:pStyle w:val="Footer"/>
          <w:jc w:val="right"/>
        </w:pPr>
        <w:r>
          <w:fldChar w:fldCharType="begin"/>
        </w:r>
        <w:r w:rsidR="00F61DDD">
          <w:instrText xml:space="preserve"> PAGE   \* MERGEFORMAT </w:instrText>
        </w:r>
        <w:r>
          <w:fldChar w:fldCharType="separate"/>
        </w:r>
        <w:r w:rsidR="005927B4">
          <w:rPr>
            <w:noProof/>
          </w:rPr>
          <w:t>4</w:t>
        </w:r>
        <w:r>
          <w:fldChar w:fldCharType="end"/>
        </w:r>
      </w:p>
    </w:sdtContent>
  </w:sdt>
  <w:p w:rsidR="00BB7CFD" w:rsidRDefault="005927B4" w:rsidP="004C4049">
    <w:pPr>
      <w:pStyle w:val="Footer"/>
      <w:tabs>
        <w:tab w:val="clear" w:pos="4680"/>
        <w:tab w:val="clear" w:pos="9360"/>
        <w:tab w:val="left" w:pos="658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B0" w:rsidRDefault="00AB72F4">
      <w:pPr>
        <w:spacing w:after="0" w:line="240" w:lineRule="auto"/>
      </w:pPr>
      <w:r>
        <w:separator/>
      </w:r>
    </w:p>
  </w:footnote>
  <w:footnote w:type="continuationSeparator" w:id="0">
    <w:p w:rsidR="00077DB0" w:rsidRDefault="00AB7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AB7"/>
    <w:multiLevelType w:val="multilevel"/>
    <w:tmpl w:val="5EF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02F85"/>
    <w:multiLevelType w:val="multilevel"/>
    <w:tmpl w:val="93DE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722A6"/>
    <w:multiLevelType w:val="hybridMultilevel"/>
    <w:tmpl w:val="C8B0C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D2399"/>
    <w:multiLevelType w:val="hybridMultilevel"/>
    <w:tmpl w:val="563C9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F6D67"/>
    <w:multiLevelType w:val="multilevel"/>
    <w:tmpl w:val="8B5A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45190"/>
    <w:multiLevelType w:val="hybridMultilevel"/>
    <w:tmpl w:val="B0A4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B2C3C"/>
    <w:multiLevelType w:val="hybridMultilevel"/>
    <w:tmpl w:val="B39884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014F3A"/>
    <w:multiLevelType w:val="multilevel"/>
    <w:tmpl w:val="750A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E106E"/>
    <w:multiLevelType w:val="multilevel"/>
    <w:tmpl w:val="DFD6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B530A"/>
    <w:multiLevelType w:val="multilevel"/>
    <w:tmpl w:val="B5DA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DDD"/>
    <w:rsid w:val="00014F4C"/>
    <w:rsid w:val="00077DB0"/>
    <w:rsid w:val="00094C33"/>
    <w:rsid w:val="000A38D2"/>
    <w:rsid w:val="000B5E53"/>
    <w:rsid w:val="000C1E1E"/>
    <w:rsid w:val="000C5A03"/>
    <w:rsid w:val="000C6A08"/>
    <w:rsid w:val="000D00CD"/>
    <w:rsid w:val="000F24BB"/>
    <w:rsid w:val="000F3BC4"/>
    <w:rsid w:val="000F3C27"/>
    <w:rsid w:val="000F6AA9"/>
    <w:rsid w:val="000F6BC7"/>
    <w:rsid w:val="001059BF"/>
    <w:rsid w:val="00105EDB"/>
    <w:rsid w:val="001218C4"/>
    <w:rsid w:val="001276C7"/>
    <w:rsid w:val="00130616"/>
    <w:rsid w:val="00140C30"/>
    <w:rsid w:val="001547E2"/>
    <w:rsid w:val="00154E49"/>
    <w:rsid w:val="00160BCF"/>
    <w:rsid w:val="0018069B"/>
    <w:rsid w:val="00197535"/>
    <w:rsid w:val="001A20ED"/>
    <w:rsid w:val="001B1BF2"/>
    <w:rsid w:val="001B4F4B"/>
    <w:rsid w:val="001B75C8"/>
    <w:rsid w:val="001C76C3"/>
    <w:rsid w:val="001D01B2"/>
    <w:rsid w:val="001D1E85"/>
    <w:rsid w:val="001F0547"/>
    <w:rsid w:val="00201539"/>
    <w:rsid w:val="002023A0"/>
    <w:rsid w:val="00202A8C"/>
    <w:rsid w:val="002174BD"/>
    <w:rsid w:val="002215D8"/>
    <w:rsid w:val="0022730D"/>
    <w:rsid w:val="00232952"/>
    <w:rsid w:val="0023747C"/>
    <w:rsid w:val="002376AA"/>
    <w:rsid w:val="00237A31"/>
    <w:rsid w:val="00237A52"/>
    <w:rsid w:val="002409AD"/>
    <w:rsid w:val="002622AB"/>
    <w:rsid w:val="00273C30"/>
    <w:rsid w:val="00283909"/>
    <w:rsid w:val="002A2F02"/>
    <w:rsid w:val="002A7FA5"/>
    <w:rsid w:val="002B22DF"/>
    <w:rsid w:val="00305E09"/>
    <w:rsid w:val="0034255A"/>
    <w:rsid w:val="003536E5"/>
    <w:rsid w:val="00365D35"/>
    <w:rsid w:val="00366F4D"/>
    <w:rsid w:val="00367DC3"/>
    <w:rsid w:val="003731F6"/>
    <w:rsid w:val="00374927"/>
    <w:rsid w:val="00384B05"/>
    <w:rsid w:val="00387098"/>
    <w:rsid w:val="003B1422"/>
    <w:rsid w:val="003B5A84"/>
    <w:rsid w:val="003C7496"/>
    <w:rsid w:val="00410D05"/>
    <w:rsid w:val="00411FD1"/>
    <w:rsid w:val="004351D9"/>
    <w:rsid w:val="00451803"/>
    <w:rsid w:val="00451B28"/>
    <w:rsid w:val="00465C34"/>
    <w:rsid w:val="00473850"/>
    <w:rsid w:val="00474E1F"/>
    <w:rsid w:val="00476622"/>
    <w:rsid w:val="0048112C"/>
    <w:rsid w:val="004866A0"/>
    <w:rsid w:val="004B0D08"/>
    <w:rsid w:val="004B57DC"/>
    <w:rsid w:val="004C54A9"/>
    <w:rsid w:val="004D575D"/>
    <w:rsid w:val="004F20FC"/>
    <w:rsid w:val="005073F9"/>
    <w:rsid w:val="00514D98"/>
    <w:rsid w:val="00522A84"/>
    <w:rsid w:val="005237A4"/>
    <w:rsid w:val="00547808"/>
    <w:rsid w:val="0055136E"/>
    <w:rsid w:val="0055605D"/>
    <w:rsid w:val="00573F10"/>
    <w:rsid w:val="00583A90"/>
    <w:rsid w:val="005927B4"/>
    <w:rsid w:val="005B0751"/>
    <w:rsid w:val="005C74BC"/>
    <w:rsid w:val="005D679A"/>
    <w:rsid w:val="00610D8E"/>
    <w:rsid w:val="006347F8"/>
    <w:rsid w:val="00647785"/>
    <w:rsid w:val="00653C8A"/>
    <w:rsid w:val="00656766"/>
    <w:rsid w:val="00657297"/>
    <w:rsid w:val="0067280D"/>
    <w:rsid w:val="00672DBA"/>
    <w:rsid w:val="00675163"/>
    <w:rsid w:val="00690001"/>
    <w:rsid w:val="006B225A"/>
    <w:rsid w:val="006B2D10"/>
    <w:rsid w:val="006C1AED"/>
    <w:rsid w:val="006D0A62"/>
    <w:rsid w:val="006D5F96"/>
    <w:rsid w:val="006E537B"/>
    <w:rsid w:val="0070589F"/>
    <w:rsid w:val="00724235"/>
    <w:rsid w:val="00732E7B"/>
    <w:rsid w:val="00757E6A"/>
    <w:rsid w:val="007A2D94"/>
    <w:rsid w:val="007D10B5"/>
    <w:rsid w:val="007D4DF0"/>
    <w:rsid w:val="007E19C1"/>
    <w:rsid w:val="007E6F7A"/>
    <w:rsid w:val="008115B7"/>
    <w:rsid w:val="00833E69"/>
    <w:rsid w:val="00845C54"/>
    <w:rsid w:val="00846DC0"/>
    <w:rsid w:val="008504B4"/>
    <w:rsid w:val="00865062"/>
    <w:rsid w:val="008667B3"/>
    <w:rsid w:val="00897C8C"/>
    <w:rsid w:val="008B7A08"/>
    <w:rsid w:val="008C215D"/>
    <w:rsid w:val="008C25A5"/>
    <w:rsid w:val="008D1A1F"/>
    <w:rsid w:val="008D4BBD"/>
    <w:rsid w:val="008D6C60"/>
    <w:rsid w:val="008D79FE"/>
    <w:rsid w:val="008E5BAE"/>
    <w:rsid w:val="008F75F1"/>
    <w:rsid w:val="00901FA3"/>
    <w:rsid w:val="009033AD"/>
    <w:rsid w:val="009116FD"/>
    <w:rsid w:val="00912D2B"/>
    <w:rsid w:val="00925F26"/>
    <w:rsid w:val="009626EC"/>
    <w:rsid w:val="0097253F"/>
    <w:rsid w:val="0098758F"/>
    <w:rsid w:val="009B496F"/>
    <w:rsid w:val="009D069B"/>
    <w:rsid w:val="009D4F80"/>
    <w:rsid w:val="009D75E2"/>
    <w:rsid w:val="009E1432"/>
    <w:rsid w:val="00A03536"/>
    <w:rsid w:val="00A10DCB"/>
    <w:rsid w:val="00A15DFE"/>
    <w:rsid w:val="00A22A47"/>
    <w:rsid w:val="00A426BF"/>
    <w:rsid w:val="00A429A5"/>
    <w:rsid w:val="00A50631"/>
    <w:rsid w:val="00A5324A"/>
    <w:rsid w:val="00A645B1"/>
    <w:rsid w:val="00A73DEA"/>
    <w:rsid w:val="00AA3896"/>
    <w:rsid w:val="00AB4971"/>
    <w:rsid w:val="00AB72F4"/>
    <w:rsid w:val="00AD7ACF"/>
    <w:rsid w:val="00B14D7F"/>
    <w:rsid w:val="00B172B1"/>
    <w:rsid w:val="00B21D11"/>
    <w:rsid w:val="00B3152E"/>
    <w:rsid w:val="00B3676C"/>
    <w:rsid w:val="00B37A18"/>
    <w:rsid w:val="00B82258"/>
    <w:rsid w:val="00B84637"/>
    <w:rsid w:val="00B87487"/>
    <w:rsid w:val="00BA01E6"/>
    <w:rsid w:val="00BC5D2A"/>
    <w:rsid w:val="00BC63DF"/>
    <w:rsid w:val="00BD6BA3"/>
    <w:rsid w:val="00BE5465"/>
    <w:rsid w:val="00C26249"/>
    <w:rsid w:val="00C453DB"/>
    <w:rsid w:val="00C5164D"/>
    <w:rsid w:val="00C51750"/>
    <w:rsid w:val="00C5318C"/>
    <w:rsid w:val="00C6117F"/>
    <w:rsid w:val="00C73215"/>
    <w:rsid w:val="00C742AA"/>
    <w:rsid w:val="00C81A1A"/>
    <w:rsid w:val="00C83692"/>
    <w:rsid w:val="00C96723"/>
    <w:rsid w:val="00C97CD9"/>
    <w:rsid w:val="00CA0A7E"/>
    <w:rsid w:val="00CB10F0"/>
    <w:rsid w:val="00CB6190"/>
    <w:rsid w:val="00CC0F73"/>
    <w:rsid w:val="00CC174F"/>
    <w:rsid w:val="00CD5536"/>
    <w:rsid w:val="00CE2EB4"/>
    <w:rsid w:val="00D02C02"/>
    <w:rsid w:val="00D26F38"/>
    <w:rsid w:val="00D4154C"/>
    <w:rsid w:val="00D5459B"/>
    <w:rsid w:val="00D56BE9"/>
    <w:rsid w:val="00D82D15"/>
    <w:rsid w:val="00D84299"/>
    <w:rsid w:val="00D97C28"/>
    <w:rsid w:val="00DA253D"/>
    <w:rsid w:val="00DB417A"/>
    <w:rsid w:val="00DB422A"/>
    <w:rsid w:val="00DB4297"/>
    <w:rsid w:val="00DC632E"/>
    <w:rsid w:val="00DC7697"/>
    <w:rsid w:val="00DE0920"/>
    <w:rsid w:val="00DF482D"/>
    <w:rsid w:val="00E128E7"/>
    <w:rsid w:val="00E24ACD"/>
    <w:rsid w:val="00E644F7"/>
    <w:rsid w:val="00E652F6"/>
    <w:rsid w:val="00E97BE3"/>
    <w:rsid w:val="00EA67E1"/>
    <w:rsid w:val="00EB19FC"/>
    <w:rsid w:val="00EC5597"/>
    <w:rsid w:val="00EF2451"/>
    <w:rsid w:val="00F00AAF"/>
    <w:rsid w:val="00F024C1"/>
    <w:rsid w:val="00F02DB9"/>
    <w:rsid w:val="00F166B9"/>
    <w:rsid w:val="00F24B7A"/>
    <w:rsid w:val="00F34D42"/>
    <w:rsid w:val="00F36307"/>
    <w:rsid w:val="00F37A31"/>
    <w:rsid w:val="00F61DDD"/>
    <w:rsid w:val="00F66AF4"/>
    <w:rsid w:val="00F77F9A"/>
    <w:rsid w:val="00F92A23"/>
    <w:rsid w:val="00FA0929"/>
    <w:rsid w:val="00FA5606"/>
    <w:rsid w:val="00FB0C93"/>
    <w:rsid w:val="00FB5C34"/>
    <w:rsid w:val="00FD4EFE"/>
    <w:rsid w:val="00FE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DD"/>
    <w:pPr>
      <w:spacing w:after="200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F61DDD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DDD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F61DD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DD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1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DD"/>
    <w:rPr>
      <w:rFonts w:asciiTheme="minorHAnsi" w:eastAsiaTheme="minorEastAsia" w:hAnsiTheme="minorHAnsi" w:cstheme="minorBidi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1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DD"/>
    <w:rPr>
      <w:rFonts w:asciiTheme="minorHAnsi" w:eastAsiaTheme="minorEastAsia" w:hAnsiTheme="minorHAnsi" w:cstheme="minorBidi"/>
      <w:sz w:val="2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1DDD"/>
    <w:pPr>
      <w:outlineLvl w:val="9"/>
    </w:pPr>
    <w:rPr>
      <w:lang w:eastAsia="ja-JP"/>
    </w:rPr>
  </w:style>
  <w:style w:type="paragraph" w:styleId="NormalWeb">
    <w:name w:val="Normal (Web)"/>
    <w:basedOn w:val="Normal"/>
    <w:uiPriority w:val="99"/>
    <w:unhideWhenUsed/>
    <w:rsid w:val="00F6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61DDD"/>
    <w:rPr>
      <w:b/>
      <w:bCs/>
    </w:rPr>
  </w:style>
  <w:style w:type="character" w:styleId="Emphasis">
    <w:name w:val="Emphasis"/>
    <w:basedOn w:val="DefaultParagraphFont"/>
    <w:uiPriority w:val="20"/>
    <w:qFormat/>
    <w:rsid w:val="00F61DD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61DD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DDD"/>
    <w:rPr>
      <w:rFonts w:asciiTheme="minorHAnsi" w:eastAsiaTheme="minorEastAsia" w:hAnsiTheme="minorHAnsi" w:cstheme="minorBidi"/>
      <w:b/>
      <w:bCs/>
      <w:sz w:val="20"/>
      <w:szCs w:val="20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F61DDD"/>
    <w:rPr>
      <w:i/>
      <w:iCs/>
    </w:rPr>
  </w:style>
  <w:style w:type="character" w:customStyle="1" w:styleId="author">
    <w:name w:val="author"/>
    <w:basedOn w:val="DefaultParagraphFont"/>
    <w:rsid w:val="00F61DDD"/>
  </w:style>
  <w:style w:type="character" w:customStyle="1" w:styleId="apple-converted-space">
    <w:name w:val="apple-converted-space"/>
    <w:basedOn w:val="DefaultParagraphFont"/>
    <w:rsid w:val="00F61DDD"/>
  </w:style>
  <w:style w:type="character" w:customStyle="1" w:styleId="pubyear">
    <w:name w:val="pubyear"/>
    <w:basedOn w:val="DefaultParagraphFont"/>
    <w:rsid w:val="00F61DDD"/>
  </w:style>
  <w:style w:type="character" w:customStyle="1" w:styleId="booktitle">
    <w:name w:val="booktitle"/>
    <w:basedOn w:val="DefaultParagraphFont"/>
    <w:rsid w:val="00F61DDD"/>
  </w:style>
  <w:style w:type="character" w:customStyle="1" w:styleId="publisherlocation">
    <w:name w:val="publisherlocation"/>
    <w:basedOn w:val="DefaultParagraphFont"/>
    <w:rsid w:val="00F61DDD"/>
  </w:style>
  <w:style w:type="character" w:customStyle="1" w:styleId="articletitle">
    <w:name w:val="articletitle"/>
    <w:basedOn w:val="DefaultParagraphFont"/>
    <w:rsid w:val="00F61DDD"/>
  </w:style>
  <w:style w:type="character" w:customStyle="1" w:styleId="journaltitle">
    <w:name w:val="journaltitle"/>
    <w:basedOn w:val="DefaultParagraphFont"/>
    <w:rsid w:val="00F61DDD"/>
  </w:style>
  <w:style w:type="character" w:customStyle="1" w:styleId="vol">
    <w:name w:val="vol"/>
    <w:basedOn w:val="DefaultParagraphFont"/>
    <w:rsid w:val="00F61DDD"/>
  </w:style>
  <w:style w:type="character" w:customStyle="1" w:styleId="citedissue">
    <w:name w:val="citedissue"/>
    <w:basedOn w:val="DefaultParagraphFont"/>
    <w:rsid w:val="00F61DDD"/>
  </w:style>
  <w:style w:type="character" w:customStyle="1" w:styleId="pagefirst">
    <w:name w:val="pagefirst"/>
    <w:basedOn w:val="DefaultParagraphFont"/>
    <w:rsid w:val="00F61DDD"/>
  </w:style>
  <w:style w:type="character" w:customStyle="1" w:styleId="pagelast">
    <w:name w:val="pagelast"/>
    <w:basedOn w:val="DefaultParagraphFont"/>
    <w:rsid w:val="00F61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5533</Characters>
  <Application>Microsoft Office Word</Application>
  <DocSecurity>0</DocSecurity>
  <Lines>46</Lines>
  <Paragraphs>12</Paragraphs>
  <ScaleCrop>false</ScaleCrop>
  <Company>Brown University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RV.Gopal</cp:lastModifiedBy>
  <cp:revision>2</cp:revision>
  <dcterms:created xsi:type="dcterms:W3CDTF">2014-06-10T16:50:00Z</dcterms:created>
  <dcterms:modified xsi:type="dcterms:W3CDTF">2014-06-10T16:50:00Z</dcterms:modified>
</cp:coreProperties>
</file>