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10"/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5"/>
        <w:gridCol w:w="1890"/>
        <w:gridCol w:w="1620"/>
        <w:gridCol w:w="1530"/>
        <w:gridCol w:w="2160"/>
        <w:gridCol w:w="2430"/>
      </w:tblGrid>
      <w:tr w:rsidR="00614036" w:rsidRPr="00C971EA" w:rsidTr="00943BB1">
        <w:trPr>
          <w:cantSplit/>
          <w:trHeight w:val="740"/>
        </w:trPr>
        <w:tc>
          <w:tcPr>
            <w:tcW w:w="13965" w:type="dxa"/>
            <w:gridSpan w:val="6"/>
            <w:shd w:val="clear" w:color="auto" w:fill="auto"/>
            <w:vAlign w:val="center"/>
            <w:hideMark/>
          </w:tcPr>
          <w:p w:rsidR="00614036" w:rsidRPr="009B7915" w:rsidRDefault="00614036" w:rsidP="00943BB1">
            <w:pPr>
              <w:tabs>
                <w:tab w:val="left" w:pos="12507"/>
              </w:tabs>
              <w:ind w:left="-3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Appendix Table 3</w:t>
            </w:r>
            <w:r w:rsidRPr="009B7915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: Medicare Beneficiaries Under Age 65, 2007-2011: Demographics and Select Characteristics by Year</w:t>
            </w:r>
          </w:p>
        </w:tc>
      </w:tr>
      <w:tr w:rsidR="00614036" w:rsidRPr="00C971EA" w:rsidTr="00943BB1">
        <w:trPr>
          <w:trHeight w:val="300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614036" w:rsidRPr="009B7915" w:rsidRDefault="00614036" w:rsidP="00943BB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2011</w:t>
            </w:r>
          </w:p>
        </w:tc>
      </w:tr>
      <w:tr w:rsidR="00614036" w:rsidRPr="00C971EA" w:rsidTr="00943BB1">
        <w:trPr>
          <w:trHeight w:val="422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614036" w:rsidRPr="009B7915" w:rsidRDefault="00614036" w:rsidP="00943BB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Person years</w:t>
            </w:r>
          </w:p>
        </w:tc>
        <w:tc>
          <w:tcPr>
            <w:tcW w:w="1890" w:type="dxa"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1,213,680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1,231,506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1,254,370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1,308,389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1,367,688</w:t>
            </w:r>
          </w:p>
        </w:tc>
      </w:tr>
      <w:tr w:rsidR="00614036" w:rsidRPr="00C971EA" w:rsidTr="00943BB1">
        <w:trPr>
          <w:trHeight w:val="320"/>
        </w:trPr>
        <w:tc>
          <w:tcPr>
            <w:tcW w:w="4335" w:type="dxa"/>
            <w:shd w:val="clear" w:color="auto" w:fill="auto"/>
            <w:vAlign w:val="center"/>
            <w:hideMark/>
          </w:tcPr>
          <w:p w:rsidR="00614036" w:rsidRPr="009B7915" w:rsidRDefault="00614036" w:rsidP="00943BB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Age Mean (SD)</w:t>
            </w:r>
          </w:p>
        </w:tc>
        <w:tc>
          <w:tcPr>
            <w:tcW w:w="1890" w:type="dxa"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48.8 (10.4)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48.8 (10.4)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48.9 (10.5)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49.1 (10.5)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49.2 (10.6)</w:t>
            </w:r>
          </w:p>
        </w:tc>
      </w:tr>
      <w:tr w:rsidR="00614036" w:rsidRPr="00C971EA" w:rsidTr="00943BB1">
        <w:trPr>
          <w:trHeight w:val="320"/>
        </w:trPr>
        <w:tc>
          <w:tcPr>
            <w:tcW w:w="4335" w:type="dxa"/>
            <w:shd w:val="clear" w:color="auto" w:fill="auto"/>
            <w:vAlign w:val="center"/>
            <w:hideMark/>
          </w:tcPr>
          <w:p w:rsidR="00614036" w:rsidRPr="009B7915" w:rsidRDefault="00614036" w:rsidP="00943BB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Female % </w:t>
            </w:r>
          </w:p>
        </w:tc>
        <w:tc>
          <w:tcPr>
            <w:tcW w:w="1890" w:type="dxa"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49.2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49.4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49.6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49.9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49.9</w:t>
            </w:r>
          </w:p>
        </w:tc>
      </w:tr>
      <w:tr w:rsidR="00614036" w:rsidRPr="00C971EA" w:rsidTr="00943BB1">
        <w:trPr>
          <w:trHeight w:val="320"/>
        </w:trPr>
        <w:tc>
          <w:tcPr>
            <w:tcW w:w="4335" w:type="dxa"/>
            <w:shd w:val="clear" w:color="auto" w:fill="auto"/>
            <w:vAlign w:val="center"/>
            <w:hideMark/>
          </w:tcPr>
          <w:p w:rsidR="00614036" w:rsidRPr="009B7915" w:rsidRDefault="00614036" w:rsidP="00943BB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White %</w:t>
            </w:r>
          </w:p>
        </w:tc>
        <w:tc>
          <w:tcPr>
            <w:tcW w:w="1890" w:type="dxa"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68.3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68.2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67.7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67.4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67.2</w:t>
            </w:r>
          </w:p>
        </w:tc>
      </w:tr>
      <w:tr w:rsidR="00614036" w:rsidRPr="00C971EA" w:rsidTr="00943BB1">
        <w:trPr>
          <w:trHeight w:val="320"/>
        </w:trPr>
        <w:tc>
          <w:tcPr>
            <w:tcW w:w="4335" w:type="dxa"/>
            <w:shd w:val="clear" w:color="auto" w:fill="auto"/>
            <w:vAlign w:val="center"/>
            <w:hideMark/>
          </w:tcPr>
          <w:p w:rsidR="00614036" w:rsidRPr="009B7915" w:rsidRDefault="00614036" w:rsidP="00943BB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Black %</w:t>
            </w:r>
          </w:p>
        </w:tc>
        <w:tc>
          <w:tcPr>
            <w:tcW w:w="1890" w:type="dxa"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19.9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20.4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20.5</w:t>
            </w:r>
          </w:p>
        </w:tc>
      </w:tr>
      <w:tr w:rsidR="00614036" w:rsidRPr="00C971EA" w:rsidTr="00943BB1">
        <w:trPr>
          <w:trHeight w:val="320"/>
        </w:trPr>
        <w:tc>
          <w:tcPr>
            <w:tcW w:w="4335" w:type="dxa"/>
            <w:shd w:val="clear" w:color="auto" w:fill="auto"/>
            <w:vAlign w:val="center"/>
            <w:hideMark/>
          </w:tcPr>
          <w:p w:rsidR="00614036" w:rsidRPr="009B7915" w:rsidRDefault="00614036" w:rsidP="00943BB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Hispanic %</w:t>
            </w:r>
          </w:p>
        </w:tc>
        <w:tc>
          <w:tcPr>
            <w:tcW w:w="1890" w:type="dxa"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8.7</w:t>
            </w:r>
          </w:p>
        </w:tc>
      </w:tr>
      <w:tr w:rsidR="00614036" w:rsidRPr="00C971EA" w:rsidTr="00943BB1">
        <w:trPr>
          <w:trHeight w:val="300"/>
        </w:trPr>
        <w:tc>
          <w:tcPr>
            <w:tcW w:w="4335" w:type="dxa"/>
            <w:shd w:val="clear" w:color="auto" w:fill="auto"/>
            <w:vAlign w:val="center"/>
            <w:hideMark/>
          </w:tcPr>
          <w:p w:rsidR="00614036" w:rsidRPr="009B7915" w:rsidRDefault="00614036" w:rsidP="00943BB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Low-income subsidy (% with any)</w:t>
            </w:r>
          </w:p>
        </w:tc>
        <w:tc>
          <w:tcPr>
            <w:tcW w:w="1890" w:type="dxa"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86.3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86.2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86.8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87.6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87.5</w:t>
            </w:r>
          </w:p>
        </w:tc>
      </w:tr>
      <w:tr w:rsidR="00135550" w:rsidRPr="00C971EA" w:rsidTr="00943BB1">
        <w:trPr>
          <w:trHeight w:val="300"/>
        </w:trPr>
        <w:tc>
          <w:tcPr>
            <w:tcW w:w="4335" w:type="dxa"/>
            <w:shd w:val="clear" w:color="auto" w:fill="auto"/>
            <w:vAlign w:val="center"/>
          </w:tcPr>
          <w:p w:rsidR="00135550" w:rsidRPr="009B7915" w:rsidRDefault="00135550" w:rsidP="00943BB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Medicare Entitlement</w:t>
            </w:r>
            <w:r w:rsidR="00E3590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due to </w:t>
            </w:r>
            <w:r w:rsidR="00626D4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D</w:t>
            </w:r>
            <w:r w:rsidR="00E3590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isability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 (%)</w:t>
            </w:r>
          </w:p>
        </w:tc>
        <w:tc>
          <w:tcPr>
            <w:tcW w:w="1890" w:type="dxa"/>
            <w:vAlign w:val="center"/>
          </w:tcPr>
          <w:p w:rsidR="00135550" w:rsidRPr="009B7915" w:rsidRDefault="00E3590E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99.8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35550" w:rsidRPr="009B7915" w:rsidRDefault="00E3590E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99.9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35550" w:rsidRPr="009B7915" w:rsidRDefault="00E3590E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99.9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135550" w:rsidRPr="009B7915" w:rsidRDefault="00E3590E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135550" w:rsidRPr="009B7915" w:rsidRDefault="00E3590E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614036" w:rsidRPr="00C971EA" w:rsidTr="00943BB1">
        <w:trPr>
          <w:trHeight w:val="340"/>
        </w:trPr>
        <w:tc>
          <w:tcPr>
            <w:tcW w:w="4335" w:type="dxa"/>
            <w:shd w:val="clear" w:color="auto" w:fill="auto"/>
            <w:vAlign w:val="center"/>
            <w:hideMark/>
          </w:tcPr>
          <w:p w:rsidR="00614036" w:rsidRPr="009B7915" w:rsidRDefault="00614036" w:rsidP="00943BB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Medicare &amp; Medicaid Dually eligible (%)</w:t>
            </w:r>
          </w:p>
        </w:tc>
        <w:tc>
          <w:tcPr>
            <w:tcW w:w="1890" w:type="dxa"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72.5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72.7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73.5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73.8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74.0</w:t>
            </w:r>
          </w:p>
        </w:tc>
      </w:tr>
      <w:tr w:rsidR="00614036" w:rsidRPr="00C971EA" w:rsidTr="00943BB1">
        <w:trPr>
          <w:trHeight w:val="300"/>
        </w:trPr>
        <w:tc>
          <w:tcPr>
            <w:tcW w:w="4335" w:type="dxa"/>
            <w:shd w:val="clear" w:color="auto" w:fill="auto"/>
            <w:vAlign w:val="center"/>
            <w:hideMark/>
          </w:tcPr>
          <w:p w:rsidR="00614036" w:rsidRPr="009B7915" w:rsidRDefault="00614036" w:rsidP="00943BB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RxHCC</w:t>
            </w:r>
            <w:proofErr w:type="spellEnd"/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Mean (SD)</w:t>
            </w:r>
          </w:p>
        </w:tc>
        <w:tc>
          <w:tcPr>
            <w:tcW w:w="1890" w:type="dxa"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1.0 (0.48)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1.13 (0.56)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1.15 (0.57)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1.15 (0.58)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1.10 (0.61)</w:t>
            </w:r>
          </w:p>
        </w:tc>
      </w:tr>
      <w:tr w:rsidR="00614036" w:rsidRPr="00C971EA" w:rsidTr="00943BB1">
        <w:trPr>
          <w:trHeight w:val="300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614036" w:rsidRPr="009B7915" w:rsidRDefault="00614036" w:rsidP="00943BB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Charlson</w:t>
            </w:r>
            <w:proofErr w:type="spellEnd"/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comorbidity</w:t>
            </w:r>
            <w:proofErr w:type="spellEnd"/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count Mean (SD)</w:t>
            </w:r>
          </w:p>
        </w:tc>
        <w:tc>
          <w:tcPr>
            <w:tcW w:w="1890" w:type="dxa"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1.5 (1.76)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1.54 (1.77)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1.60 (1.82)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1.63 (1.84)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1.64 (1.85)</w:t>
            </w:r>
          </w:p>
        </w:tc>
      </w:tr>
      <w:tr w:rsidR="00614036" w:rsidRPr="00C971EA" w:rsidTr="00943BB1">
        <w:trPr>
          <w:trHeight w:val="300"/>
        </w:trPr>
        <w:tc>
          <w:tcPr>
            <w:tcW w:w="4335" w:type="dxa"/>
            <w:shd w:val="clear" w:color="auto" w:fill="auto"/>
            <w:noWrap/>
            <w:vAlign w:val="center"/>
          </w:tcPr>
          <w:p w:rsidR="00614036" w:rsidRPr="009B7915" w:rsidRDefault="00614036" w:rsidP="00943BB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Musculoskeletal Disease (%)</w:t>
            </w:r>
          </w:p>
        </w:tc>
        <w:tc>
          <w:tcPr>
            <w:tcW w:w="1890" w:type="dxa"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61.1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62.4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63.9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64.7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65.5</w:t>
            </w:r>
          </w:p>
        </w:tc>
      </w:tr>
      <w:tr w:rsidR="00614036" w:rsidRPr="00C971EA" w:rsidTr="00943BB1">
        <w:trPr>
          <w:trHeight w:val="300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614036" w:rsidRPr="009B7915" w:rsidRDefault="00614036" w:rsidP="00943BB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Serious mental illness diagnosis (%)</w:t>
            </w:r>
          </w:p>
        </w:tc>
        <w:tc>
          <w:tcPr>
            <w:tcW w:w="1890" w:type="dxa"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7.1</w:t>
            </w:r>
          </w:p>
        </w:tc>
      </w:tr>
      <w:tr w:rsidR="00614036" w:rsidRPr="00C971EA" w:rsidTr="00943BB1">
        <w:trPr>
          <w:trHeight w:val="300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614036" w:rsidRPr="009B7915" w:rsidRDefault="00614036" w:rsidP="00943BB1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Depression diagnosis (%)</w:t>
            </w:r>
          </w:p>
        </w:tc>
        <w:tc>
          <w:tcPr>
            <w:tcW w:w="1890" w:type="dxa"/>
            <w:vAlign w:val="center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22.0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23.3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24.2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14036" w:rsidRPr="009B7915" w:rsidRDefault="00614036" w:rsidP="00943B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B791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25.2</w:t>
            </w:r>
          </w:p>
        </w:tc>
      </w:tr>
      <w:tr w:rsidR="00614036" w:rsidRPr="00C971EA" w:rsidTr="00943BB1">
        <w:trPr>
          <w:trHeight w:val="1560"/>
        </w:trPr>
        <w:tc>
          <w:tcPr>
            <w:tcW w:w="13965" w:type="dxa"/>
            <w:gridSpan w:val="6"/>
            <w:shd w:val="clear" w:color="auto" w:fill="auto"/>
            <w:vAlign w:val="center"/>
            <w:hideMark/>
          </w:tcPr>
          <w:p w:rsidR="00614036" w:rsidRPr="0031668A" w:rsidRDefault="00614036" w:rsidP="00943B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166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RxHCC</w:t>
            </w:r>
            <w:proofErr w:type="spellEnd"/>
            <w:r w:rsidRPr="003166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stands for Rx Hierarchical Clinical Condition scores based on index year diagnoses on inpatient and outpatient claims. </w:t>
            </w:r>
            <w:proofErr w:type="spellStart"/>
            <w:r w:rsidRPr="003166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Charlson</w:t>
            </w:r>
            <w:proofErr w:type="spellEnd"/>
            <w:r w:rsidRPr="003166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66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Comorbidities</w:t>
            </w:r>
            <w:proofErr w:type="spellEnd"/>
            <w:r w:rsidRPr="003166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from 1987 Journal of Chronic Disease. Low-income subsidy is Medicare Part D low-income subsidy, an indicator or income ≤ 150% of poverty. Serious mental illness is bipolar disorder, schizophrenia, schizoaffective disorder and </w:t>
            </w:r>
            <w:r w:rsidRPr="0031668A">
              <w:rPr>
                <w:rFonts w:asciiTheme="majorHAnsi" w:hAnsiTheme="majorHAnsi"/>
                <w:sz w:val="20"/>
                <w:szCs w:val="20"/>
              </w:rPr>
              <w:t>other non-organic psychoses</w:t>
            </w:r>
            <w:r w:rsidRPr="003166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 All diagnoses occur in the year of study for each annual cohort.</w:t>
            </w:r>
            <w:r w:rsidR="00626D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Disability status determined by </w:t>
            </w:r>
            <w:r w:rsidR="009707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“</w:t>
            </w:r>
            <w:r w:rsidR="00626D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current reason for entitlement variable</w:t>
            </w:r>
            <w:r w:rsidR="009707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”</w:t>
            </w:r>
            <w:r w:rsidR="00626D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in Medicare </w:t>
            </w:r>
            <w:r w:rsidR="009707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Beneficiary Summary File (</w:t>
            </w:r>
            <w:r w:rsidR="00626D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denominator</w:t>
            </w:r>
            <w:r w:rsidR="009707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) </w:t>
            </w:r>
            <w:bookmarkStart w:id="0" w:name="_GoBack"/>
            <w:bookmarkEnd w:id="0"/>
            <w:r w:rsidR="00626D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file. </w:t>
            </w:r>
            <w:r w:rsidRPr="003166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The annual cohorts include only patients enrolled in fee-for-service Medicare Parts A, B and D for the full calendar year.</w:t>
            </w:r>
            <w:r w:rsidR="0013555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14036" w:rsidRDefault="00614036">
      <w:pPr>
        <w:sectPr w:rsidR="00614036" w:rsidSect="00614036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:rsidR="00614036" w:rsidRDefault="00614036" w:rsidP="00943BB1"/>
    <w:sectPr w:rsidR="00614036" w:rsidSect="001355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614036"/>
    <w:rsid w:val="00135550"/>
    <w:rsid w:val="00155367"/>
    <w:rsid w:val="00155D80"/>
    <w:rsid w:val="00614036"/>
    <w:rsid w:val="00626D43"/>
    <w:rsid w:val="00943BB1"/>
    <w:rsid w:val="009707D5"/>
    <w:rsid w:val="00976F8B"/>
    <w:rsid w:val="00CA0C72"/>
    <w:rsid w:val="00CE0122"/>
    <w:rsid w:val="00DB4133"/>
    <w:rsid w:val="00E3590E"/>
    <w:rsid w:val="00E4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0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40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036"/>
    <w:pPr>
      <w:spacing w:after="200"/>
    </w:pPr>
    <w:rPr>
      <w:rFonts w:ascii="Times New Roman" w:eastAsiaTheme="minorHAnsi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036"/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36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036"/>
    <w:pPr>
      <w:spacing w:after="0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036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4036"/>
  </w:style>
  <w:style w:type="paragraph" w:styleId="NormalWeb">
    <w:name w:val="Normal (Web)"/>
    <w:basedOn w:val="Normal"/>
    <w:uiPriority w:val="99"/>
    <w:semiHidden/>
    <w:unhideWhenUsed/>
    <w:rsid w:val="006140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4036"/>
    <w:rPr>
      <w:color w:val="800080"/>
      <w:u w:val="single"/>
    </w:rPr>
  </w:style>
  <w:style w:type="paragraph" w:customStyle="1" w:styleId="xl810">
    <w:name w:val="xl810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11">
    <w:name w:val="xl811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812">
    <w:name w:val="xl812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13">
    <w:name w:val="xl813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14">
    <w:name w:val="xl814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15">
    <w:name w:val="xl815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6">
    <w:name w:val="xl816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7">
    <w:name w:val="xl817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8">
    <w:name w:val="xl818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9">
    <w:name w:val="xl819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820">
    <w:name w:val="xl820"/>
    <w:basedOn w:val="Normal"/>
    <w:rsid w:val="00614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21">
    <w:name w:val="xl821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22">
    <w:name w:val="xl822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23">
    <w:name w:val="xl823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24">
    <w:name w:val="xl824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825">
    <w:name w:val="xl825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26">
    <w:name w:val="xl826"/>
    <w:basedOn w:val="Normal"/>
    <w:rsid w:val="00614036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27">
    <w:name w:val="xl827"/>
    <w:basedOn w:val="Normal"/>
    <w:rsid w:val="00614036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28">
    <w:name w:val="xl828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829">
    <w:name w:val="xl829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0">
    <w:name w:val="xl830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1">
    <w:name w:val="xl831"/>
    <w:basedOn w:val="Normal"/>
    <w:rsid w:val="00614036"/>
    <w:pP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32">
    <w:name w:val="xl832"/>
    <w:basedOn w:val="Normal"/>
    <w:rsid w:val="00614036"/>
    <w:pP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33">
    <w:name w:val="xl833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834">
    <w:name w:val="xl834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5">
    <w:name w:val="xl835"/>
    <w:basedOn w:val="Normal"/>
    <w:rsid w:val="0061403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36">
    <w:name w:val="xl836"/>
    <w:basedOn w:val="Normal"/>
    <w:rsid w:val="0061403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614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40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036"/>
  </w:style>
  <w:style w:type="character" w:styleId="PageNumber">
    <w:name w:val="page number"/>
    <w:basedOn w:val="DefaultParagraphFont"/>
    <w:uiPriority w:val="99"/>
    <w:semiHidden/>
    <w:unhideWhenUsed/>
    <w:rsid w:val="006140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0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40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036"/>
    <w:pPr>
      <w:spacing w:after="200"/>
    </w:pPr>
    <w:rPr>
      <w:rFonts w:ascii="Times New Roman" w:eastAsiaTheme="minorHAnsi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036"/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36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036"/>
    <w:pPr>
      <w:spacing w:after="0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036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4036"/>
  </w:style>
  <w:style w:type="paragraph" w:styleId="NormalWeb">
    <w:name w:val="Normal (Web)"/>
    <w:basedOn w:val="Normal"/>
    <w:uiPriority w:val="99"/>
    <w:semiHidden/>
    <w:unhideWhenUsed/>
    <w:rsid w:val="006140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4036"/>
    <w:rPr>
      <w:color w:val="800080"/>
      <w:u w:val="single"/>
    </w:rPr>
  </w:style>
  <w:style w:type="paragraph" w:customStyle="1" w:styleId="xl810">
    <w:name w:val="xl810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11">
    <w:name w:val="xl811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812">
    <w:name w:val="xl812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13">
    <w:name w:val="xl813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14">
    <w:name w:val="xl814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15">
    <w:name w:val="xl815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6">
    <w:name w:val="xl816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7">
    <w:name w:val="xl817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8">
    <w:name w:val="xl818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9">
    <w:name w:val="xl819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820">
    <w:name w:val="xl820"/>
    <w:basedOn w:val="Normal"/>
    <w:rsid w:val="00614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21">
    <w:name w:val="xl821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22">
    <w:name w:val="xl822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23">
    <w:name w:val="xl823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24">
    <w:name w:val="xl824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825">
    <w:name w:val="xl825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26">
    <w:name w:val="xl826"/>
    <w:basedOn w:val="Normal"/>
    <w:rsid w:val="00614036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27">
    <w:name w:val="xl827"/>
    <w:basedOn w:val="Normal"/>
    <w:rsid w:val="00614036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28">
    <w:name w:val="xl828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829">
    <w:name w:val="xl829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0">
    <w:name w:val="xl830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1">
    <w:name w:val="xl831"/>
    <w:basedOn w:val="Normal"/>
    <w:rsid w:val="00614036"/>
    <w:pP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32">
    <w:name w:val="xl832"/>
    <w:basedOn w:val="Normal"/>
    <w:rsid w:val="00614036"/>
    <w:pP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33">
    <w:name w:val="xl833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834">
    <w:name w:val="xl834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5">
    <w:name w:val="xl835"/>
    <w:basedOn w:val="Normal"/>
    <w:rsid w:val="0061403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36">
    <w:name w:val="xl836"/>
    <w:basedOn w:val="Normal"/>
    <w:rsid w:val="0061403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614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40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036"/>
  </w:style>
  <w:style w:type="character" w:styleId="PageNumber">
    <w:name w:val="page number"/>
    <w:basedOn w:val="DefaultParagraphFont"/>
    <w:uiPriority w:val="99"/>
    <w:semiHidden/>
    <w:unhideWhenUsed/>
    <w:rsid w:val="00614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1423</Characters>
  <Application>Microsoft Office Word</Application>
  <DocSecurity>0</DocSecurity>
  <Lines>11</Lines>
  <Paragraphs>3</Paragraphs>
  <ScaleCrop>false</ScaleCrop>
  <Company>The Dartmouth Institute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 Morden</dc:creator>
  <cp:keywords/>
  <dc:description/>
  <cp:lastModifiedBy>RV.Gopal</cp:lastModifiedBy>
  <cp:revision>2</cp:revision>
  <dcterms:created xsi:type="dcterms:W3CDTF">2014-07-02T02:44:00Z</dcterms:created>
  <dcterms:modified xsi:type="dcterms:W3CDTF">2014-07-02T02:44:00Z</dcterms:modified>
</cp:coreProperties>
</file>