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AB" w:rsidRDefault="00B24EAB" w:rsidP="00B24EAB"/>
    <w:tbl>
      <w:tblPr>
        <w:tblStyle w:val="TableGridLight1"/>
        <w:tblW w:w="9738" w:type="dxa"/>
        <w:tblLook w:val="04A0" w:firstRow="1" w:lastRow="0" w:firstColumn="1" w:lastColumn="0" w:noHBand="0" w:noVBand="1"/>
        <w:tblDescription w:val="Procedure Logistic: Odds Ratios CL=Wald"/>
      </w:tblPr>
      <w:tblGrid>
        <w:gridCol w:w="3795"/>
        <w:gridCol w:w="1362"/>
        <w:gridCol w:w="1048"/>
        <w:gridCol w:w="1383"/>
        <w:gridCol w:w="2150"/>
      </w:tblGrid>
      <w:tr w:rsidR="00B24EAB" w:rsidRPr="00C17BFA" w:rsidTr="00B4195D">
        <w:tc>
          <w:tcPr>
            <w:tcW w:w="9738" w:type="dxa"/>
            <w:gridSpan w:val="5"/>
            <w:hideMark/>
          </w:tcPr>
          <w:p w:rsidR="00B24EAB" w:rsidRPr="00C17BFA" w:rsidRDefault="00B24EAB" w:rsidP="00B4195D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17BFA">
              <w:rPr>
                <w:rFonts w:ascii="Arial" w:eastAsia="Times New Roman" w:hAnsi="Arial" w:cs="Arial"/>
                <w:bCs/>
              </w:rPr>
              <w:t>Final Regression Model: Predictors of Response</w:t>
            </w:r>
          </w:p>
        </w:tc>
      </w:tr>
      <w:tr w:rsidR="00B24EAB" w:rsidRPr="00C17BFA" w:rsidTr="00B4195D">
        <w:tc>
          <w:tcPr>
            <w:tcW w:w="0" w:type="auto"/>
            <w:hideMark/>
          </w:tcPr>
          <w:p w:rsidR="00B24EAB" w:rsidRPr="00C17BFA" w:rsidRDefault="00B24EAB" w:rsidP="00B4195D">
            <w:pPr>
              <w:rPr>
                <w:rFonts w:ascii="Arial" w:eastAsia="Times New Roman" w:hAnsi="Arial" w:cs="Arial"/>
                <w:bCs/>
              </w:rPr>
            </w:pPr>
            <w:r w:rsidRPr="00C17BFA">
              <w:rPr>
                <w:rFonts w:ascii="Arial" w:eastAsia="Times New Roman" w:hAnsi="Arial" w:cs="Arial"/>
                <w:bCs/>
              </w:rPr>
              <w:t>Odds Ratio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C17BFA">
              <w:rPr>
                <w:rFonts w:ascii="Arial" w:eastAsia="Times New Roman" w:hAnsi="Arial" w:cs="Arial"/>
                <w:bCs/>
              </w:rPr>
              <w:t>Estimate</w:t>
            </w:r>
          </w:p>
        </w:tc>
        <w:tc>
          <w:tcPr>
            <w:tcW w:w="0" w:type="auto"/>
            <w:gridSpan w:val="2"/>
            <w:hideMark/>
          </w:tcPr>
          <w:p w:rsidR="00B24EAB" w:rsidRPr="00C17BFA" w:rsidRDefault="00B24EAB" w:rsidP="00B4195D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17BFA">
              <w:rPr>
                <w:rFonts w:ascii="Arial" w:eastAsia="Times New Roman" w:hAnsi="Arial" w:cs="Arial"/>
                <w:bCs/>
              </w:rPr>
              <w:t>95% Confidence Limits</w:t>
            </w:r>
          </w:p>
        </w:tc>
        <w:tc>
          <w:tcPr>
            <w:tcW w:w="1673" w:type="dxa"/>
          </w:tcPr>
          <w:p w:rsidR="00B24EAB" w:rsidRPr="00C17BFA" w:rsidRDefault="00B24EAB" w:rsidP="00B4195D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17BFA">
              <w:rPr>
                <w:rFonts w:ascii="Arial" w:eastAsia="Times New Roman" w:hAnsi="Arial" w:cs="Arial"/>
                <w:bCs/>
              </w:rPr>
              <w:t>P value</w:t>
            </w:r>
          </w:p>
        </w:tc>
      </w:tr>
      <w:tr w:rsidR="00B24EAB" w:rsidRPr="00C17BFA" w:rsidTr="00B4195D">
        <w:tc>
          <w:tcPr>
            <w:tcW w:w="0" w:type="auto"/>
            <w:hideMark/>
          </w:tcPr>
          <w:p w:rsidR="00B24EAB" w:rsidRPr="00C17BFA" w:rsidRDefault="00B24EAB" w:rsidP="00B4195D">
            <w:pPr>
              <w:rPr>
                <w:rFonts w:ascii="Arial" w:eastAsia="Times New Roman" w:hAnsi="Arial" w:cs="Arial"/>
                <w:bCs/>
              </w:rPr>
            </w:pPr>
            <w:r w:rsidRPr="00C17BFA">
              <w:rPr>
                <w:rFonts w:ascii="Arial" w:eastAsia="Times New Roman" w:hAnsi="Arial" w:cs="Arial"/>
                <w:bCs/>
              </w:rPr>
              <w:t xml:space="preserve">PAM * Intervention Group 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0.975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0.948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1.003</w:t>
            </w:r>
          </w:p>
        </w:tc>
        <w:tc>
          <w:tcPr>
            <w:tcW w:w="1673" w:type="dxa"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0.0529</w:t>
            </w:r>
          </w:p>
        </w:tc>
      </w:tr>
      <w:tr w:rsidR="00B24EAB" w:rsidRPr="00C17BFA" w:rsidTr="00B4195D">
        <w:tc>
          <w:tcPr>
            <w:tcW w:w="0" w:type="auto"/>
            <w:hideMark/>
          </w:tcPr>
          <w:p w:rsidR="00B24EAB" w:rsidRPr="00C17BFA" w:rsidRDefault="00B24EAB" w:rsidP="00B4195D">
            <w:pPr>
              <w:rPr>
                <w:rFonts w:ascii="Arial" w:eastAsia="Times New Roman" w:hAnsi="Arial" w:cs="Arial"/>
                <w:bCs/>
              </w:rPr>
            </w:pPr>
            <w:r w:rsidRPr="00C17BFA">
              <w:rPr>
                <w:rFonts w:ascii="Arial" w:eastAsia="Times New Roman" w:hAnsi="Arial" w:cs="Arial"/>
                <w:bCs/>
              </w:rPr>
              <w:t>PAM * Control Group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1.012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0.987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1.038</w:t>
            </w:r>
          </w:p>
        </w:tc>
        <w:tc>
          <w:tcPr>
            <w:tcW w:w="1673" w:type="dxa"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B24EAB" w:rsidRPr="00C17BFA" w:rsidTr="00B4195D">
        <w:tc>
          <w:tcPr>
            <w:tcW w:w="0" w:type="auto"/>
            <w:hideMark/>
          </w:tcPr>
          <w:p w:rsidR="00B24EAB" w:rsidRPr="00C17BFA" w:rsidRDefault="00B24EAB" w:rsidP="00B4195D">
            <w:pPr>
              <w:rPr>
                <w:rFonts w:ascii="Arial" w:eastAsia="Times New Roman" w:hAnsi="Arial" w:cs="Arial"/>
                <w:bCs/>
              </w:rPr>
            </w:pPr>
            <w:r w:rsidRPr="00C17BFA">
              <w:rPr>
                <w:rFonts w:ascii="Arial" w:eastAsia="Times New Roman" w:hAnsi="Arial" w:cs="Arial"/>
                <w:bCs/>
              </w:rPr>
              <w:t xml:space="preserve">AA Race *Intervention Group 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13.263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1.260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139.636</w:t>
            </w:r>
          </w:p>
        </w:tc>
        <w:tc>
          <w:tcPr>
            <w:tcW w:w="1673" w:type="dxa"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0.0054</w:t>
            </w:r>
          </w:p>
        </w:tc>
      </w:tr>
      <w:tr w:rsidR="00B24EAB" w:rsidRPr="00C17BFA" w:rsidTr="00B4195D">
        <w:tc>
          <w:tcPr>
            <w:tcW w:w="0" w:type="auto"/>
            <w:hideMark/>
          </w:tcPr>
          <w:p w:rsidR="00B24EAB" w:rsidRPr="00C17BFA" w:rsidRDefault="00B24EAB" w:rsidP="00B4195D">
            <w:pPr>
              <w:rPr>
                <w:rFonts w:ascii="Arial" w:eastAsia="Times New Roman" w:hAnsi="Arial" w:cs="Arial"/>
                <w:bCs/>
              </w:rPr>
            </w:pPr>
            <w:r w:rsidRPr="00C17BFA">
              <w:rPr>
                <w:rFonts w:ascii="Arial" w:eastAsia="Times New Roman" w:hAnsi="Arial" w:cs="Arial"/>
                <w:bCs/>
              </w:rPr>
              <w:t>AA Race *Control Group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0.142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0.017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1.224</w:t>
            </w:r>
          </w:p>
        </w:tc>
        <w:tc>
          <w:tcPr>
            <w:tcW w:w="1673" w:type="dxa"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B24EAB" w:rsidRPr="00C17BFA" w:rsidTr="00B4195D">
        <w:tc>
          <w:tcPr>
            <w:tcW w:w="0" w:type="auto"/>
            <w:hideMark/>
          </w:tcPr>
          <w:p w:rsidR="00B24EAB" w:rsidRPr="00C17BFA" w:rsidRDefault="00B24EAB" w:rsidP="00B4195D">
            <w:pPr>
              <w:rPr>
                <w:rFonts w:ascii="Arial" w:eastAsia="Times New Roman" w:hAnsi="Arial" w:cs="Arial"/>
                <w:bCs/>
              </w:rPr>
            </w:pPr>
            <w:r w:rsidRPr="00C17BFA">
              <w:rPr>
                <w:rFonts w:ascii="Arial" w:eastAsia="Times New Roman" w:hAnsi="Arial" w:cs="Arial"/>
                <w:bCs/>
              </w:rPr>
              <w:t>Poor Control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1.696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0.958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3.005</w:t>
            </w:r>
          </w:p>
        </w:tc>
        <w:tc>
          <w:tcPr>
            <w:tcW w:w="1673" w:type="dxa"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0.0700</w:t>
            </w:r>
          </w:p>
        </w:tc>
      </w:tr>
      <w:tr w:rsidR="00B24EAB" w:rsidRPr="00C17BFA" w:rsidTr="00B4195D">
        <w:tc>
          <w:tcPr>
            <w:tcW w:w="0" w:type="auto"/>
            <w:hideMark/>
          </w:tcPr>
          <w:p w:rsidR="00B24EAB" w:rsidRPr="00C17BFA" w:rsidRDefault="00B24EAB" w:rsidP="00B4195D">
            <w:pPr>
              <w:rPr>
                <w:rFonts w:ascii="Arial" w:eastAsia="Times New Roman" w:hAnsi="Arial" w:cs="Arial"/>
                <w:bCs/>
              </w:rPr>
            </w:pPr>
            <w:r w:rsidRPr="00C17BFA">
              <w:rPr>
                <w:rFonts w:ascii="Arial" w:eastAsia="Times New Roman" w:hAnsi="Arial" w:cs="Arial"/>
                <w:bCs/>
              </w:rPr>
              <w:t xml:space="preserve">Difficult Goal 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1.621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0.873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3.012</w:t>
            </w:r>
          </w:p>
        </w:tc>
        <w:tc>
          <w:tcPr>
            <w:tcW w:w="1673" w:type="dxa"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0.13</w:t>
            </w:r>
          </w:p>
        </w:tc>
      </w:tr>
      <w:tr w:rsidR="00B24EAB" w:rsidRPr="00C17BFA" w:rsidTr="00B4195D">
        <w:tc>
          <w:tcPr>
            <w:tcW w:w="0" w:type="auto"/>
            <w:hideMark/>
          </w:tcPr>
          <w:p w:rsidR="00B24EAB" w:rsidRPr="00C17BFA" w:rsidRDefault="00B24EAB" w:rsidP="00B4195D">
            <w:pPr>
              <w:rPr>
                <w:rFonts w:ascii="Arial" w:eastAsia="Times New Roman" w:hAnsi="Arial" w:cs="Arial"/>
                <w:bCs/>
              </w:rPr>
            </w:pPr>
            <w:r w:rsidRPr="00C17BFA">
              <w:rPr>
                <w:rFonts w:ascii="Arial" w:eastAsia="Times New Roman" w:hAnsi="Arial" w:cs="Arial"/>
                <w:bCs/>
              </w:rPr>
              <w:t>Selected chronic disease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0.285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0.074</w:t>
            </w:r>
          </w:p>
        </w:tc>
        <w:tc>
          <w:tcPr>
            <w:tcW w:w="0" w:type="auto"/>
            <w:hideMark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1.097</w:t>
            </w:r>
          </w:p>
        </w:tc>
        <w:tc>
          <w:tcPr>
            <w:tcW w:w="1673" w:type="dxa"/>
          </w:tcPr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  <w:r w:rsidRPr="00C17BFA">
              <w:rPr>
                <w:rFonts w:ascii="Arial" w:eastAsia="Times New Roman" w:hAnsi="Arial" w:cs="Arial"/>
              </w:rPr>
              <w:t>0.06</w:t>
            </w:r>
          </w:p>
        </w:tc>
      </w:tr>
      <w:tr w:rsidR="00B24EAB" w:rsidRPr="00C17BFA" w:rsidTr="00B4195D">
        <w:tc>
          <w:tcPr>
            <w:tcW w:w="9738" w:type="dxa"/>
            <w:gridSpan w:val="5"/>
          </w:tcPr>
          <w:p w:rsidR="00B24EAB" w:rsidRPr="00C17BFA" w:rsidRDefault="00B24EAB" w:rsidP="00B419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7BFA">
              <w:rPr>
                <w:rFonts w:ascii="Arial" w:hAnsi="Arial" w:cs="Arial"/>
              </w:rPr>
              <w:t xml:space="preserve">Poor control is defined as baseline HgbA1c&gt; 9, BMI &gt;35, SBP &gt;160 or CPD&gt;0). </w:t>
            </w:r>
          </w:p>
          <w:p w:rsidR="00B24EAB" w:rsidRPr="00C17BFA" w:rsidRDefault="00B24EAB" w:rsidP="00B419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7BFA">
              <w:rPr>
                <w:rFonts w:ascii="Arial" w:hAnsi="Arial" w:cs="Arial"/>
              </w:rPr>
              <w:t>Difficult goal is defined as a reduction of &gt;10% of baseline values</w:t>
            </w:r>
          </w:p>
          <w:p w:rsidR="00B24EAB" w:rsidRPr="00C17BFA" w:rsidRDefault="00B24EAB" w:rsidP="00B4195D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B24EAB" w:rsidRPr="00C13F78" w:rsidRDefault="00B24EAB" w:rsidP="00B24EAB">
      <w:pPr>
        <w:spacing w:after="0" w:line="240" w:lineRule="auto"/>
        <w:rPr>
          <w:rFonts w:cs="Segoe UI"/>
          <w:color w:val="212121"/>
        </w:rPr>
      </w:pPr>
      <w:r w:rsidRPr="00C13F78">
        <w:rPr>
          <w:rFonts w:cs="Segoe UI"/>
          <w:i/>
          <w:color w:val="212121"/>
          <w:shd w:val="clear" w:color="auto" w:fill="FFFFFF"/>
        </w:rPr>
        <w:t xml:space="preserve"> </w:t>
      </w:r>
    </w:p>
    <w:p w:rsidR="00F46588" w:rsidRDefault="00F46588">
      <w:bookmarkStart w:id="0" w:name="_GoBack"/>
      <w:bookmarkEnd w:id="0"/>
    </w:p>
    <w:sectPr w:rsidR="00F4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AB"/>
    <w:rsid w:val="00B24EAB"/>
    <w:rsid w:val="00F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B24E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B24E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2018-04-27T19:35:00Z</dcterms:created>
  <dcterms:modified xsi:type="dcterms:W3CDTF">2018-04-27T19:35:00Z</dcterms:modified>
</cp:coreProperties>
</file>