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9D6" w:rsidRPr="00C82986" w:rsidRDefault="007649D6" w:rsidP="007649D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82986">
        <w:rPr>
          <w:rFonts w:cstheme="minorHAnsi"/>
          <w:color w:val="000000"/>
          <w:sz w:val="24"/>
          <w:szCs w:val="24"/>
        </w:rPr>
        <w:t>Appendix. Patient Characteristics that Make Up the Clinical Scenarios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795"/>
        <w:gridCol w:w="7740"/>
      </w:tblGrid>
      <w:tr w:rsidR="007649D6" w:rsidTr="009E1071">
        <w:tc>
          <w:tcPr>
            <w:tcW w:w="1795" w:type="dxa"/>
          </w:tcPr>
          <w:p w:rsidR="007649D6" w:rsidRDefault="007649D6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Code</w:t>
            </w:r>
            <w:r w:rsidR="002552B6">
              <w:rPr>
                <w:rFonts w:asciiTheme="minorHAnsi" w:hAnsiTheme="minorHAnsi"/>
                <w:szCs w:val="22"/>
              </w:rPr>
              <w:t xml:space="preserve"> </w:t>
            </w:r>
            <w:r w:rsidR="002552B6" w:rsidRPr="00DA7837">
              <w:rPr>
                <w:rFonts w:asciiTheme="minorHAnsi" w:hAnsiTheme="minorHAnsi"/>
                <w:b/>
                <w:szCs w:val="22"/>
              </w:rPr>
              <w:t>(% of scenarios)</w:t>
            </w:r>
          </w:p>
        </w:tc>
        <w:tc>
          <w:tcPr>
            <w:tcW w:w="7740" w:type="dxa"/>
            <w:vAlign w:val="bottom"/>
          </w:tcPr>
          <w:p w:rsidR="007649D6" w:rsidRDefault="007649D6" w:rsidP="009E1071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Patient characteristics included in the decision tree analysis</w:t>
            </w:r>
          </w:p>
        </w:tc>
      </w:tr>
      <w:tr w:rsidR="007649D6" w:rsidTr="002552B6">
        <w:tc>
          <w:tcPr>
            <w:tcW w:w="1795" w:type="dxa"/>
          </w:tcPr>
          <w:p w:rsidR="007649D6" w:rsidRDefault="007649D6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 = absent</w:t>
            </w:r>
            <w:r w:rsidR="00E45120">
              <w:rPr>
                <w:rFonts w:asciiTheme="minorHAnsi" w:hAnsiTheme="minorHAnsi"/>
                <w:szCs w:val="22"/>
              </w:rPr>
              <w:t xml:space="preserve"> (99.6</w:t>
            </w:r>
            <w:r w:rsidR="0069644D">
              <w:rPr>
                <w:rFonts w:asciiTheme="minorHAnsi" w:hAnsiTheme="minorHAnsi"/>
                <w:szCs w:val="22"/>
              </w:rPr>
              <w:t>%)</w:t>
            </w:r>
          </w:p>
          <w:p w:rsidR="007649D6" w:rsidRDefault="007649D6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 = present</w:t>
            </w:r>
            <w:r w:rsidR="0069644D">
              <w:rPr>
                <w:rFonts w:asciiTheme="minorHAnsi" w:hAnsiTheme="minorHAnsi"/>
                <w:szCs w:val="22"/>
              </w:rPr>
              <w:t xml:space="preserve"> (0.4%)</w:t>
            </w:r>
          </w:p>
        </w:tc>
        <w:tc>
          <w:tcPr>
            <w:tcW w:w="7740" w:type="dxa"/>
          </w:tcPr>
          <w:p w:rsidR="007649D6" w:rsidRDefault="007649D6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090C52">
              <w:rPr>
                <w:rFonts w:asciiTheme="minorHAnsi" w:hAnsiTheme="minorHAnsi"/>
                <w:szCs w:val="22"/>
              </w:rPr>
              <w:t xml:space="preserve">Clinical risk factors for contraindications for manipulation - Those factors where the risk may outweigh the benefit, such as: patient over age 65; fever greater than 100 degrees F; prolonged corticosteroid use; unexplained weight loss; history of cancer; history of serious systemic inflammatory </w:t>
            </w:r>
            <w:proofErr w:type="spellStart"/>
            <w:r w:rsidRPr="00090C52">
              <w:rPr>
                <w:rFonts w:asciiTheme="minorHAnsi" w:hAnsiTheme="minorHAnsi"/>
                <w:szCs w:val="22"/>
              </w:rPr>
              <w:t>arthritides</w:t>
            </w:r>
            <w:proofErr w:type="spellEnd"/>
            <w:r w:rsidRPr="00090C52">
              <w:rPr>
                <w:rFonts w:asciiTheme="minorHAnsi" w:hAnsiTheme="minorHAnsi"/>
                <w:szCs w:val="22"/>
              </w:rPr>
              <w:t xml:space="preserve"> or </w:t>
            </w:r>
            <w:proofErr w:type="spellStart"/>
            <w:r w:rsidRPr="00090C52">
              <w:rPr>
                <w:rFonts w:asciiTheme="minorHAnsi" w:hAnsiTheme="minorHAnsi"/>
                <w:szCs w:val="22"/>
              </w:rPr>
              <w:t>vasculitides</w:t>
            </w:r>
            <w:proofErr w:type="spellEnd"/>
            <w:r w:rsidRPr="00090C52">
              <w:rPr>
                <w:rFonts w:asciiTheme="minorHAnsi" w:hAnsiTheme="minorHAnsi"/>
                <w:szCs w:val="22"/>
              </w:rPr>
              <w:t>; endocrinopathies that affect calcium metabolism.</w:t>
            </w:r>
          </w:p>
        </w:tc>
      </w:tr>
      <w:tr w:rsidR="007649D6" w:rsidTr="002552B6">
        <w:tc>
          <w:tcPr>
            <w:tcW w:w="1795" w:type="dxa"/>
          </w:tcPr>
          <w:p w:rsidR="007649D6" w:rsidRDefault="007649D6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 = absent</w:t>
            </w:r>
            <w:r w:rsidR="0069644D">
              <w:rPr>
                <w:rFonts w:asciiTheme="minorHAnsi" w:hAnsiTheme="minorHAnsi"/>
                <w:szCs w:val="22"/>
              </w:rPr>
              <w:t xml:space="preserve"> (79%)</w:t>
            </w:r>
          </w:p>
          <w:p w:rsidR="007649D6" w:rsidRDefault="007649D6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 = present</w:t>
            </w:r>
            <w:r w:rsidR="0069644D">
              <w:rPr>
                <w:rFonts w:asciiTheme="minorHAnsi" w:hAnsiTheme="minorHAnsi"/>
                <w:szCs w:val="22"/>
              </w:rPr>
              <w:t xml:space="preserve"> (21%)</w:t>
            </w:r>
          </w:p>
        </w:tc>
        <w:tc>
          <w:tcPr>
            <w:tcW w:w="7740" w:type="dxa"/>
          </w:tcPr>
          <w:p w:rsidR="007649D6" w:rsidRDefault="007649D6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090C52">
              <w:rPr>
                <w:rFonts w:asciiTheme="minorHAnsi" w:hAnsiTheme="minorHAnsi"/>
                <w:szCs w:val="22"/>
              </w:rPr>
              <w:t>Continued biomech</w:t>
            </w:r>
            <w:r w:rsidR="002552B6">
              <w:rPr>
                <w:rFonts w:asciiTheme="minorHAnsi" w:hAnsiTheme="minorHAnsi"/>
                <w:szCs w:val="22"/>
              </w:rPr>
              <w:t xml:space="preserve">anical or psychosocial stress. </w:t>
            </w:r>
            <w:r w:rsidRPr="00090C52">
              <w:rPr>
                <w:rFonts w:asciiTheme="minorHAnsi" w:hAnsiTheme="minorHAnsi"/>
                <w:szCs w:val="22"/>
              </w:rPr>
              <w:t>Psychosocial stress = Depression (requiring drug treatment); alcohol or narcotic dependence; recent suicide attempt; severe anxiety; evidence of stressful life situation such as bereavement, job change, job or family dissatisfaction, litigation or compensation issues. Biomechanical stress = Postural, lifestyle, or occupational factors associated with low back pain.</w:t>
            </w:r>
          </w:p>
        </w:tc>
      </w:tr>
      <w:tr w:rsidR="007649D6" w:rsidTr="002552B6">
        <w:tc>
          <w:tcPr>
            <w:tcW w:w="1795" w:type="dxa"/>
          </w:tcPr>
          <w:p w:rsidR="007649D6" w:rsidRDefault="007649D6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 = absent</w:t>
            </w:r>
            <w:r w:rsidR="000B50F0">
              <w:rPr>
                <w:rFonts w:asciiTheme="minorHAnsi" w:hAnsiTheme="minorHAnsi"/>
                <w:szCs w:val="22"/>
              </w:rPr>
              <w:t xml:space="preserve"> (93%)</w:t>
            </w:r>
          </w:p>
          <w:p w:rsidR="007649D6" w:rsidRDefault="007649D6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 = present</w:t>
            </w:r>
            <w:r w:rsidR="000B50F0">
              <w:rPr>
                <w:rFonts w:asciiTheme="minorHAnsi" w:hAnsiTheme="minorHAnsi"/>
                <w:szCs w:val="22"/>
              </w:rPr>
              <w:t xml:space="preserve"> (7%)</w:t>
            </w:r>
          </w:p>
        </w:tc>
        <w:tc>
          <w:tcPr>
            <w:tcW w:w="7740" w:type="dxa"/>
          </w:tcPr>
          <w:p w:rsidR="007649D6" w:rsidRPr="00711E1D" w:rsidRDefault="007649D6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090C52">
              <w:rPr>
                <w:rFonts w:asciiTheme="minorHAnsi" w:hAnsiTheme="minorHAnsi"/>
                <w:szCs w:val="22"/>
              </w:rPr>
              <w:t>Major neurologic findings - At least one of the following: neurologic signs of lumbar myelopathy; progressive unilateral muscle weakness and/or motor loss documented by repeat exam over time; sensory deficits other than related to dermatomes or peripheral nerves; and/or electrodiagnostic findings of acute and/or progressive radiculopathy.</w:t>
            </w:r>
          </w:p>
        </w:tc>
      </w:tr>
      <w:tr w:rsidR="007649D6" w:rsidTr="002552B6">
        <w:tc>
          <w:tcPr>
            <w:tcW w:w="1795" w:type="dxa"/>
          </w:tcPr>
          <w:p w:rsidR="007649D6" w:rsidRDefault="007649D6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 = absent</w:t>
            </w:r>
            <w:r w:rsidR="0069644D">
              <w:rPr>
                <w:rFonts w:asciiTheme="minorHAnsi" w:hAnsiTheme="minorHAnsi"/>
                <w:szCs w:val="22"/>
              </w:rPr>
              <w:t xml:space="preserve"> (50%)</w:t>
            </w:r>
          </w:p>
          <w:p w:rsidR="007649D6" w:rsidRDefault="007649D6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 = present</w:t>
            </w:r>
            <w:r w:rsidR="0069644D">
              <w:rPr>
                <w:rFonts w:asciiTheme="minorHAnsi" w:hAnsiTheme="minorHAnsi"/>
                <w:szCs w:val="22"/>
              </w:rPr>
              <w:t xml:space="preserve"> (50%)</w:t>
            </w:r>
          </w:p>
        </w:tc>
        <w:tc>
          <w:tcPr>
            <w:tcW w:w="7740" w:type="dxa"/>
          </w:tcPr>
          <w:p w:rsidR="007649D6" w:rsidRDefault="007649D6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090C52">
              <w:rPr>
                <w:rFonts w:asciiTheme="minorHAnsi" w:hAnsiTheme="minorHAnsi"/>
                <w:szCs w:val="22"/>
              </w:rPr>
              <w:t xml:space="preserve">Minor neurologic findings - At least one of the following: asymmetrically decreased reflexes in lower extremity; documented dermatomal or peripheral nerve sensory changes which may include deficit, paresthesia, and hyperesthesia; non-progressive unilateral muscle weakness and/or </w:t>
            </w:r>
            <w:proofErr w:type="spellStart"/>
            <w:r w:rsidRPr="00090C52">
              <w:rPr>
                <w:rFonts w:asciiTheme="minorHAnsi" w:hAnsiTheme="minorHAnsi"/>
                <w:szCs w:val="22"/>
              </w:rPr>
              <w:t>parasthesia</w:t>
            </w:r>
            <w:proofErr w:type="spellEnd"/>
            <w:r w:rsidRPr="00090C52">
              <w:rPr>
                <w:rFonts w:asciiTheme="minorHAnsi" w:hAnsiTheme="minorHAnsi"/>
                <w:szCs w:val="22"/>
              </w:rPr>
              <w:t xml:space="preserve"> that follows a radicular pattern.</w:t>
            </w:r>
            <w:r>
              <w:rPr>
                <w:rFonts w:asciiTheme="minorHAnsi" w:hAnsiTheme="minorHAnsi"/>
                <w:szCs w:val="22"/>
              </w:rPr>
              <w:t xml:space="preserve"> Note: if major neurologic findings are present and minor neurologic findings are not mentioned they are assumed to be present.</w:t>
            </w:r>
          </w:p>
        </w:tc>
      </w:tr>
      <w:tr w:rsidR="007649D6" w:rsidTr="002552B6">
        <w:tc>
          <w:tcPr>
            <w:tcW w:w="1795" w:type="dxa"/>
          </w:tcPr>
          <w:p w:rsidR="007649D6" w:rsidRDefault="007649D6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 = absent</w:t>
            </w:r>
            <w:r w:rsidR="0069644D">
              <w:rPr>
                <w:rFonts w:asciiTheme="minorHAnsi" w:hAnsiTheme="minorHAnsi"/>
                <w:szCs w:val="22"/>
              </w:rPr>
              <w:t xml:space="preserve"> (84%)</w:t>
            </w:r>
          </w:p>
          <w:p w:rsidR="007649D6" w:rsidRDefault="007649D6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 = present</w:t>
            </w:r>
            <w:r w:rsidR="0069644D">
              <w:rPr>
                <w:rFonts w:asciiTheme="minorHAnsi" w:hAnsiTheme="minorHAnsi"/>
                <w:szCs w:val="22"/>
              </w:rPr>
              <w:t xml:space="preserve"> (16%)</w:t>
            </w:r>
          </w:p>
        </w:tc>
        <w:tc>
          <w:tcPr>
            <w:tcW w:w="7740" w:type="dxa"/>
          </w:tcPr>
          <w:p w:rsidR="007649D6" w:rsidRDefault="007649D6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090C52">
              <w:rPr>
                <w:rFonts w:asciiTheme="minorHAnsi" w:hAnsiTheme="minorHAnsi"/>
                <w:szCs w:val="22"/>
              </w:rPr>
              <w:t>Prior laminectomy</w:t>
            </w:r>
          </w:p>
        </w:tc>
      </w:tr>
      <w:tr w:rsidR="007649D6" w:rsidTr="002552B6">
        <w:tc>
          <w:tcPr>
            <w:tcW w:w="1795" w:type="dxa"/>
          </w:tcPr>
          <w:p w:rsidR="007649D6" w:rsidRDefault="007649D6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 = absent</w:t>
            </w:r>
            <w:r w:rsidR="0069644D">
              <w:rPr>
                <w:rFonts w:asciiTheme="minorHAnsi" w:hAnsiTheme="minorHAnsi"/>
                <w:szCs w:val="22"/>
              </w:rPr>
              <w:t xml:space="preserve"> (65%)</w:t>
            </w:r>
          </w:p>
          <w:p w:rsidR="007649D6" w:rsidRDefault="007649D6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 = present</w:t>
            </w:r>
            <w:r w:rsidR="0069644D">
              <w:rPr>
                <w:rFonts w:asciiTheme="minorHAnsi" w:hAnsiTheme="minorHAnsi"/>
                <w:szCs w:val="22"/>
              </w:rPr>
              <w:t xml:space="preserve"> (35%)</w:t>
            </w:r>
          </w:p>
        </w:tc>
        <w:tc>
          <w:tcPr>
            <w:tcW w:w="7740" w:type="dxa"/>
          </w:tcPr>
          <w:p w:rsidR="007649D6" w:rsidRDefault="007649D6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090C52">
              <w:rPr>
                <w:rFonts w:asciiTheme="minorHAnsi" w:hAnsiTheme="minorHAnsi"/>
                <w:szCs w:val="22"/>
              </w:rPr>
              <w:t>Prior manipulation or mobilization with a favorable response (versus no prior manipulation or mobilization)</w:t>
            </w:r>
          </w:p>
        </w:tc>
      </w:tr>
      <w:tr w:rsidR="007649D6" w:rsidTr="002552B6">
        <w:tc>
          <w:tcPr>
            <w:tcW w:w="1795" w:type="dxa"/>
          </w:tcPr>
          <w:p w:rsidR="007649D6" w:rsidRDefault="007649D6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 = absent</w:t>
            </w:r>
            <w:r w:rsidR="0069644D">
              <w:rPr>
                <w:rFonts w:asciiTheme="minorHAnsi" w:hAnsiTheme="minorHAnsi"/>
                <w:szCs w:val="22"/>
              </w:rPr>
              <w:t xml:space="preserve"> (55%)</w:t>
            </w:r>
          </w:p>
          <w:p w:rsidR="007649D6" w:rsidRDefault="007649D6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 = present</w:t>
            </w:r>
            <w:r w:rsidR="0069644D">
              <w:rPr>
                <w:rFonts w:asciiTheme="minorHAnsi" w:hAnsiTheme="minorHAnsi"/>
                <w:szCs w:val="22"/>
              </w:rPr>
              <w:t xml:space="preserve"> (45%)</w:t>
            </w:r>
          </w:p>
        </w:tc>
        <w:tc>
          <w:tcPr>
            <w:tcW w:w="7740" w:type="dxa"/>
          </w:tcPr>
          <w:p w:rsidR="007649D6" w:rsidRDefault="007649D6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090C52">
              <w:rPr>
                <w:rFonts w:asciiTheme="minorHAnsi" w:hAnsiTheme="minorHAnsi"/>
                <w:szCs w:val="22"/>
              </w:rPr>
              <w:t>Sciatic nerve irritation - Typical radicular pain (shooting pain in the posterior thigh/calf) and positive straight-leg raising test (positive = pain distal to knee).</w:t>
            </w:r>
          </w:p>
        </w:tc>
      </w:tr>
      <w:tr w:rsidR="007649D6" w:rsidTr="002552B6">
        <w:tc>
          <w:tcPr>
            <w:tcW w:w="1795" w:type="dxa"/>
          </w:tcPr>
          <w:p w:rsidR="007649D6" w:rsidRDefault="007649D6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 = absent</w:t>
            </w:r>
            <w:r w:rsidR="0069644D">
              <w:rPr>
                <w:rFonts w:asciiTheme="minorHAnsi" w:hAnsiTheme="minorHAnsi"/>
                <w:szCs w:val="22"/>
              </w:rPr>
              <w:t xml:space="preserve"> (9%)</w:t>
            </w:r>
          </w:p>
          <w:p w:rsidR="007649D6" w:rsidRDefault="007649D6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 = present</w:t>
            </w:r>
            <w:r w:rsidR="0069644D">
              <w:rPr>
                <w:rFonts w:asciiTheme="minorHAnsi" w:hAnsiTheme="minorHAnsi"/>
                <w:szCs w:val="22"/>
              </w:rPr>
              <w:t xml:space="preserve"> (91%)</w:t>
            </w:r>
          </w:p>
        </w:tc>
        <w:tc>
          <w:tcPr>
            <w:tcW w:w="7740" w:type="dxa"/>
          </w:tcPr>
          <w:p w:rsidR="007649D6" w:rsidRDefault="007649D6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Pr="00090C52">
              <w:rPr>
                <w:rFonts w:asciiTheme="minorHAnsi" w:hAnsiTheme="minorHAnsi"/>
                <w:szCs w:val="22"/>
              </w:rPr>
              <w:t>pine radiographs were done</w:t>
            </w:r>
          </w:p>
        </w:tc>
      </w:tr>
      <w:tr w:rsidR="007649D6" w:rsidTr="002552B6">
        <w:tc>
          <w:tcPr>
            <w:tcW w:w="1795" w:type="dxa"/>
          </w:tcPr>
          <w:p w:rsidR="0069644D" w:rsidRDefault="0069644D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 (22%)</w:t>
            </w:r>
          </w:p>
          <w:p w:rsidR="0069644D" w:rsidRDefault="0069644D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 (26%)</w:t>
            </w:r>
          </w:p>
          <w:p w:rsidR="0069644D" w:rsidRDefault="0069644D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 (26%)</w:t>
            </w:r>
          </w:p>
          <w:p w:rsidR="007649D6" w:rsidRDefault="0069644D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 (26%)</w:t>
            </w:r>
            <w:r w:rsidR="007649D6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7740" w:type="dxa"/>
          </w:tcPr>
          <w:p w:rsidR="007649D6" w:rsidRPr="00090C52" w:rsidRDefault="007649D6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090C52">
              <w:rPr>
                <w:rFonts w:asciiTheme="minorHAnsi" w:hAnsiTheme="minorHAnsi"/>
                <w:szCs w:val="22"/>
              </w:rPr>
              <w:t>Imaging studies = Include any of the following: CT, contrast CT, MRI, contrast MRI, myelography, ultra-sound, CAT scan, X-ray.</w:t>
            </w:r>
            <w:r>
              <w:rPr>
                <w:rFonts w:asciiTheme="minorHAnsi" w:hAnsiTheme="minorHAnsi"/>
                <w:szCs w:val="22"/>
              </w:rPr>
              <w:t xml:space="preserve"> Code: 0 = no imaging studies done; 1 = no findings on imaging studies; 2 = posterol</w:t>
            </w:r>
            <w:r w:rsidRPr="004C5B82">
              <w:rPr>
                <w:rFonts w:asciiTheme="minorHAnsi" w:hAnsiTheme="minorHAnsi" w:cstheme="minorHAnsi"/>
                <w:szCs w:val="22"/>
              </w:rPr>
              <w:t>ateral HNP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4C5B82">
              <w:rPr>
                <w:rFonts w:asciiTheme="minorHAnsi" w:hAnsiTheme="minorHAnsi" w:cstheme="minorHAnsi"/>
                <w:szCs w:val="22"/>
              </w:rPr>
              <w:t>findings only; 3 = findings of central</w:t>
            </w:r>
            <w:r>
              <w:rPr>
                <w:rFonts w:asciiTheme="minorHAnsi" w:hAnsiTheme="minorHAnsi" w:cstheme="minorHAnsi"/>
                <w:szCs w:val="22"/>
              </w:rPr>
              <w:t xml:space="preserve"> HNP</w:t>
            </w:r>
            <w:r w:rsidRPr="004C5B82">
              <w:rPr>
                <w:rFonts w:asciiTheme="minorHAnsi" w:hAnsiTheme="minorHAnsi" w:cstheme="minorHAnsi"/>
                <w:szCs w:val="22"/>
              </w:rPr>
              <w:t xml:space="preserve">, </w:t>
            </w:r>
            <w:r>
              <w:rPr>
                <w:rFonts w:asciiTheme="minorHAnsi" w:hAnsiTheme="minorHAnsi"/>
                <w:szCs w:val="22"/>
              </w:rPr>
              <w:t>or spinal stenosis, or free fragment</w:t>
            </w:r>
          </w:p>
        </w:tc>
      </w:tr>
      <w:tr w:rsidR="007649D6" w:rsidTr="002552B6">
        <w:tc>
          <w:tcPr>
            <w:tcW w:w="1795" w:type="dxa"/>
          </w:tcPr>
          <w:p w:rsidR="00DA7837" w:rsidRDefault="00DA7837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 (13%)</w:t>
            </w:r>
            <w:r w:rsidR="007649D6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1 (74%)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</w:p>
          <w:p w:rsidR="009E1071" w:rsidRDefault="007649D6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</w:t>
            </w:r>
            <w:r w:rsidR="009E1071">
              <w:rPr>
                <w:rFonts w:asciiTheme="minorHAnsi" w:hAnsiTheme="minorHAnsi"/>
                <w:szCs w:val="22"/>
              </w:rPr>
              <w:t xml:space="preserve"> (13%)</w:t>
            </w:r>
            <w:bookmarkStart w:id="0" w:name="_GoBack"/>
            <w:bookmarkEnd w:id="0"/>
          </w:p>
        </w:tc>
        <w:tc>
          <w:tcPr>
            <w:tcW w:w="7740" w:type="dxa"/>
          </w:tcPr>
          <w:p w:rsidR="007649D6" w:rsidRPr="00090C52" w:rsidRDefault="007649D6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090C52">
              <w:rPr>
                <w:rFonts w:asciiTheme="minorHAnsi" w:hAnsiTheme="minorHAnsi"/>
                <w:szCs w:val="22"/>
              </w:rPr>
              <w:t>Pain variable</w:t>
            </w:r>
            <w:r>
              <w:rPr>
                <w:rFonts w:asciiTheme="minorHAnsi" w:hAnsiTheme="minorHAnsi"/>
                <w:szCs w:val="22"/>
              </w:rPr>
              <w:t>. Note: if pain is not mentioned it is set to 1. Code: 0 = pain present but diminished; 1 = pain still present and unchanged; 2 = pain is worse</w:t>
            </w:r>
          </w:p>
        </w:tc>
      </w:tr>
      <w:tr w:rsidR="007649D6" w:rsidTr="002552B6">
        <w:tc>
          <w:tcPr>
            <w:tcW w:w="1795" w:type="dxa"/>
          </w:tcPr>
          <w:p w:rsidR="007649D6" w:rsidRDefault="0069644D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 (</w:t>
            </w:r>
            <w:r w:rsidR="009E1071">
              <w:rPr>
                <w:rFonts w:asciiTheme="minorHAnsi" w:hAnsiTheme="minorHAnsi"/>
                <w:szCs w:val="22"/>
              </w:rPr>
              <w:t>56%</w:t>
            </w:r>
            <w:r>
              <w:rPr>
                <w:rFonts w:asciiTheme="minorHAnsi" w:hAnsiTheme="minorHAnsi"/>
                <w:szCs w:val="22"/>
              </w:rPr>
              <w:t>)</w:t>
            </w:r>
          </w:p>
          <w:p w:rsidR="0069644D" w:rsidRDefault="0069644D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 (</w:t>
            </w:r>
            <w:r w:rsidR="009E1071">
              <w:rPr>
                <w:rFonts w:asciiTheme="minorHAnsi" w:hAnsiTheme="minorHAnsi"/>
                <w:szCs w:val="22"/>
              </w:rPr>
              <w:t>4%</w:t>
            </w:r>
            <w:r>
              <w:rPr>
                <w:rFonts w:asciiTheme="minorHAnsi" w:hAnsiTheme="minorHAnsi"/>
                <w:szCs w:val="22"/>
              </w:rPr>
              <w:t>)</w:t>
            </w:r>
          </w:p>
          <w:p w:rsidR="0069644D" w:rsidRDefault="0069644D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 (</w:t>
            </w:r>
            <w:r w:rsidR="009E1071">
              <w:rPr>
                <w:rFonts w:asciiTheme="minorHAnsi" w:hAnsiTheme="minorHAnsi"/>
                <w:szCs w:val="22"/>
              </w:rPr>
              <w:t>4%</w:t>
            </w:r>
            <w:r>
              <w:rPr>
                <w:rFonts w:asciiTheme="minorHAnsi" w:hAnsiTheme="minorHAnsi"/>
                <w:szCs w:val="22"/>
              </w:rPr>
              <w:t>)</w:t>
            </w:r>
          </w:p>
          <w:p w:rsidR="0069644D" w:rsidRDefault="0069644D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 (</w:t>
            </w:r>
            <w:r w:rsidR="009E1071">
              <w:rPr>
                <w:rFonts w:asciiTheme="minorHAnsi" w:hAnsiTheme="minorHAnsi"/>
                <w:szCs w:val="22"/>
              </w:rPr>
              <w:t>37%</w:t>
            </w:r>
            <w:r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7740" w:type="dxa"/>
          </w:tcPr>
          <w:p w:rsidR="007649D6" w:rsidRPr="00090C52" w:rsidRDefault="007649D6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090C52">
              <w:rPr>
                <w:rFonts w:asciiTheme="minorHAnsi" w:hAnsiTheme="minorHAnsi"/>
                <w:szCs w:val="22"/>
              </w:rPr>
              <w:t>Physical findin</w:t>
            </w:r>
            <w:r>
              <w:rPr>
                <w:rFonts w:asciiTheme="minorHAnsi" w:hAnsiTheme="minorHAnsi"/>
                <w:szCs w:val="22"/>
              </w:rPr>
              <w:t>gs of joint dysfunction</w:t>
            </w:r>
            <w:r w:rsidRPr="00090C52">
              <w:rPr>
                <w:rFonts w:asciiTheme="minorHAnsi" w:hAnsiTheme="minorHAnsi"/>
                <w:szCs w:val="22"/>
              </w:rPr>
              <w:t xml:space="preserve"> – Joint dysfunction = Decreased or aberrant segmental or regional joint mobility excluding hypermobility but including tender or hypertonic contraction of the paraspinal muscles. </w:t>
            </w:r>
            <w:r>
              <w:rPr>
                <w:rFonts w:asciiTheme="minorHAnsi" w:hAnsiTheme="minorHAnsi"/>
                <w:szCs w:val="22"/>
              </w:rPr>
              <w:t>Code: 0 = no findings; 1 = physical findings of SI joint dysfunction; 2 = physical findings of vertebral joint dysfunction; 3 = physical findings of unspecified joint dysfunction</w:t>
            </w:r>
          </w:p>
        </w:tc>
      </w:tr>
      <w:tr w:rsidR="007649D6" w:rsidTr="002552B6">
        <w:tc>
          <w:tcPr>
            <w:tcW w:w="1795" w:type="dxa"/>
          </w:tcPr>
          <w:p w:rsidR="007649D6" w:rsidRDefault="007649D6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0 </w:t>
            </w:r>
            <w:r w:rsidR="0069644D">
              <w:rPr>
                <w:rFonts w:asciiTheme="minorHAnsi" w:hAnsiTheme="minorHAnsi"/>
                <w:szCs w:val="22"/>
              </w:rPr>
              <w:t>(50%)</w:t>
            </w:r>
          </w:p>
          <w:p w:rsidR="0069644D" w:rsidRDefault="0069644D" w:rsidP="00C1494F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1 (50%) </w:t>
            </w:r>
          </w:p>
        </w:tc>
        <w:tc>
          <w:tcPr>
            <w:tcW w:w="7740" w:type="dxa"/>
          </w:tcPr>
          <w:p w:rsidR="007649D6" w:rsidRPr="00711E1D" w:rsidRDefault="007649D6" w:rsidP="00C1494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90C52">
              <w:rPr>
                <w:rFonts w:asciiTheme="minorHAnsi" w:hAnsiTheme="minorHAnsi"/>
                <w:sz w:val="22"/>
                <w:szCs w:val="22"/>
              </w:rPr>
              <w:t>Previous conserva</w:t>
            </w:r>
            <w:r>
              <w:rPr>
                <w:rFonts w:asciiTheme="minorHAnsi" w:hAnsiTheme="minorHAnsi"/>
                <w:sz w:val="22"/>
                <w:szCs w:val="22"/>
              </w:rPr>
              <w:t>tive care</w:t>
            </w:r>
            <w:r w:rsidRPr="00090C52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090C52">
              <w:rPr>
                <w:rFonts w:asciiTheme="minorHAnsi" w:hAnsiTheme="minorHAnsi" w:cstheme="minorHAnsi"/>
                <w:bCs/>
                <w:sz w:val="22"/>
                <w:szCs w:val="22"/>
              </w:rPr>
              <w:t>Adequate conservative care</w:t>
            </w:r>
            <w:r w:rsidRPr="00090C5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= </w:t>
            </w:r>
            <w:r w:rsidRPr="00090C52">
              <w:rPr>
                <w:rFonts w:asciiTheme="minorHAnsi" w:hAnsiTheme="minorHAnsi" w:cstheme="minorHAnsi"/>
                <w:sz w:val="22"/>
                <w:szCs w:val="22"/>
              </w:rPr>
              <w:t>A trial of non-surgical, non-manipulative care of sufficient intensity and duration to normally achieve a favorable response.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Code: 0 = not tried; 1 = tried and failed</w:t>
            </w:r>
          </w:p>
        </w:tc>
      </w:tr>
    </w:tbl>
    <w:p w:rsidR="00FA0DE9" w:rsidRPr="00FA0DE9" w:rsidRDefault="007649D6" w:rsidP="00FA0DE9">
      <w:pPr>
        <w:pStyle w:val="PlainText"/>
        <w:rPr>
          <w:rFonts w:asciiTheme="minorHAnsi" w:hAnsiTheme="minorHAnsi" w:cstheme="minorHAnsi"/>
          <w:bCs/>
          <w:iCs/>
          <w:shd w:val="clear" w:color="auto" w:fill="FFFFFF"/>
        </w:rPr>
      </w:pPr>
      <w:r>
        <w:rPr>
          <w:rFonts w:asciiTheme="minorHAnsi" w:hAnsiTheme="minorHAnsi"/>
          <w:szCs w:val="22"/>
        </w:rPr>
        <w:t xml:space="preserve">Absent = reported as absent or not mentioned. HNP = </w:t>
      </w:r>
      <w:r>
        <w:rPr>
          <w:rStyle w:val="Emphasis"/>
          <w:rFonts w:asciiTheme="minorHAnsi" w:hAnsiTheme="minorHAnsi" w:cstheme="minorHAnsi"/>
          <w:bCs/>
          <w:shd w:val="clear" w:color="auto" w:fill="FFFFFF"/>
        </w:rPr>
        <w:t>h</w:t>
      </w:r>
      <w:r w:rsidRPr="004C5B82">
        <w:rPr>
          <w:rStyle w:val="Emphasis"/>
          <w:rFonts w:asciiTheme="minorHAnsi" w:hAnsiTheme="minorHAnsi" w:cstheme="minorHAnsi"/>
          <w:bCs/>
          <w:shd w:val="clear" w:color="auto" w:fill="FFFFFF"/>
        </w:rPr>
        <w:t>erniated nucleus pulposus</w:t>
      </w:r>
      <w:r>
        <w:rPr>
          <w:rStyle w:val="Emphasis"/>
          <w:rFonts w:asciiTheme="minorHAnsi" w:hAnsiTheme="minorHAnsi" w:cstheme="minorHAnsi"/>
          <w:bCs/>
          <w:shd w:val="clear" w:color="auto" w:fill="FFFFFF"/>
        </w:rPr>
        <w:t>.</w:t>
      </w:r>
    </w:p>
    <w:sectPr w:rsidR="00FA0DE9" w:rsidRPr="00FA0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9D6"/>
    <w:rsid w:val="000B50F0"/>
    <w:rsid w:val="002446E7"/>
    <w:rsid w:val="002552B6"/>
    <w:rsid w:val="004A4F83"/>
    <w:rsid w:val="0069644D"/>
    <w:rsid w:val="007649D6"/>
    <w:rsid w:val="009E1071"/>
    <w:rsid w:val="00DA7837"/>
    <w:rsid w:val="00E45120"/>
    <w:rsid w:val="00FA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B675"/>
  <w15:chartTrackingRefBased/>
  <w15:docId w15:val="{30E90D7C-C447-450F-91AA-DD30B233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7649D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7649D6"/>
    <w:rPr>
      <w:rFonts w:ascii="Segoe UI" w:hAnsi="Segoe UI" w:cs="Segoe U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49D6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7649D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49D6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76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Patricia</dc:creator>
  <cp:keywords/>
  <dc:description/>
  <cp:lastModifiedBy>Herman, Patricia</cp:lastModifiedBy>
  <cp:revision>6</cp:revision>
  <dcterms:created xsi:type="dcterms:W3CDTF">2019-01-11T00:01:00Z</dcterms:created>
  <dcterms:modified xsi:type="dcterms:W3CDTF">2019-01-22T19:10:00Z</dcterms:modified>
</cp:coreProperties>
</file>