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AB" w:rsidRPr="00C41F9A" w:rsidRDefault="003E2FAB" w:rsidP="003E2FAB">
      <w:pPr>
        <w:snapToGrid w:val="0"/>
        <w:rPr>
          <w:b/>
          <w:bCs/>
          <w:caps/>
        </w:rPr>
      </w:pPr>
      <w:proofErr w:type="spellStart"/>
      <w:proofErr w:type="gramStart"/>
      <w:r w:rsidRPr="00C41F9A">
        <w:rPr>
          <w:b/>
          <w:bCs/>
        </w:rPr>
        <w:t>e</w:t>
      </w:r>
      <w:r w:rsidRPr="00C41F9A">
        <w:rPr>
          <w:b/>
          <w:bCs/>
          <w:caps/>
        </w:rPr>
        <w:t>Tabl</w:t>
      </w:r>
      <w:bookmarkStart w:id="0" w:name="_GoBack"/>
      <w:bookmarkEnd w:id="0"/>
      <w:r w:rsidRPr="00C41F9A">
        <w:rPr>
          <w:b/>
          <w:bCs/>
          <w:caps/>
        </w:rPr>
        <w:t>e</w:t>
      </w:r>
      <w:proofErr w:type="spellEnd"/>
      <w:proofErr w:type="gramEnd"/>
      <w:r w:rsidRPr="00C41F9A">
        <w:rPr>
          <w:b/>
          <w:bCs/>
          <w:caps/>
        </w:rPr>
        <w:t xml:space="preserve"> 1.  List of products included for each therapeutic class of interest. </w:t>
      </w:r>
    </w:p>
    <w:p w:rsidR="003E2FAB" w:rsidRDefault="003E2FAB" w:rsidP="003E2FAB">
      <w:pPr>
        <w:snapToGrid w:val="0"/>
      </w:pPr>
      <w:bookmarkStart w:id="1" w:name="OLE_LINK45"/>
      <w:bookmarkStart w:id="2" w:name="OLE_LINK48"/>
      <w:bookmarkStart w:id="3" w:name="OLE_LINK49"/>
    </w:p>
    <w:tbl>
      <w:tblPr>
        <w:tblW w:w="11340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1505"/>
        <w:gridCol w:w="4795"/>
        <w:gridCol w:w="5040"/>
      </w:tblGrid>
      <w:tr w:rsidR="003E2FAB" w:rsidRPr="00BA68D8" w:rsidTr="00065644">
        <w:trPr>
          <w:trHeight w:val="330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Class</w:t>
            </w:r>
          </w:p>
        </w:tc>
        <w:tc>
          <w:tcPr>
            <w:tcW w:w="9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jc w:val="center"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Product</w:t>
            </w: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Anti-epileptics</w:t>
            </w:r>
          </w:p>
        </w:tc>
        <w:tc>
          <w:tcPr>
            <w:tcW w:w="47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APTIOM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ATRETOL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BANZEL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BRIVIACT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CARBAMAZEPINE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CARBATROL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CELONTIN KAPSEALS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CLONAZEPAM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DALPRO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DEPAKENE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DEPAKOTE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DEPAKOTE ER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DEPAKOTE SPRINKLES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DEPROIC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DIVALPROEX DR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DIVALPROEX SODIUM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EPITOL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ETHOSUXIMIDE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FELBAMATE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FELBATOL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FUSEPAQ FANATREX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FYCOMPA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GABAPENTIN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GABARONE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GABITRIL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GRALISE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HORIZANT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KEPPRA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KEPPRA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KLONOPIN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KLONOPIN WAFERS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LAMICTAL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LAMICTAL CD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LAMICTAL ODT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LAMICTAL ODT PATIENT TITRATION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LAMICTAL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LAMICTAL XR PATIENT TITRATION KIT BLUE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LAMICTAL XR PATIENT TITRATION KIT GREEN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LAMICTAL XR PATIENT TITRATION KIT ORANGE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LAMOTRIGINE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LAMOTRIGINE STARTER KIT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LAMOTRIGINE TITRATION KIT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LEVETIRACETAM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MILONTIN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MYPROIC ACID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MYSOLINE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NEURONTIN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ONFI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OXCARBAZEPINE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OXTELLAR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PARADIONE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POTIGA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PRIMADONE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PRIMIDONE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QUDEXY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ROWEEPRA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SABRIL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SPRITAM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STAVZOR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TEGRETOL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TEGRETOL-XR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THERAPENTIN-60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THERAPENTIN-90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TIAGABINE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TOPAMAX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TOPIRAGEN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TOPIRAMATE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TRIDIONE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TRILEPTAL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TROKENDI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VALPROATE SODIUM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VALPROIC ACID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VIMPAT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ZARONTIN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ZONEGRAN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ZONISAMIDE</w:t>
            </w: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Anti-depressants</w:t>
            </w:r>
          </w:p>
        </w:tc>
        <w:tc>
          <w:tcPr>
            <w:tcW w:w="4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ADAPIN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AMITID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AMITRIPTYLINE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AMITRIPTYLINE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AMITRIPTYLINE W/CHLORDIAZEPOXIDE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AMITRIPTYLINE/CHLORDIAZEPOXIDE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AMITRIPTYLINE/PERPHENAZINE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AMOXAPINE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ANAFRANIL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APLENZIN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APPBUTAMONE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APPBUTAMONE-D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ASENDIN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ATAPRYL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AVENTYL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BRINTELLIX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BRISDELLE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BUDEPRION SR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BUDEPRION XL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BUPROBAN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BUPROPION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BUPROPION ER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BUPROPION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BUPROPION HCL XL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BUPROPION HYDROCHLORIDE SR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BUPROPION SR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BUPROPION XL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CARBEX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CELEXA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CHLORDIAZEPOXIDE AND AMITRIPTYLINE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CHLORDIAZEPOXIDE W/AMITRIPTYLINE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CITALOPRAM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CITALOPRAM HYDROBROMIDE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CLOMIPRAMINE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CLOMIPRAMINE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CLOZARIL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CYMBALTA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DESIPRAMINE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DESIPRAMINE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DESVENLAFAXINE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DESYREL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DESYREL DIVIDOSE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DOXEPIN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DOXEPIN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DULOXETINE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DULOXETINE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DUO-VIL 2-10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DUO-VIL 2-25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DUO-VIL 4-10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EFFEXOR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EFFEXOR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EFFEXOR-XR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ELAVIL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ELDEPRYL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EMITRIP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ENDEP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ESCITALOPRAM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ESCITALOPRAM OXALATE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ETRAFON 2-10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ETRAFON 2-25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ETRAFON FORTE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ETRAFON-A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FETZIMA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FETZIMA TITRATION PACK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FLUOXETINE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FLUVOXAMINE MALEATE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FORFIVO XL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GABOXETINE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ICN-AMIT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IMAVATE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IMIPRAMINE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IMIPRAMINE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IMIPRAMINE PAMOATE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IMIPRAMINE PM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IMIPRESS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IMP-TAB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IRENKA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JANIMINE FILMTABS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KENVIL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KHEDEZLA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LEXAPRO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LIMBITROL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 xml:space="preserve">LIMBITROL DS 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LUDIOMIL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LUVOX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LUVOX CR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MAPROTILINE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MARPLAN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MERITAL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MIRTAZAPINE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M-PROPRION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NARDIL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NEFAZODONE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NEFAZODONE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NORFRANIL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NORPRAMIN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NORTRIPTYLINE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NORTRIPTYLINE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OLEPTRO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PAMELOR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PARNATE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PAROXETINE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PAXIL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PAXIL CR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PERPHENAZINE/AMITRIPTYLINE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PERTOFRANE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PER-TRIP 2-10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PER-TRIP 2-25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PER-TRIP 4-10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PER-TRIP 4-25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PER-TRIP 4-50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PEXEVA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PHENELZINE SULFATE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PRESAMINE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PRISTIQ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PROTRIPTYLINE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PROTRIPTYLINE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PROZAC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PROZAC WEEKLY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RAPIFLUX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REMERON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REMERON SOLTAB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SARAFEM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SELEGILINE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SELFEMRA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SELPAK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SENTRAFLOX AM-10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SENTRAVIL PM-25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SENTROXATINE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SERTRALINE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SERTRALINE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SERZONE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SINEQUAN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SK-AMITRIPTYLINE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SK-PRAMINE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STABANIL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SURMONTIL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TARACTAN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TOFRANIL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TOFRANIL-PM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TRANYLCYPROMINE SULFATE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TRAZAMINE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TRAZODONE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TRAZODONE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TRIALODINE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TRIAVIL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TRIAVIL 2-10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TRIAVIL 2-25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TRIAVIL 4-10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TRIAVIL 4-25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TRIAVIL 4-50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TRIMIPRAMINE MALEATE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TRINTELLIX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VANATRIP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VENLAFAXINE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VIIBRYD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VIIBRYD STARTER PACK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VIIBRYD TITRATION PACK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VIVACTIL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WELLBUTRIN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WELLBUTRIN SR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WELLBUTRIN XL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ZELAPAR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ZOLOFT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ZYBAN</w:t>
            </w: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lastRenderedPageBreak/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lastRenderedPageBreak/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32103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321038">
              <w:rPr>
                <w:rFonts w:eastAsia="PMingLiU"/>
                <w:sz w:val="20"/>
                <w:szCs w:val="20"/>
              </w:rPr>
              <w:t>Anti-</w:t>
            </w:r>
            <w:proofErr w:type="spellStart"/>
            <w:r w:rsidRPr="00321038">
              <w:rPr>
                <w:rFonts w:eastAsia="PMingLiU"/>
                <w:sz w:val="20"/>
                <w:szCs w:val="20"/>
              </w:rPr>
              <w:t>hyperlipidemics</w:t>
            </w:r>
            <w:proofErr w:type="spellEnd"/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ADVICOR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ALTOCOR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ALTOPREV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ANTARA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ATORVASTATIN CALCIUM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ATROMID-S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BAYCOL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CARLSON ELITE OMEGA-3 GEMS FISH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CARLSON EPA GEMS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CARLSON FOR KIDS FISH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CARLSON INFLAMMATION BALANCE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CARLSON NORWEGIAN MEDOMEGA FISH OIL 2800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CARLSON NORWEGIAN SALMON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CARLSON SUPER OMEGA-3 GEMS FISH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CHOLESTYRAMINE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CHOLESTYRAMINE LIGHT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CHOLESTYRAMINE LITE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CHOLOXIN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CHOLYBAR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CLOFIBRATE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COLESTID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COLESTID FLAVORED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COLESTID GRAN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COLESTIPOL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COLESTIPOL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COROMEGA OMEGA-3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CRESTOR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EZETIMIBE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FENOFIBRATE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FENOFIBRATE MICRONIZED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FENOFIBRIC ACID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FENOGLIDE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FIBRICOR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FISH OIL REGULAR WITH NATURAL OMEGA-3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FLUVASTATIN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FLUVASTATIN SODIUM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FOVEX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GEMCOR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GEMFIBROZIL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JUVISYNC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JUXTAPID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LEADER NATURAL FISH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LESCOL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LESCOL XL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LIPITOR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LIPOFEN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LIPTRUZET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LIVALO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LOCHOLEST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LOCHOLEST LIGHT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LOFIBRA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LOPID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LORELCO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LOVASTATIN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LOVAZA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MEVACOR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MICRONIZED COLESTIPOL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NATURAL FLAX SEED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NATURE S BLEND FLAXSEED, FISH &amp; BORAGE OILS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NATURE S BLEND OMEGA-3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NATURE S BLEND OMEGA-3 FISH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NEEVODHA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NIACIN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NIACINAMIDE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NIACOR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NIASPAN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NICOLAR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OCEAN BLUE OMEGAPOWER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OMACOR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OMEGA-3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OMEGA-3 1450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OMEGA-3 2100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OMEGA-3 D-3 WELLNESS PACK KIT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OMEGA-3 FISH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OMEGA-3-ACID ETHYL ESTERS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PHARMASSURE FISH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PRAVACHOL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PRAVASTATIN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PRAVASTATIN SODIUM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PRAVIGARD PAC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PREVALITE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QUESTRAN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QUESTRAN LIGHT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RITE AID NIACIN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RITE AID NIACIN 500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ROSUVASTATIN CALCIUM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SAM-G.L.A.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SEA OMEGA 30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SEA-OMEGA + 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SIMCOR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SIMVASTATIN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SLO-NIACIN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SURE RESULT O3D3 SYSTEM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THE MEDICINE SHOPPE NATURAL FISH OIL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TRICOR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TRIGLIDE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TRILIPIX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VASCAZEN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VASCEPA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VYTORIN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WELCHOL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WELLBABY DHA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ZETIA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ZOCOR</w:t>
            </w: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lastRenderedPageBreak/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Anti-psychotics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ABILIFY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ABILIFY DISCMELT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ARIPIPRAZOLE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CHLORAZINE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CHLORPROMAZINE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CHLORPROMAZINE HCL INTENSOL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CLOZAPINE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CLOZARIL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COMAZOL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FANAPT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FANAPT TITRATION PACK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FAZACLO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FLUPHENAZINE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GEODON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HALDOL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HALOPERIDOL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HALOPERIDOL INTENSOL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HALOPERIDOL LACTATE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HALOPERIDOL ORAL SOLUTION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HALOPERON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INVEGA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LATUDA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LOXAPINE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LOXAPINE SUCCINATE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LOXITANE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LOXITANE C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MELLARIL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MELLARIL-S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MILLAZINE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MOBAN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MOLINDONE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NAVANE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NUPLAZID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OLANZAPINE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ORAP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PALIPERIDONE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PERITROL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PERMITIL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PERMITIL CHRONOTAB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PERPHENAZINE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PIMOZIDE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PROCHLORPERAZINE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PROCHLORPERAZINE MALEATE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PROLIXIN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QUAALUDE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QUETIAPINE FUMARATE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QUIDE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REXULTI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RISPERDAL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RISPERDAL M-TAB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RISPERIDONE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RISPERIDONE M-TAB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RISPERIDONE ODT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SERENTIL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SEROQUEL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SEROQUEL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SEROQUEL XR 14-DAY SAMPLE KIT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SK-THIORIDAZINE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SPARINE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STELAZINE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TARACTAN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THIORIDAZINE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THIORIDAZINE HCL INTENSOL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THIOTHIXENE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THIOTHIXENE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THIOTHIXENE HCL INTENSOL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THORADOL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THORAZINE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THORAZINE SPANSULE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TINDAL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TRIFLUOPERAZINE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TRIFLUOPERAZINE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TRILAFON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VERSACLOZ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VESPRIN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VRAYLAR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ZIPRASIDONE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ZYPREXA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ZYPREXA ZYDIS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Anti-diabetics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ACARBOSE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ACETOHEXAMIDE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ACTOPLUS MET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ACTOPLUS MET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ACTOS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ALOGLIPTIN BENZOATE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ALOGLIPTIN BENZOATE-METFORMIN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ALOGLIPTIN BENZOATE-PIOGLITAZONE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AMARYL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AVANDAMET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AVANDARYL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AVANDIA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CHLORABETIC 250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CHLORPROPAMIDE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DIABETA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DIABINESE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DIABINESE D-PAK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DIBATROL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DUETACT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DYMELOR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FARXIGA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FORTAMET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GLIMEPIRIDE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GLIPIZIDE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GLIPIZIDE ER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GLIPIZIDE XL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GLIPIZIDE/METFORMIN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GLUCAMIDE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GLUCOPHAGE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GLUCOPHAGE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GLUCOTROL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GLUCOTROL XL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GLUCOVANCE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GLUMETZA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GLYBURIDE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GLYBURIDE MICRONIZED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GLYBURIDE MICRONIZED-METFORMIN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GLYBURIDE-METFORMIN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GLYCRON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GLYNASE PRES-TAB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GLYSET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GLYXAMBI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INVOKAMET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 xml:space="preserve">INVOKAMET XR 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INVOKANA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JANUMET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JANUMET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JANUVIA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JARDIANCE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JENTADUETO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JENTADUETO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KAZANO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KOMBIGLYZE XR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METAGLIP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lastRenderedPageBreak/>
              <w:t>METFOMIN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METFORMIN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METFORMIN HYDROCHLORIDE-REPAGLINIDE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MICRONASE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MIGLITOL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NATEGLINIDE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NESINA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ONGLYZA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ORIBETIC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ORINASE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OSENI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PIOGLITAZONE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PIOGLITAZONE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PIOGLITAZONE HCL/GLIMEPIRIDE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PIOGLITAZONE HCL-METFORMIN HCL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PIOGLITAZONE HYDROCHLORIDE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PRANDIMET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PRANDIN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PRECOSE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REPAGLINIDE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REZULIN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RONASE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ROSIGLITAZONE MALEATE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SK-TOLBUTAMIDE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STARLIX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SYNJARDY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TOLAMIDE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TOLAZAMIDE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TOLBUTAMIDE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TOLINASE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TOL-TAB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TRADJENTA</w:t>
            </w:r>
          </w:p>
          <w:p w:rsidR="003E2FAB" w:rsidRPr="00F111A0" w:rsidRDefault="003E2FAB" w:rsidP="00065644">
            <w:pPr>
              <w:spacing w:line="22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F111A0">
              <w:rPr>
                <w:color w:val="000000"/>
                <w:sz w:val="20"/>
                <w:szCs w:val="20"/>
                <w:lang w:eastAsia="zh-TW"/>
              </w:rPr>
              <w:t>XIGDUO XR</w:t>
            </w: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lastRenderedPageBreak/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3E2FAB" w:rsidRPr="00BA68D8" w:rsidTr="00065644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  <w:r w:rsidRPr="00BA68D8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AB" w:rsidRPr="00BA68D8" w:rsidRDefault="003E2FAB" w:rsidP="00065644">
            <w:pPr>
              <w:spacing w:line="180" w:lineRule="exact"/>
              <w:contextualSpacing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bookmarkEnd w:id="1"/>
      <w:bookmarkEnd w:id="2"/>
      <w:bookmarkEnd w:id="3"/>
    </w:tbl>
    <w:p w:rsidR="00D83E4D" w:rsidRPr="003E2FAB" w:rsidRDefault="003E2FAB" w:rsidP="00740F9B">
      <w:pPr>
        <w:snapToGrid w:val="0"/>
        <w:rPr>
          <w:rFonts w:eastAsia="PMingLiU"/>
          <w:b/>
        </w:rPr>
      </w:pPr>
    </w:p>
    <w:sectPr w:rsidR="00D83E4D" w:rsidRPr="003E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8"/>
    <w:rsid w:val="003E2FAB"/>
    <w:rsid w:val="00740F9B"/>
    <w:rsid w:val="00773BF6"/>
    <w:rsid w:val="00C27FA8"/>
    <w:rsid w:val="00ED15A8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ED3DD-9C22-429C-9FF1-4579DBCC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A8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Heyward, James</dc:creator>
  <cp:keywords/>
  <dc:description/>
  <cp:lastModifiedBy>Heyward, James</cp:lastModifiedBy>
  <cp:revision>2</cp:revision>
  <dcterms:created xsi:type="dcterms:W3CDTF">2018-11-13T21:21:00Z</dcterms:created>
  <dcterms:modified xsi:type="dcterms:W3CDTF">2018-11-13T21:21:00Z</dcterms:modified>
</cp:coreProperties>
</file>