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18" w:rsidRPr="00C375EC" w:rsidRDefault="007B0318" w:rsidP="00973E83">
      <w:pPr>
        <w:tabs>
          <w:tab w:val="right" w:pos="3060"/>
        </w:tabs>
        <w:ind w:right="23"/>
        <w:jc w:val="both"/>
        <w:rPr>
          <w:rFonts w:cs="Calibri"/>
          <w:sz w:val="20"/>
          <w:szCs w:val="20"/>
        </w:rPr>
      </w:pPr>
      <w:bookmarkStart w:id="0" w:name="_GoBack"/>
    </w:p>
    <w:p w:rsidR="00B7703C" w:rsidRPr="00C375EC" w:rsidRDefault="00360053" w:rsidP="00B7703C">
      <w:pPr>
        <w:rPr>
          <w:rFonts w:cs="Calibri"/>
        </w:rPr>
      </w:pPr>
      <w:r w:rsidRPr="00C375EC">
        <w:rPr>
          <w:rFonts w:cs="Calibri"/>
          <w:bCs/>
          <w:lang w:eastAsia="he-IL"/>
        </w:rPr>
        <w:t>Table 3</w:t>
      </w:r>
      <w:r w:rsidR="00694E30" w:rsidRPr="00C375EC">
        <w:rPr>
          <w:rFonts w:cs="Calibri"/>
          <w:bCs/>
          <w:lang w:eastAsia="he-IL"/>
        </w:rPr>
        <w:t xml:space="preserve">: </w:t>
      </w:r>
      <w:r w:rsidRPr="00C375EC">
        <w:rPr>
          <w:rFonts w:cs="Calibri"/>
          <w:bCs/>
          <w:lang w:eastAsia="he-IL"/>
        </w:rPr>
        <w:t>Anthropometric</w:t>
      </w:r>
      <w:r w:rsidR="00B7703C" w:rsidRPr="00C375EC">
        <w:rPr>
          <w:rFonts w:cs="Calibri"/>
          <w:bCs/>
          <w:lang w:eastAsia="he-IL"/>
        </w:rPr>
        <w:t xml:space="preserve"> </w:t>
      </w:r>
      <w:r w:rsidR="002239F6" w:rsidRPr="00C375EC">
        <w:rPr>
          <w:rFonts w:cs="Calibri"/>
          <w:bCs/>
          <w:lang w:eastAsia="he-IL"/>
        </w:rPr>
        <w:t>Characteristics</w:t>
      </w:r>
      <w:r w:rsidR="00B7703C" w:rsidRPr="00C375EC">
        <w:rPr>
          <w:rFonts w:cs="Calibri"/>
          <w:bCs/>
          <w:lang w:eastAsia="he-IL"/>
        </w:rPr>
        <w:t xml:space="preserve"> Measured at Baseline and at 6</w:t>
      </w:r>
      <w:r w:rsidR="002239F6" w:rsidRPr="00C375EC">
        <w:rPr>
          <w:rFonts w:cs="Calibri"/>
          <w:bCs/>
          <w:lang w:eastAsia="he-IL"/>
        </w:rPr>
        <w:t xml:space="preserve"> Postnatal</w:t>
      </w:r>
      <w:r w:rsidR="00B7703C" w:rsidRPr="00C375EC">
        <w:rPr>
          <w:rFonts w:cs="Calibri"/>
          <w:bCs/>
          <w:lang w:eastAsia="he-IL"/>
        </w:rPr>
        <w:t xml:space="preserve"> Weeks</w:t>
      </w:r>
    </w:p>
    <w:tbl>
      <w:tblPr>
        <w:tblpPr w:leftFromText="180" w:rightFromText="180" w:vertAnchor="page" w:horzAnchor="margin" w:tblpXSpec="right" w:tblpY="249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14"/>
        <w:gridCol w:w="1118"/>
        <w:gridCol w:w="132"/>
        <w:gridCol w:w="1276"/>
      </w:tblGrid>
      <w:tr w:rsidR="00C375EC" w:rsidRPr="00C375EC" w:rsidTr="00D244A9">
        <w:tc>
          <w:tcPr>
            <w:tcW w:w="2581" w:type="dxa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Cs/>
                <w:lang w:eastAsia="he-IL"/>
              </w:rPr>
            </w:pPr>
          </w:p>
        </w:tc>
        <w:tc>
          <w:tcPr>
            <w:tcW w:w="2514" w:type="dxa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Cs/>
                <w:lang w:eastAsia="he-IL"/>
              </w:rPr>
            </w:pPr>
            <w:r w:rsidRPr="00C375EC">
              <w:rPr>
                <w:rFonts w:cs="Calibri"/>
                <w:b/>
                <w:bCs/>
                <w:lang w:eastAsia="he-IL"/>
              </w:rPr>
              <w:t xml:space="preserve">LBP </w:t>
            </w:r>
          </w:p>
        </w:tc>
        <w:tc>
          <w:tcPr>
            <w:tcW w:w="1118" w:type="dxa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/>
                <w:bCs/>
                <w:lang w:eastAsia="he-IL"/>
              </w:rPr>
            </w:pPr>
            <w:r w:rsidRPr="00C375EC">
              <w:rPr>
                <w:rFonts w:cs="Calibri"/>
                <w:b/>
                <w:bCs/>
                <w:lang w:eastAsia="he-IL"/>
              </w:rPr>
              <w:t>HBP</w:t>
            </w:r>
          </w:p>
        </w:tc>
        <w:tc>
          <w:tcPr>
            <w:tcW w:w="1408" w:type="dxa"/>
            <w:gridSpan w:val="2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/>
                <w:bCs/>
                <w:lang w:eastAsia="he-IL"/>
              </w:rPr>
            </w:pPr>
            <w:r w:rsidRPr="00C375EC">
              <w:rPr>
                <w:rFonts w:cs="Calibri"/>
                <w:b/>
                <w:bCs/>
              </w:rPr>
              <w:t>BF</w:t>
            </w:r>
          </w:p>
        </w:tc>
      </w:tr>
      <w:tr w:rsidR="00C375EC" w:rsidRPr="00C375EC" w:rsidTr="00D244A9">
        <w:trPr>
          <w:trHeight w:val="373"/>
        </w:trPr>
        <w:tc>
          <w:tcPr>
            <w:tcW w:w="7621" w:type="dxa"/>
            <w:gridSpan w:val="5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Cs/>
                <w:lang w:eastAsia="he-IL"/>
              </w:rPr>
            </w:pPr>
            <w:r w:rsidRPr="00C375EC">
              <w:rPr>
                <w:rFonts w:cs="Calibri"/>
                <w:bCs/>
                <w:lang w:eastAsia="he-IL"/>
              </w:rPr>
              <w:t xml:space="preserve">                                                                          Baseline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rPr>
                <w:rFonts w:cs="Calibri"/>
              </w:rPr>
            </w:pP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n=8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n=11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n=13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Weight (g)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3447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489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3012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479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3195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449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spacing w:line="240" w:lineRule="auto"/>
              <w:rPr>
                <w:rFonts w:cs="Calibri"/>
              </w:rPr>
            </w:pPr>
            <w:r w:rsidRPr="00C375EC">
              <w:rPr>
                <w:rFonts w:cs="Calibri"/>
              </w:rPr>
              <w:t>Singleton weight (g)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n=8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3447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489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n=8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3173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468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n=12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3237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442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spacing w:line="240" w:lineRule="auto"/>
              <w:rPr>
                <w:rFonts w:cs="Calibri"/>
              </w:rPr>
            </w:pPr>
            <w:r w:rsidRPr="00C375EC">
              <w:rPr>
                <w:rFonts w:cs="Calibri"/>
              </w:rPr>
              <w:t>Twins weight (g)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NA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n=3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2617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n=1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2690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Length (cm)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50.7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1.9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50.0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3.8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50.3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2.6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Head circumference (cm)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34.8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1.0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33.9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1.3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34.2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1.3</w:t>
            </w:r>
          </w:p>
        </w:tc>
      </w:tr>
      <w:tr w:rsidR="00C375EC" w:rsidRPr="00C375EC" w:rsidTr="00D244A9">
        <w:tc>
          <w:tcPr>
            <w:tcW w:w="7621" w:type="dxa"/>
            <w:gridSpan w:val="5"/>
          </w:tcPr>
          <w:p w:rsidR="00D244A9" w:rsidRPr="00C375EC" w:rsidRDefault="00D244A9" w:rsidP="00D244A9">
            <w:pPr>
              <w:tabs>
                <w:tab w:val="right" w:pos="3060"/>
              </w:tabs>
              <w:spacing w:line="360" w:lineRule="auto"/>
              <w:ind w:right="22"/>
              <w:jc w:val="center"/>
              <w:rPr>
                <w:rFonts w:cs="Calibri"/>
                <w:bCs/>
                <w:lang w:eastAsia="he-IL"/>
              </w:rPr>
            </w:pPr>
            <w:r w:rsidRPr="00C375EC">
              <w:rPr>
                <w:rFonts w:cs="Calibri"/>
                <w:bCs/>
                <w:lang w:eastAsia="he-IL"/>
              </w:rPr>
              <w:t xml:space="preserve">                                                                           6 weeks postnatal</w:t>
            </w:r>
          </w:p>
        </w:tc>
      </w:tr>
      <w:tr w:rsidR="00C375EC" w:rsidRPr="00C375EC" w:rsidTr="00D244A9">
        <w:tc>
          <w:tcPr>
            <w:tcW w:w="2581" w:type="dxa"/>
          </w:tcPr>
          <w:p w:rsidR="00D244A9" w:rsidRPr="00C375EC" w:rsidRDefault="00D244A9" w:rsidP="00D244A9">
            <w:pPr>
              <w:rPr>
                <w:rFonts w:cs="Calibri"/>
              </w:rPr>
            </w:pPr>
          </w:p>
        </w:tc>
        <w:tc>
          <w:tcPr>
            <w:tcW w:w="2514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n=7</w:t>
            </w:r>
          </w:p>
        </w:tc>
        <w:tc>
          <w:tcPr>
            <w:tcW w:w="1250" w:type="dxa"/>
            <w:gridSpan w:val="2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n=9</w:t>
            </w:r>
          </w:p>
        </w:tc>
        <w:tc>
          <w:tcPr>
            <w:tcW w:w="1276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>n=11</w:t>
            </w:r>
          </w:p>
        </w:tc>
      </w:tr>
      <w:tr w:rsidR="00C375EC" w:rsidRPr="00C375EC" w:rsidTr="00D244A9">
        <w:tc>
          <w:tcPr>
            <w:tcW w:w="2581" w:type="dxa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Weight (g)</w:t>
            </w:r>
          </w:p>
        </w:tc>
        <w:tc>
          <w:tcPr>
            <w:tcW w:w="2514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4878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266</w:t>
            </w:r>
          </w:p>
        </w:tc>
        <w:tc>
          <w:tcPr>
            <w:tcW w:w="1250" w:type="dxa"/>
            <w:gridSpan w:val="2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4583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481</w:t>
            </w:r>
          </w:p>
        </w:tc>
        <w:tc>
          <w:tcPr>
            <w:tcW w:w="1276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5188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744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spacing w:line="240" w:lineRule="auto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Singleton weight (g)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n=7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 xml:space="preserve">4878 </w:t>
            </w:r>
            <w:r w:rsidRPr="00C375EC">
              <w:rPr>
                <w:rFonts w:cs="Calibri"/>
                <w:bCs/>
              </w:rPr>
              <w:sym w:font="Symbol" w:char="00B1"/>
            </w:r>
            <w:r w:rsidRPr="00C375EC">
              <w:rPr>
                <w:rFonts w:cs="Calibri"/>
                <w:bCs/>
              </w:rPr>
              <w:t xml:space="preserve"> 266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n=7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 xml:space="preserve">4604 </w:t>
            </w:r>
            <w:r w:rsidRPr="00C375EC">
              <w:rPr>
                <w:rFonts w:cs="Calibri"/>
                <w:bCs/>
              </w:rPr>
              <w:sym w:font="Symbol" w:char="00B1"/>
            </w:r>
            <w:r w:rsidRPr="00C375EC">
              <w:rPr>
                <w:rFonts w:cs="Calibri"/>
                <w:bCs/>
              </w:rPr>
              <w:t xml:space="preserve"> 553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n=10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 xml:space="preserve">5261 </w:t>
            </w:r>
            <w:r w:rsidRPr="00C375EC">
              <w:rPr>
                <w:rFonts w:cs="Calibri"/>
                <w:bCs/>
              </w:rPr>
              <w:sym w:font="Symbol" w:char="00B1"/>
            </w:r>
            <w:r w:rsidRPr="00C375EC">
              <w:rPr>
                <w:rFonts w:cs="Calibri"/>
                <w:bCs/>
              </w:rPr>
              <w:t xml:space="preserve"> 743</w:t>
            </w:r>
          </w:p>
        </w:tc>
      </w:tr>
      <w:tr w:rsidR="00C375EC" w:rsidRPr="00C375EC" w:rsidTr="00D244A9">
        <w:tc>
          <w:tcPr>
            <w:tcW w:w="2581" w:type="dxa"/>
            <w:vAlign w:val="center"/>
          </w:tcPr>
          <w:p w:rsidR="00D244A9" w:rsidRPr="00C375EC" w:rsidRDefault="00D244A9" w:rsidP="00D244A9">
            <w:pPr>
              <w:spacing w:line="240" w:lineRule="auto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Twins weight (g)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NA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n=2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 xml:space="preserve">4508 </w:t>
            </w:r>
            <w:r w:rsidRPr="00C375EC">
              <w:rPr>
                <w:rFonts w:cs="Calibri"/>
                <w:bCs/>
              </w:rPr>
              <w:sym w:font="Symbol" w:char="00B1"/>
            </w:r>
            <w:r w:rsidRPr="00C375EC">
              <w:rPr>
                <w:rFonts w:cs="Calibri"/>
                <w:bCs/>
              </w:rPr>
              <w:t xml:space="preserve"> 32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n=1</w:t>
            </w:r>
          </w:p>
          <w:p w:rsidR="00D244A9" w:rsidRPr="00C375EC" w:rsidRDefault="00D244A9" w:rsidP="00D244A9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C375EC">
              <w:rPr>
                <w:rFonts w:cs="Calibri"/>
                <w:bCs/>
              </w:rPr>
              <w:t>4465</w:t>
            </w:r>
          </w:p>
        </w:tc>
      </w:tr>
      <w:tr w:rsidR="00C375EC" w:rsidRPr="00C375EC" w:rsidTr="00D244A9">
        <w:tc>
          <w:tcPr>
            <w:tcW w:w="2581" w:type="dxa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Length (cm)</w:t>
            </w:r>
          </w:p>
        </w:tc>
        <w:tc>
          <w:tcPr>
            <w:tcW w:w="2514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56.5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1.5</w:t>
            </w:r>
          </w:p>
        </w:tc>
        <w:tc>
          <w:tcPr>
            <w:tcW w:w="1250" w:type="dxa"/>
            <w:gridSpan w:val="2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55.8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2.3</w:t>
            </w:r>
          </w:p>
        </w:tc>
        <w:tc>
          <w:tcPr>
            <w:tcW w:w="1276" w:type="dxa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57.6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2.1</w:t>
            </w:r>
          </w:p>
        </w:tc>
      </w:tr>
      <w:tr w:rsidR="00C375EC" w:rsidRPr="00C375EC" w:rsidTr="00D244A9">
        <w:tc>
          <w:tcPr>
            <w:tcW w:w="2581" w:type="dxa"/>
          </w:tcPr>
          <w:p w:rsidR="00D244A9" w:rsidRPr="00C375EC" w:rsidRDefault="00D244A9" w:rsidP="00D244A9">
            <w:pPr>
              <w:rPr>
                <w:rFonts w:cs="Calibri"/>
              </w:rPr>
            </w:pPr>
            <w:r w:rsidRPr="00C375EC">
              <w:rPr>
                <w:rFonts w:cs="Calibri"/>
              </w:rPr>
              <w:t>Head circumference (cm)</w:t>
            </w:r>
          </w:p>
        </w:tc>
        <w:tc>
          <w:tcPr>
            <w:tcW w:w="2514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37.3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2.3</w:t>
            </w:r>
          </w:p>
        </w:tc>
        <w:tc>
          <w:tcPr>
            <w:tcW w:w="1250" w:type="dxa"/>
            <w:gridSpan w:val="2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37.1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0.8</w:t>
            </w:r>
          </w:p>
        </w:tc>
        <w:tc>
          <w:tcPr>
            <w:tcW w:w="1276" w:type="dxa"/>
            <w:vAlign w:val="center"/>
          </w:tcPr>
          <w:p w:rsidR="00D244A9" w:rsidRPr="00C375EC" w:rsidRDefault="00D244A9" w:rsidP="00D244A9">
            <w:pPr>
              <w:jc w:val="center"/>
              <w:rPr>
                <w:rFonts w:cs="Calibri"/>
              </w:rPr>
            </w:pPr>
            <w:r w:rsidRPr="00C375EC">
              <w:rPr>
                <w:rFonts w:cs="Calibri"/>
              </w:rPr>
              <w:t xml:space="preserve">38.3 </w:t>
            </w:r>
            <w:r w:rsidRPr="00C375EC">
              <w:rPr>
                <w:rFonts w:cs="Calibri"/>
              </w:rPr>
              <w:sym w:font="Symbol" w:char="00B1"/>
            </w:r>
            <w:r w:rsidRPr="00C375EC">
              <w:rPr>
                <w:rFonts w:cs="Calibri"/>
              </w:rPr>
              <w:t xml:space="preserve"> 1.1</w:t>
            </w:r>
            <w:r w:rsidRPr="00C375EC">
              <w:rPr>
                <w:rFonts w:cs="Calibri"/>
                <w:vertAlign w:val="superscript"/>
              </w:rPr>
              <w:t>1</w:t>
            </w:r>
          </w:p>
        </w:tc>
      </w:tr>
    </w:tbl>
    <w:p w:rsidR="003C767E" w:rsidRPr="00C375EC" w:rsidRDefault="003C767E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C74962" w:rsidRPr="00C375EC" w:rsidRDefault="00C74962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</w:p>
    <w:p w:rsidR="00973E83" w:rsidRPr="00C375EC" w:rsidRDefault="00973E83" w:rsidP="00973E83">
      <w:pPr>
        <w:tabs>
          <w:tab w:val="right" w:pos="3060"/>
        </w:tabs>
        <w:spacing w:line="360" w:lineRule="auto"/>
        <w:ind w:right="22"/>
        <w:jc w:val="both"/>
        <w:rPr>
          <w:rFonts w:cs="Calibri"/>
        </w:rPr>
      </w:pPr>
      <w:r w:rsidRPr="00C375EC">
        <w:rPr>
          <w:rFonts w:cs="Calibri"/>
        </w:rPr>
        <w:t>Significance was calculated for two groups by t-test</w:t>
      </w:r>
    </w:p>
    <w:p w:rsidR="00360053" w:rsidRPr="00C375EC" w:rsidRDefault="00973E83" w:rsidP="00B05175">
      <w:pPr>
        <w:tabs>
          <w:tab w:val="right" w:pos="3060"/>
        </w:tabs>
        <w:ind w:right="23"/>
        <w:jc w:val="both"/>
        <w:rPr>
          <w:rFonts w:cs="Calibri"/>
          <w:sz w:val="20"/>
          <w:szCs w:val="20"/>
        </w:rPr>
      </w:pPr>
      <w:r w:rsidRPr="00C375EC">
        <w:rPr>
          <w:rFonts w:cs="Calibri"/>
          <w:sz w:val="20"/>
          <w:szCs w:val="20"/>
          <w:vertAlign w:val="superscript"/>
        </w:rPr>
        <w:t>1</w:t>
      </w:r>
      <w:r w:rsidRPr="00C375EC">
        <w:rPr>
          <w:rFonts w:cs="Calibri"/>
          <w:sz w:val="20"/>
          <w:szCs w:val="20"/>
        </w:rPr>
        <w:t xml:space="preserve"> Significantly different from </w:t>
      </w:r>
      <w:r w:rsidR="002239F6" w:rsidRPr="00C375EC">
        <w:rPr>
          <w:rFonts w:cs="Calibri"/>
          <w:sz w:val="20"/>
          <w:szCs w:val="20"/>
        </w:rPr>
        <w:t xml:space="preserve">the </w:t>
      </w:r>
      <w:r w:rsidRPr="00C375EC">
        <w:rPr>
          <w:rFonts w:cs="Calibri"/>
          <w:sz w:val="20"/>
          <w:szCs w:val="20"/>
        </w:rPr>
        <w:t>HBP</w:t>
      </w:r>
      <w:r w:rsidR="002239F6" w:rsidRPr="00C375EC">
        <w:rPr>
          <w:rFonts w:cs="Calibri"/>
          <w:sz w:val="20"/>
          <w:szCs w:val="20"/>
        </w:rPr>
        <w:t xml:space="preserve"> group</w:t>
      </w:r>
      <w:r w:rsidRPr="00C375EC">
        <w:rPr>
          <w:rFonts w:cs="Calibri"/>
          <w:sz w:val="20"/>
          <w:szCs w:val="20"/>
        </w:rPr>
        <w:t xml:space="preserve"> (</w:t>
      </w:r>
      <w:r w:rsidR="0090369F" w:rsidRPr="00C375EC">
        <w:rPr>
          <w:rFonts w:cs="Calibri"/>
          <w:sz w:val="20"/>
          <w:szCs w:val="20"/>
        </w:rPr>
        <w:t>two-</w:t>
      </w:r>
      <w:r w:rsidRPr="00C375EC">
        <w:rPr>
          <w:rFonts w:cs="Calibri"/>
          <w:sz w:val="20"/>
          <w:szCs w:val="20"/>
        </w:rPr>
        <w:t>tail</w:t>
      </w:r>
      <w:r w:rsidR="002239F6" w:rsidRPr="00C375EC">
        <w:rPr>
          <w:rFonts w:cs="Calibri"/>
          <w:sz w:val="20"/>
          <w:szCs w:val="20"/>
        </w:rPr>
        <w:t>ed</w:t>
      </w:r>
      <w:r w:rsidRPr="00C375EC">
        <w:rPr>
          <w:rFonts w:cs="Calibri"/>
          <w:sz w:val="20"/>
          <w:szCs w:val="20"/>
        </w:rPr>
        <w:t xml:space="preserve"> t-test p&lt;0.05)</w:t>
      </w:r>
      <w:r w:rsidR="00B05175" w:rsidRPr="00C375EC">
        <w:rPr>
          <w:rFonts w:cs="Calibri"/>
          <w:sz w:val="24"/>
          <w:szCs w:val="24"/>
          <w:lang w:bidi="ar-SA"/>
        </w:rPr>
        <w:t xml:space="preserve"> </w:t>
      </w:r>
    </w:p>
    <w:bookmarkEnd w:id="0"/>
    <w:p w:rsidR="00E25AA1" w:rsidRPr="00C375EC" w:rsidRDefault="00E25AA1"/>
    <w:sectPr w:rsidR="00E25AA1" w:rsidRPr="00C37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82"/>
    <w:multiLevelType w:val="hybridMultilevel"/>
    <w:tmpl w:val="32A8B536"/>
    <w:lvl w:ilvl="0" w:tplc="0CD83D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0E5B"/>
    <w:multiLevelType w:val="hybridMultilevel"/>
    <w:tmpl w:val="71DEB62A"/>
    <w:lvl w:ilvl="0" w:tplc="CB168D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6374A"/>
    <w:multiLevelType w:val="hybridMultilevel"/>
    <w:tmpl w:val="95149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830"/>
    <w:multiLevelType w:val="hybridMultilevel"/>
    <w:tmpl w:val="DB4EC9E6"/>
    <w:lvl w:ilvl="0" w:tplc="0812D7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3"/>
    <w:rsid w:val="00041B16"/>
    <w:rsid w:val="00076A06"/>
    <w:rsid w:val="000919F6"/>
    <w:rsid w:val="000C2DDE"/>
    <w:rsid w:val="000D3374"/>
    <w:rsid w:val="000D5C57"/>
    <w:rsid w:val="000E15EF"/>
    <w:rsid w:val="000E763E"/>
    <w:rsid w:val="000F23E8"/>
    <w:rsid w:val="00107E74"/>
    <w:rsid w:val="0012054B"/>
    <w:rsid w:val="001427AC"/>
    <w:rsid w:val="002239F6"/>
    <w:rsid w:val="0023177A"/>
    <w:rsid w:val="00236FA7"/>
    <w:rsid w:val="00270119"/>
    <w:rsid w:val="00281A0F"/>
    <w:rsid w:val="002B4E81"/>
    <w:rsid w:val="002E5259"/>
    <w:rsid w:val="00360053"/>
    <w:rsid w:val="003977FC"/>
    <w:rsid w:val="003C767E"/>
    <w:rsid w:val="003D43FC"/>
    <w:rsid w:val="00405B1F"/>
    <w:rsid w:val="004408C6"/>
    <w:rsid w:val="00471E80"/>
    <w:rsid w:val="00475253"/>
    <w:rsid w:val="004C1650"/>
    <w:rsid w:val="004C4FF1"/>
    <w:rsid w:val="004D6D3D"/>
    <w:rsid w:val="00552909"/>
    <w:rsid w:val="00560418"/>
    <w:rsid w:val="005D2CAA"/>
    <w:rsid w:val="005F1D00"/>
    <w:rsid w:val="00620703"/>
    <w:rsid w:val="0062339A"/>
    <w:rsid w:val="00643EF5"/>
    <w:rsid w:val="00694E30"/>
    <w:rsid w:val="006A4BE3"/>
    <w:rsid w:val="007033CD"/>
    <w:rsid w:val="00707196"/>
    <w:rsid w:val="0073029E"/>
    <w:rsid w:val="00786DE7"/>
    <w:rsid w:val="0079279B"/>
    <w:rsid w:val="007B0318"/>
    <w:rsid w:val="007C2D46"/>
    <w:rsid w:val="008028D1"/>
    <w:rsid w:val="008502BC"/>
    <w:rsid w:val="00882373"/>
    <w:rsid w:val="008D2AFB"/>
    <w:rsid w:val="008F0E85"/>
    <w:rsid w:val="0090369F"/>
    <w:rsid w:val="0090483F"/>
    <w:rsid w:val="00973E83"/>
    <w:rsid w:val="00A32CEC"/>
    <w:rsid w:val="00A65C6E"/>
    <w:rsid w:val="00A676B5"/>
    <w:rsid w:val="00AC63F5"/>
    <w:rsid w:val="00AF7ED4"/>
    <w:rsid w:val="00B05175"/>
    <w:rsid w:val="00B06568"/>
    <w:rsid w:val="00B17B04"/>
    <w:rsid w:val="00B36825"/>
    <w:rsid w:val="00B52039"/>
    <w:rsid w:val="00B7703C"/>
    <w:rsid w:val="00B93215"/>
    <w:rsid w:val="00B95473"/>
    <w:rsid w:val="00BA56E2"/>
    <w:rsid w:val="00BB6258"/>
    <w:rsid w:val="00BD197C"/>
    <w:rsid w:val="00C0258D"/>
    <w:rsid w:val="00C3058E"/>
    <w:rsid w:val="00C375EC"/>
    <w:rsid w:val="00C70113"/>
    <w:rsid w:val="00C74962"/>
    <w:rsid w:val="00CB45CC"/>
    <w:rsid w:val="00CE5EAA"/>
    <w:rsid w:val="00D04CD6"/>
    <w:rsid w:val="00D23677"/>
    <w:rsid w:val="00D244A9"/>
    <w:rsid w:val="00D35EA1"/>
    <w:rsid w:val="00D763FA"/>
    <w:rsid w:val="00DC47FF"/>
    <w:rsid w:val="00DC7CD2"/>
    <w:rsid w:val="00E03A32"/>
    <w:rsid w:val="00E148A2"/>
    <w:rsid w:val="00E1500A"/>
    <w:rsid w:val="00E25AA1"/>
    <w:rsid w:val="00E45611"/>
    <w:rsid w:val="00EB31CA"/>
    <w:rsid w:val="00F071E6"/>
    <w:rsid w:val="00F94B64"/>
    <w:rsid w:val="00FD4C67"/>
    <w:rsid w:val="00FD6596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53"/>
    <w:pPr>
      <w:spacing w:after="240" w:line="300" w:lineRule="auto"/>
      <w:ind w:left="720"/>
      <w:contextualSpacing/>
    </w:pPr>
    <w:rPr>
      <w:rFonts w:ascii="Arial" w:hAnsi="Arial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D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D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58D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53"/>
    <w:pPr>
      <w:spacing w:after="240" w:line="300" w:lineRule="auto"/>
      <w:ind w:left="720"/>
      <w:contextualSpacing/>
    </w:pPr>
    <w:rPr>
      <w:rFonts w:ascii="Arial" w:hAnsi="Arial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D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D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58D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EE52-0124-4942-AE18-1ADC617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2012-10-02T11:01:00Z</dcterms:created>
  <dcterms:modified xsi:type="dcterms:W3CDTF">2012-11-01T08:08:00Z</dcterms:modified>
</cp:coreProperties>
</file>