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6A" w:rsidRPr="00B57843" w:rsidRDefault="00192B6A" w:rsidP="00CF667A">
      <w:pPr>
        <w:ind w:left="-1080" w:right="-90"/>
        <w:jc w:val="center"/>
        <w:rPr>
          <w:rFonts w:ascii="Arial" w:hAnsi="Arial" w:cs="Arial"/>
          <w:sz w:val="40"/>
          <w:szCs w:val="40"/>
          <w:u w:val="single"/>
        </w:rPr>
      </w:pPr>
    </w:p>
    <w:p w:rsidR="00CF667A" w:rsidRPr="00B57843" w:rsidRDefault="007624B7" w:rsidP="000246BB">
      <w:pPr>
        <w:ind w:left="-1080" w:right="-90"/>
        <w:jc w:val="center"/>
        <w:outlineLvl w:val="0"/>
        <w:rPr>
          <w:rFonts w:ascii="Arial" w:hAnsi="Arial" w:cs="Arial"/>
          <w:sz w:val="40"/>
          <w:szCs w:val="40"/>
          <w:u w:val="single"/>
        </w:rPr>
      </w:pPr>
      <w:r w:rsidRPr="007624B7">
        <w:rPr>
          <w:rFonts w:ascii="Arial" w:hAnsi="Arial" w:cs="Arial"/>
          <w:noProof/>
        </w:rPr>
        <w:pict>
          <v:shapetype id="_x0000_t202" coordsize="21600,21600" o:spt="202" path="m,l,21600r21600,l21600,xe">
            <v:stroke joinstyle="miter"/>
            <v:path gradientshapeok="t" o:connecttype="rect"/>
          </v:shapetype>
          <v:shape id="Text Box 26" o:spid="_x0000_s1026" type="#_x0000_t202" style="position:absolute;left:0;text-align:left;margin-left:308.25pt;margin-top:34.05pt;width:140.3pt;height:23.85pt;z-index:2517258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" stroked="f">
            <v:textbox>
              <w:txbxContent>
                <w:p w:rsidR="00A5234F" w:rsidRPr="00B57843" w:rsidRDefault="00A5234F" w:rsidP="005D4262">
                  <w:pPr>
                    <w:jc w:val="center"/>
                    <w:rPr>
                      <w:rFonts w:ascii="Arial" w:hAnsi="Arial" w:cs="Arial"/>
                      <w:b/>
                    </w:rPr>
                  </w:pPr>
                  <w:r>
                    <w:rPr>
                      <w:rFonts w:ascii="Arial" w:hAnsi="Arial" w:cs="Arial"/>
                      <w:b/>
                    </w:rPr>
                    <w:t>DUCT LIGATION</w:t>
                  </w:r>
                </w:p>
              </w:txbxContent>
            </v:textbox>
          </v:shape>
        </w:pict>
      </w:r>
      <w:r w:rsidRPr="007624B7">
        <w:rPr>
          <w:rFonts w:ascii="Arial" w:hAnsi="Arial" w:cs="Arial"/>
          <w:noProof/>
        </w:rPr>
        <w:pict>
          <v:shape id="Text Box 25" o:spid="_x0000_s1027" type="#_x0000_t202" style="position:absolute;left:0;text-align:left;margin-left:16.8pt;margin-top:34.7pt;width:140.3pt;height:23.85pt;z-index:2517248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" stroked="f">
            <v:textbox>
              <w:txbxContent>
                <w:p w:rsidR="00A5234F" w:rsidRPr="00B57843" w:rsidRDefault="00A5234F" w:rsidP="005D4262">
                  <w:pPr>
                    <w:jc w:val="center"/>
                    <w:rPr>
                      <w:rFonts w:ascii="Arial" w:hAnsi="Arial" w:cs="Arial"/>
                      <w:b/>
                    </w:rPr>
                  </w:pPr>
                  <w:r>
                    <w:rPr>
                      <w:rFonts w:ascii="Arial" w:hAnsi="Arial" w:cs="Arial"/>
                      <w:b/>
                    </w:rPr>
                    <w:t>CONTROL</w:t>
                  </w:r>
                </w:p>
              </w:txbxContent>
            </v:textbox>
          </v:shape>
        </w:pict>
      </w:r>
      <w:r w:rsidR="00D57EC5">
        <w:rPr>
          <w:rFonts w:ascii="Arial" w:hAnsi="Arial" w:cs="Arial"/>
          <w:sz w:val="40"/>
          <w:szCs w:val="40"/>
          <w:u w:val="single"/>
        </w:rPr>
        <w:t>Adult 2</w:t>
      </w:r>
      <w:r w:rsidR="00A5234F">
        <w:rPr>
          <w:rFonts w:ascii="Arial" w:hAnsi="Arial" w:cs="Arial"/>
          <w:sz w:val="40"/>
          <w:szCs w:val="40"/>
          <w:u w:val="single"/>
        </w:rPr>
        <w:t>-</w:t>
      </w:r>
      <w:r w:rsidR="00D57EC5">
        <w:rPr>
          <w:rFonts w:ascii="Arial" w:hAnsi="Arial" w:cs="Arial"/>
          <w:sz w:val="40"/>
          <w:szCs w:val="40"/>
          <w:u w:val="single"/>
        </w:rPr>
        <w:t>week Bile Duct Ligation</w:t>
      </w:r>
      <w:bookmarkStart w:id="0" w:name="_GoBack"/>
      <w:bookmarkEnd w:id="0"/>
    </w:p>
    <w:p w:rsidR="005D4262" w:rsidRPr="00B57843" w:rsidRDefault="007624B7" w:rsidP="005D4262">
      <w:pPr>
        <w:ind w:left="-1080" w:right="-90"/>
        <w:rPr>
          <w:rFonts w:ascii="Arial" w:hAnsi="Arial" w:cs="Arial"/>
        </w:rPr>
      </w:pPr>
      <w:r>
        <w:rPr>
          <w:rFonts w:ascii="Arial" w:hAnsi="Arial" w:cs="Arial"/>
          <w:noProof/>
        </w:rPr>
        <w:pict>
          <v:shape id="Text Box 3" o:spid="_x0000_s1028" type="#_x0000_t202" style="position:absolute;left:0;text-align:left;margin-left:385.4pt;margin-top:22.4pt;width:27.85pt;height:33.15pt;z-index:2517401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" stroked="f">
            <v:fill opacity="0"/>
            <v:textbox>
              <w:txbxContent>
                <w:p w:rsidR="00A5234F" w:rsidRPr="00B57843" w:rsidRDefault="00A5234F" w:rsidP="008C6FF7">
                  <w:pPr>
                    <w:rPr>
                      <w:rFonts w:ascii="Arial" w:hAnsi="Arial" w:cs="Arial"/>
                      <w:color w:val="FFFFFF" w:themeColor="background1"/>
                      <w:sz w:val="40"/>
                      <w:szCs w:val="40"/>
                    </w:rPr>
                  </w:pPr>
                  <w:r w:rsidRPr="00B57843">
                    <w:rPr>
                      <w:rFonts w:ascii="Arial" w:hAnsi="Arial" w:cs="Arial"/>
                      <w:color w:val="FFFFFF" w:themeColor="background1"/>
                      <w:sz w:val="40"/>
                      <w:szCs w:val="40"/>
                    </w:rPr>
                    <w:t>D</w:t>
                  </w:r>
                </w:p>
              </w:txbxContent>
            </v:textbox>
          </v:shape>
        </w:pict>
      </w:r>
      <w:r>
        <w:rPr>
          <w:rFonts w:ascii="Arial" w:hAnsi="Arial" w:cs="Arial"/>
          <w:noProof/>
        </w:rPr>
        <w:pict>
          <v:shape id="_x0000_s1029" type="#_x0000_t202" style="position:absolute;left:0;text-align:left;margin-left:237.55pt;margin-top:21.45pt;width:28.95pt;height:28.15pt;z-index:2517391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" stroked="f">
            <v:fill opacity="0"/>
            <v:textbox>
              <w:txbxContent>
                <w:p w:rsidR="00A5234F" w:rsidRPr="00B57843" w:rsidRDefault="00A5234F" w:rsidP="008C6FF7">
                  <w:pPr>
                    <w:rPr>
                      <w:rFonts w:ascii="Arial" w:hAnsi="Arial" w:cs="Arial"/>
                      <w:color w:val="FFFFFF" w:themeColor="background1"/>
                      <w:sz w:val="40"/>
                      <w:szCs w:val="40"/>
                    </w:rPr>
                  </w:pPr>
                  <w:r w:rsidRPr="00B57843">
                    <w:rPr>
                      <w:rFonts w:ascii="Arial" w:hAnsi="Arial" w:cs="Arial"/>
                      <w:color w:val="FFFFFF" w:themeColor="background1"/>
                      <w:sz w:val="40"/>
                      <w:szCs w:val="40"/>
                    </w:rPr>
                    <w:t>C</w:t>
                  </w:r>
                </w:p>
              </w:txbxContent>
            </v:textbox>
          </v:shape>
        </w:pict>
      </w:r>
      <w:r>
        <w:rPr>
          <w:rFonts w:ascii="Arial" w:hAnsi="Arial" w:cs="Arial"/>
          <w:noProof/>
        </w:rPr>
        <w:pict>
          <v:shape id="_x0000_s1030" type="#_x0000_t202" style="position:absolute;left:0;text-align:left;margin-left:93pt;margin-top:22.4pt;width:28.55pt;height:27.35pt;z-index:2517381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" stroked="f">
            <v:fill opacity="0"/>
            <v:textbox>
              <w:txbxContent>
                <w:p w:rsidR="00A5234F" w:rsidRPr="00B57843" w:rsidRDefault="00A5234F" w:rsidP="008C6FF7">
                  <w:pPr>
                    <w:rPr>
                      <w:rFonts w:ascii="Arial" w:hAnsi="Arial" w:cs="Arial"/>
                      <w:color w:val="FFFFFF" w:themeColor="background1"/>
                      <w:sz w:val="40"/>
                      <w:szCs w:val="40"/>
                    </w:rPr>
                  </w:pPr>
                  <w:r w:rsidRPr="00B57843">
                    <w:rPr>
                      <w:rFonts w:ascii="Arial" w:hAnsi="Arial" w:cs="Arial"/>
                      <w:color w:val="FFFFFF" w:themeColor="background1"/>
                      <w:sz w:val="40"/>
                      <w:szCs w:val="40"/>
                    </w:rPr>
                    <w:t>B</w:t>
                  </w:r>
                </w:p>
              </w:txbxContent>
            </v:textbox>
          </v:shape>
        </w:pict>
      </w:r>
      <w:r>
        <w:rPr>
          <w:rFonts w:ascii="Arial" w:hAnsi="Arial" w:cs="Arial"/>
          <w:noProof/>
        </w:rPr>
        <w:pict>
          <v:shape id="_x0000_s1031" type="#_x0000_t202" style="position:absolute;left:0;text-align:left;margin-left:-53.2pt;margin-top:23.35pt;width:31.75pt;height:27.35pt;z-index:2517370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" stroked="f">
            <v:fill opacity="0"/>
            <v:textbox>
              <w:txbxContent>
                <w:p w:rsidR="00A5234F" w:rsidRPr="00B57843" w:rsidRDefault="00A5234F" w:rsidP="008C6FF7">
                  <w:pPr>
                    <w:rPr>
                      <w:rFonts w:ascii="Arial" w:hAnsi="Arial" w:cs="Arial"/>
                      <w:color w:val="FFFFFF" w:themeColor="background1"/>
                      <w:sz w:val="40"/>
                      <w:szCs w:val="40"/>
                    </w:rPr>
                  </w:pPr>
                  <w:r w:rsidRPr="00B57843">
                    <w:rPr>
                      <w:rFonts w:ascii="Arial" w:hAnsi="Arial" w:cs="Arial"/>
                      <w:color w:val="FFFFFF" w:themeColor="background1"/>
                      <w:sz w:val="40"/>
                      <w:szCs w:val="40"/>
                    </w:rPr>
                    <w:t>A</w:t>
                  </w:r>
                </w:p>
              </w:txbxContent>
            </v:textbox>
          </v:shape>
        </w:pict>
      </w:r>
    </w:p>
    <w:p w:rsidR="00AE0FC0" w:rsidRDefault="007624B7" w:rsidP="005D4262">
      <w:pPr>
        <w:ind w:left="-1080" w:right="-90"/>
        <w:rPr>
          <w:rFonts w:ascii="Arial" w:hAnsi="Arial" w:cs="Arial"/>
        </w:rPr>
      </w:pPr>
      <w:r w:rsidRPr="007624B7">
        <w:rPr>
          <w:rFonts w:ascii="Arial" w:hAnsi="Arial" w:cs="Arial"/>
          <w:noProof/>
          <w:color w:val="FF2674"/>
        </w:rPr>
        <w:pict>
          <v:shapetype id="_x0000_t32" coordsize="21600,21600" o:spt="32" o:oned="t" path="m,l21600,21600e" filled="f">
            <v:path arrowok="t" fillok="f" o:connecttype="none"/>
            <o:lock v:ext="edit" shapetype="t"/>
          </v:shapetype>
          <v:shape id="_x0000_s1033" type="#_x0000_t32" style="position:absolute;left:0;text-align:left;margin-left:423pt;margin-top:82.55pt;width:6.6pt;height:21.7pt;flip:x;z-index:2517422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" strokecolor="#f2f2f2 [3041]" strokeweight="3pt">
            <v:stroke endarrow="block"/>
            <v:shadow color="#205867 [1608]" opacity=".5" offset="1pt"/>
          </v:shape>
        </w:pict>
      </w:r>
      <w:r w:rsidRPr="007624B7">
        <w:rPr>
          <w:rFonts w:ascii="Arial" w:hAnsi="Arial" w:cs="Arial"/>
          <w:noProof/>
          <w:sz w:val="40"/>
          <w:szCs w:val="40"/>
          <w:u w:val="single"/>
        </w:rPr>
        <w:pict>
          <v:shape id="AutoShape 34" o:spid="_x0000_s1032" type="#_x0000_t32" style="position:absolute;left:0;text-align:left;margin-left:155.4pt;margin-top:51.85pt;width:6.6pt;height:21.7pt;flip:x;z-index:2517411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" strokecolor="#f2f2f2 [3041]" strokeweight="3pt">
            <v:stroke endarrow="block"/>
            <v:shadow color="#205867 [1608]" opacity=".5" offset="1pt"/>
          </v:shape>
        </w:pict>
      </w:r>
      <w:r w:rsidR="005D4262" w:rsidRPr="00B57843">
        <w:rPr>
          <w:rFonts w:ascii="Arial" w:hAnsi="Arial" w:cs="Arial"/>
          <w:noProof/>
        </w:rPr>
        <w:drawing>
          <wp:inline distT="0" distB="0" distL="0" distR="0">
            <wp:extent cx="1828800" cy="1828800"/>
            <wp:effectExtent l="19050" t="0" r="0" b="0"/>
            <wp:docPr id="3" name="Picture 2" descr="AVG_autopsy2 scalebar_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G_autopsy2 scalebar_notext.jpg"/>
                    <pic:cNvPicPr/>
                  </pic:nvPicPr>
                  <pic:blipFill>
                    <a:blip r:embed="rId8"/>
                    <a:stretch>
                      <a:fillRect/>
                    </a:stretch>
                  </pic:blipFill>
                  <pic:spPr>
                    <a:xfrm>
                      <a:off x="0" y="0"/>
                      <a:ext cx="1828800" cy="1828800"/>
                    </a:xfrm>
                    <a:prstGeom prst="rect">
                      <a:avLst/>
                    </a:prstGeom>
                  </pic:spPr>
                </pic:pic>
              </a:graphicData>
            </a:graphic>
          </wp:inline>
        </w:drawing>
      </w:r>
      <w:r w:rsidR="005D4262" w:rsidRPr="00B57843">
        <w:rPr>
          <w:rFonts w:ascii="Arial" w:hAnsi="Arial" w:cs="Arial"/>
          <w:noProof/>
        </w:rPr>
        <w:drawing>
          <wp:inline distT="0" distB="0" distL="0" distR="0">
            <wp:extent cx="1828800" cy="1828800"/>
            <wp:effectExtent l="19050" t="0" r="0" b="0"/>
            <wp:docPr id="9" name="Picture 8" descr="AVG_autops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G_autopsy4.jpg"/>
                    <pic:cNvPicPr/>
                  </pic:nvPicPr>
                  <pic:blipFill>
                    <a:blip r:embed="rId9">
                      <a:lum bright="20000" contrast="40000"/>
                    </a:blip>
                    <a:stretch>
                      <a:fillRect/>
                    </a:stretch>
                  </pic:blipFill>
                  <pic:spPr>
                    <a:xfrm>
                      <a:off x="0" y="0"/>
                      <a:ext cx="1828800" cy="1828800"/>
                    </a:xfrm>
                    <a:prstGeom prst="rect">
                      <a:avLst/>
                    </a:prstGeom>
                  </pic:spPr>
                </pic:pic>
              </a:graphicData>
            </a:graphic>
          </wp:inline>
        </w:drawing>
      </w:r>
      <w:r w:rsidR="005D4262" w:rsidRPr="00B57843">
        <w:rPr>
          <w:rFonts w:ascii="Arial" w:hAnsi="Arial" w:cs="Arial"/>
          <w:noProof/>
        </w:rPr>
        <w:drawing>
          <wp:inline distT="0" distB="0" distL="0" distR="0">
            <wp:extent cx="1828800" cy="1828800"/>
            <wp:effectExtent l="19050" t="0" r="0" b="0"/>
            <wp:docPr id="10" name="Picture 9" descr="AVG_autops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G_autopsy8.jpg"/>
                    <pic:cNvPicPr/>
                  </pic:nvPicPr>
                  <pic:blipFill>
                    <a:blip r:embed="rId10"/>
                    <a:stretch>
                      <a:fillRect/>
                    </a:stretch>
                  </pic:blipFill>
                  <pic:spPr>
                    <a:xfrm>
                      <a:off x="0" y="0"/>
                      <a:ext cx="1828800" cy="1828800"/>
                    </a:xfrm>
                    <a:prstGeom prst="rect">
                      <a:avLst/>
                    </a:prstGeom>
                  </pic:spPr>
                </pic:pic>
              </a:graphicData>
            </a:graphic>
          </wp:inline>
        </w:drawing>
      </w:r>
      <w:r w:rsidR="005D4262" w:rsidRPr="00B57843">
        <w:rPr>
          <w:rFonts w:ascii="Arial" w:hAnsi="Arial" w:cs="Arial"/>
          <w:noProof/>
        </w:rPr>
        <w:drawing>
          <wp:inline distT="0" distB="0" distL="0" distR="0">
            <wp:extent cx="1828800" cy="1828800"/>
            <wp:effectExtent l="19050" t="0" r="0" b="0"/>
            <wp:docPr id="11" name="Picture 10" descr="AVG_autops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G_autopsy7.jpg"/>
                    <pic:cNvPicPr/>
                  </pic:nvPicPr>
                  <pic:blipFill>
                    <a:blip r:embed="rId11"/>
                    <a:stretch>
                      <a:fillRect/>
                    </a:stretch>
                  </pic:blipFill>
                  <pic:spPr>
                    <a:xfrm>
                      <a:off x="0" y="0"/>
                      <a:ext cx="1828800" cy="1828800"/>
                    </a:xfrm>
                    <a:prstGeom prst="rect">
                      <a:avLst/>
                    </a:prstGeom>
                  </pic:spPr>
                </pic:pic>
              </a:graphicData>
            </a:graphic>
          </wp:inline>
        </w:drawing>
      </w:r>
    </w:p>
    <w:p w:rsidR="00ED3B1B" w:rsidRPr="007130D2" w:rsidRDefault="00ED3B1B" w:rsidP="00ED3B1B">
      <w:pPr>
        <w:spacing w:line="480" w:lineRule="auto"/>
        <w:rPr>
          <w:rFonts w:ascii="Arial" w:hAnsi="Arial" w:cs="Arial"/>
          <w:color w:val="0000FF"/>
        </w:rPr>
      </w:pPr>
      <w:r w:rsidRPr="007130D2">
        <w:rPr>
          <w:rFonts w:ascii="Arial" w:hAnsi="Arial" w:cs="Arial"/>
          <w:color w:val="0000FF"/>
        </w:rPr>
        <w:t>Supplemental Fig</w:t>
      </w:r>
      <w:r>
        <w:rPr>
          <w:rFonts w:ascii="Arial" w:hAnsi="Arial" w:cs="Arial"/>
          <w:color w:val="0000FF"/>
        </w:rPr>
        <w:t>ure</w:t>
      </w:r>
      <w:r w:rsidRPr="007130D2">
        <w:rPr>
          <w:rFonts w:ascii="Arial" w:hAnsi="Arial" w:cs="Arial"/>
          <w:color w:val="0000FF"/>
        </w:rPr>
        <w:t>. Bile duct ligation in adult mice does not cause decreased cilia. Mice underwent (A,</w:t>
      </w:r>
      <w:r>
        <w:rPr>
          <w:rFonts w:ascii="Arial" w:hAnsi="Arial" w:cs="Arial"/>
          <w:color w:val="0000FF"/>
        </w:rPr>
        <w:t xml:space="preserve"> </w:t>
      </w:r>
      <w:r w:rsidRPr="007130D2">
        <w:rPr>
          <w:rFonts w:ascii="Arial" w:hAnsi="Arial" w:cs="Arial"/>
          <w:color w:val="0000FF"/>
        </w:rPr>
        <w:t>B) sham surgery or (C,</w:t>
      </w:r>
      <w:r>
        <w:rPr>
          <w:rFonts w:ascii="Arial" w:hAnsi="Arial" w:cs="Arial"/>
          <w:color w:val="0000FF"/>
        </w:rPr>
        <w:t xml:space="preserve"> </w:t>
      </w:r>
      <w:r w:rsidRPr="007130D2">
        <w:rPr>
          <w:rFonts w:ascii="Arial" w:hAnsi="Arial" w:cs="Arial"/>
          <w:color w:val="0000FF"/>
        </w:rPr>
        <w:t xml:space="preserve">D) bile duct ligation. Livers were removed after 14 days and stained with antibodies against acetylated alpha tubulin for primary cilia (red), K19 for cholangiocytes (green), and with the nuclear stain DAPI (blue). Large bile ducts and peribiliary glands within the liver near hilar structures demonstrated abundant cilia in both groups of animals. Representative confocal micrographs from 3 livers examined per condition, </w:t>
      </w:r>
      <w:r>
        <w:rPr>
          <w:rFonts w:ascii="Arial" w:hAnsi="Arial" w:cs="Arial"/>
          <w:color w:val="0000FF"/>
        </w:rPr>
        <w:t xml:space="preserve">original </w:t>
      </w:r>
      <w:r w:rsidRPr="007130D2">
        <w:rPr>
          <w:rFonts w:ascii="Arial" w:hAnsi="Arial" w:cs="Arial"/>
          <w:color w:val="0000FF"/>
        </w:rPr>
        <w:t xml:space="preserve">magnification </w:t>
      </w:r>
      <w:r>
        <w:rPr>
          <w:rFonts w:ascii="Arial" w:hAnsi="Arial" w:cs="Arial"/>
          <w:color w:val="0000FF"/>
        </w:rPr>
        <w:t xml:space="preserve">× </w:t>
      </w:r>
      <w:r w:rsidRPr="007130D2">
        <w:rPr>
          <w:rFonts w:ascii="Arial" w:hAnsi="Arial" w:cs="Arial"/>
          <w:color w:val="0000FF"/>
        </w:rPr>
        <w:t xml:space="preserve">20 (A, C), and </w:t>
      </w:r>
      <w:r>
        <w:rPr>
          <w:rFonts w:ascii="Arial" w:hAnsi="Arial" w:cs="Arial"/>
          <w:color w:val="0000FF"/>
        </w:rPr>
        <w:t xml:space="preserve">× </w:t>
      </w:r>
      <w:r w:rsidRPr="007130D2">
        <w:rPr>
          <w:rFonts w:ascii="Arial" w:hAnsi="Arial" w:cs="Arial"/>
          <w:color w:val="0000FF"/>
        </w:rPr>
        <w:t>63 (B, D). Bar</w:t>
      </w:r>
      <w:r>
        <w:rPr>
          <w:rFonts w:ascii="Arial" w:hAnsi="Arial" w:cs="Arial"/>
          <w:color w:val="0000FF"/>
        </w:rPr>
        <w:t xml:space="preserve"> </w:t>
      </w:r>
      <w:r w:rsidRPr="007130D2">
        <w:rPr>
          <w:rFonts w:ascii="Arial" w:hAnsi="Arial" w:cs="Arial"/>
          <w:color w:val="0000FF"/>
        </w:rPr>
        <w:t>=</w:t>
      </w:r>
      <w:r>
        <w:rPr>
          <w:rFonts w:ascii="Arial" w:hAnsi="Arial" w:cs="Arial"/>
          <w:color w:val="0000FF"/>
        </w:rPr>
        <w:t xml:space="preserve"> </w:t>
      </w:r>
      <w:r w:rsidRPr="007130D2">
        <w:rPr>
          <w:rFonts w:ascii="Arial" w:hAnsi="Arial" w:cs="Arial"/>
          <w:color w:val="0000FF"/>
        </w:rPr>
        <w:t>25 μ</w:t>
      </w:r>
      <w:r>
        <w:rPr>
          <w:rFonts w:ascii="Arial" w:hAnsi="Arial" w:cs="Arial"/>
          <w:color w:val="0000FF"/>
        </w:rPr>
        <w:t>mol/L</w:t>
      </w:r>
      <w:r w:rsidRPr="007130D2">
        <w:rPr>
          <w:rFonts w:ascii="Arial" w:hAnsi="Arial" w:cs="Arial"/>
          <w:color w:val="0000FF"/>
        </w:rPr>
        <w:t>.</w:t>
      </w:r>
    </w:p>
    <w:p w:rsidR="00ED3B1B" w:rsidRPr="00B57843" w:rsidRDefault="00ED3B1B" w:rsidP="005D4262">
      <w:pPr>
        <w:ind w:left="-1080" w:right="-90"/>
        <w:rPr>
          <w:rFonts w:ascii="Arial" w:hAnsi="Arial" w:cs="Arial"/>
        </w:rPr>
      </w:pPr>
    </w:p>
    <w:sectPr w:rsidR="00ED3B1B" w:rsidRPr="00B57843" w:rsidSect="00692B5B">
      <w:pgSz w:w="12240" w:h="15840"/>
      <w:pgMar w:top="900" w:right="27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73A" w:rsidRDefault="0086473A" w:rsidP="008249B3">
      <w:pPr>
        <w:spacing w:after="0" w:line="240" w:lineRule="auto"/>
      </w:pPr>
      <w:r>
        <w:separator/>
      </w:r>
    </w:p>
  </w:endnote>
  <w:endnote w:type="continuationSeparator" w:id="1">
    <w:p w:rsidR="0086473A" w:rsidRDefault="0086473A" w:rsidP="00824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73A" w:rsidRDefault="0086473A" w:rsidP="008249B3">
      <w:pPr>
        <w:spacing w:after="0" w:line="240" w:lineRule="auto"/>
      </w:pPr>
      <w:r>
        <w:separator/>
      </w:r>
    </w:p>
  </w:footnote>
  <w:footnote w:type="continuationSeparator" w:id="1">
    <w:p w:rsidR="0086473A" w:rsidRDefault="0086473A" w:rsidP="008249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E1162"/>
    <w:multiLevelType w:val="hybridMultilevel"/>
    <w:tmpl w:val="21EA6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hdrShapeDefaults>
    <o:shapedefaults v:ext="edit" spidmax="5122">
      <o:colormenu v:ext="edit" strokecolor="none [3212]"/>
    </o:shapedefaults>
  </w:hdrShapeDefaults>
  <w:footnotePr>
    <w:footnote w:id="0"/>
    <w:footnote w:id="1"/>
  </w:footnotePr>
  <w:endnotePr>
    <w:endnote w:id="0"/>
    <w:endnote w:id="1"/>
  </w:endnotePr>
  <w:compat/>
  <w:rsids>
    <w:rsidRoot w:val="00C34D0A"/>
    <w:rsid w:val="0000294D"/>
    <w:rsid w:val="00002E3E"/>
    <w:rsid w:val="0001020E"/>
    <w:rsid w:val="0001087B"/>
    <w:rsid w:val="000246BB"/>
    <w:rsid w:val="00032756"/>
    <w:rsid w:val="00054FD2"/>
    <w:rsid w:val="0007557D"/>
    <w:rsid w:val="0008146B"/>
    <w:rsid w:val="00082444"/>
    <w:rsid w:val="000850CB"/>
    <w:rsid w:val="000976C8"/>
    <w:rsid w:val="000A7B87"/>
    <w:rsid w:val="000B2620"/>
    <w:rsid w:val="000B61DE"/>
    <w:rsid w:val="000B720C"/>
    <w:rsid w:val="000B7583"/>
    <w:rsid w:val="000C5EEE"/>
    <w:rsid w:val="000D4768"/>
    <w:rsid w:val="000D7FF6"/>
    <w:rsid w:val="000F637D"/>
    <w:rsid w:val="00104A2C"/>
    <w:rsid w:val="0010538F"/>
    <w:rsid w:val="001308CB"/>
    <w:rsid w:val="00132C87"/>
    <w:rsid w:val="00140750"/>
    <w:rsid w:val="00141989"/>
    <w:rsid w:val="001427C0"/>
    <w:rsid w:val="0015592A"/>
    <w:rsid w:val="0015669D"/>
    <w:rsid w:val="00161720"/>
    <w:rsid w:val="00164F91"/>
    <w:rsid w:val="00187AA0"/>
    <w:rsid w:val="00190AA6"/>
    <w:rsid w:val="00192B6A"/>
    <w:rsid w:val="00196B9A"/>
    <w:rsid w:val="00197F84"/>
    <w:rsid w:val="001C0BEB"/>
    <w:rsid w:val="001D4977"/>
    <w:rsid w:val="001F0CAB"/>
    <w:rsid w:val="001F42DD"/>
    <w:rsid w:val="001F5E9E"/>
    <w:rsid w:val="0020002F"/>
    <w:rsid w:val="00202018"/>
    <w:rsid w:val="00205756"/>
    <w:rsid w:val="00206EF8"/>
    <w:rsid w:val="00211A8A"/>
    <w:rsid w:val="002306DC"/>
    <w:rsid w:val="00234973"/>
    <w:rsid w:val="00241C0B"/>
    <w:rsid w:val="0024262C"/>
    <w:rsid w:val="0025315C"/>
    <w:rsid w:val="00260C16"/>
    <w:rsid w:val="00271FB3"/>
    <w:rsid w:val="00274512"/>
    <w:rsid w:val="00274858"/>
    <w:rsid w:val="0028720B"/>
    <w:rsid w:val="00287D98"/>
    <w:rsid w:val="002916C0"/>
    <w:rsid w:val="002928BD"/>
    <w:rsid w:val="00292986"/>
    <w:rsid w:val="00297F30"/>
    <w:rsid w:val="00297FA6"/>
    <w:rsid w:val="002B0985"/>
    <w:rsid w:val="002B4B07"/>
    <w:rsid w:val="002C4406"/>
    <w:rsid w:val="002D1E20"/>
    <w:rsid w:val="002D7BB5"/>
    <w:rsid w:val="002E5639"/>
    <w:rsid w:val="002F4EA3"/>
    <w:rsid w:val="002F5D2C"/>
    <w:rsid w:val="002F6E39"/>
    <w:rsid w:val="00301273"/>
    <w:rsid w:val="00315D43"/>
    <w:rsid w:val="003212A6"/>
    <w:rsid w:val="00321391"/>
    <w:rsid w:val="0036268F"/>
    <w:rsid w:val="00362BC1"/>
    <w:rsid w:val="00364D50"/>
    <w:rsid w:val="0036723F"/>
    <w:rsid w:val="003729E7"/>
    <w:rsid w:val="00375DA8"/>
    <w:rsid w:val="0038620E"/>
    <w:rsid w:val="003879D2"/>
    <w:rsid w:val="003948D1"/>
    <w:rsid w:val="00396E09"/>
    <w:rsid w:val="003B476E"/>
    <w:rsid w:val="003B488D"/>
    <w:rsid w:val="003D570E"/>
    <w:rsid w:val="003E0DA6"/>
    <w:rsid w:val="003F5505"/>
    <w:rsid w:val="004175F5"/>
    <w:rsid w:val="00446FFD"/>
    <w:rsid w:val="00450D17"/>
    <w:rsid w:val="00457754"/>
    <w:rsid w:val="004655C5"/>
    <w:rsid w:val="00471F62"/>
    <w:rsid w:val="004779F3"/>
    <w:rsid w:val="00483EF8"/>
    <w:rsid w:val="00486F13"/>
    <w:rsid w:val="004B4ED6"/>
    <w:rsid w:val="004C2F53"/>
    <w:rsid w:val="004C5A77"/>
    <w:rsid w:val="004E4917"/>
    <w:rsid w:val="004E4FE2"/>
    <w:rsid w:val="004E55BF"/>
    <w:rsid w:val="004F3ECB"/>
    <w:rsid w:val="004F7380"/>
    <w:rsid w:val="0051107F"/>
    <w:rsid w:val="00536798"/>
    <w:rsid w:val="00546AF2"/>
    <w:rsid w:val="005523FA"/>
    <w:rsid w:val="00553BE1"/>
    <w:rsid w:val="00554433"/>
    <w:rsid w:val="0055655E"/>
    <w:rsid w:val="00561715"/>
    <w:rsid w:val="00564250"/>
    <w:rsid w:val="00585EBC"/>
    <w:rsid w:val="00592AB1"/>
    <w:rsid w:val="0059559D"/>
    <w:rsid w:val="005A1592"/>
    <w:rsid w:val="005A2338"/>
    <w:rsid w:val="005A3E3A"/>
    <w:rsid w:val="005B033C"/>
    <w:rsid w:val="005B047D"/>
    <w:rsid w:val="005B5606"/>
    <w:rsid w:val="005C19E2"/>
    <w:rsid w:val="005D4262"/>
    <w:rsid w:val="005E2C7F"/>
    <w:rsid w:val="005E5D14"/>
    <w:rsid w:val="006026FA"/>
    <w:rsid w:val="006177E9"/>
    <w:rsid w:val="0062016E"/>
    <w:rsid w:val="0063412C"/>
    <w:rsid w:val="00642A87"/>
    <w:rsid w:val="00650BDA"/>
    <w:rsid w:val="00690BE3"/>
    <w:rsid w:val="00692B5B"/>
    <w:rsid w:val="006B01EC"/>
    <w:rsid w:val="006B0ACD"/>
    <w:rsid w:val="006C4E69"/>
    <w:rsid w:val="006C615E"/>
    <w:rsid w:val="006C6805"/>
    <w:rsid w:val="006E7C88"/>
    <w:rsid w:val="006F5125"/>
    <w:rsid w:val="006F5A2F"/>
    <w:rsid w:val="006F787E"/>
    <w:rsid w:val="00705608"/>
    <w:rsid w:val="00717718"/>
    <w:rsid w:val="00751120"/>
    <w:rsid w:val="007624B7"/>
    <w:rsid w:val="007728D0"/>
    <w:rsid w:val="007757FE"/>
    <w:rsid w:val="0077752D"/>
    <w:rsid w:val="0079216C"/>
    <w:rsid w:val="007A0B4F"/>
    <w:rsid w:val="007B1013"/>
    <w:rsid w:val="007B3772"/>
    <w:rsid w:val="007B4C64"/>
    <w:rsid w:val="007B6FE8"/>
    <w:rsid w:val="007B7681"/>
    <w:rsid w:val="007C2BAE"/>
    <w:rsid w:val="007D4C45"/>
    <w:rsid w:val="007D77DA"/>
    <w:rsid w:val="007E3682"/>
    <w:rsid w:val="007E66AB"/>
    <w:rsid w:val="007E78FB"/>
    <w:rsid w:val="007E7F77"/>
    <w:rsid w:val="00804EBE"/>
    <w:rsid w:val="00805230"/>
    <w:rsid w:val="00821B1A"/>
    <w:rsid w:val="008249B3"/>
    <w:rsid w:val="00832A54"/>
    <w:rsid w:val="00844FDD"/>
    <w:rsid w:val="00855BB7"/>
    <w:rsid w:val="0086473A"/>
    <w:rsid w:val="00876AB9"/>
    <w:rsid w:val="008827DD"/>
    <w:rsid w:val="00885113"/>
    <w:rsid w:val="0089453A"/>
    <w:rsid w:val="008A589D"/>
    <w:rsid w:val="008B1913"/>
    <w:rsid w:val="008B23F8"/>
    <w:rsid w:val="008B30B2"/>
    <w:rsid w:val="008B6908"/>
    <w:rsid w:val="008B693F"/>
    <w:rsid w:val="008C6569"/>
    <w:rsid w:val="008C6FF7"/>
    <w:rsid w:val="008D1DCE"/>
    <w:rsid w:val="008D5C56"/>
    <w:rsid w:val="008E6809"/>
    <w:rsid w:val="008F4A67"/>
    <w:rsid w:val="008F727C"/>
    <w:rsid w:val="0090085E"/>
    <w:rsid w:val="00902E62"/>
    <w:rsid w:val="009036F0"/>
    <w:rsid w:val="009038EE"/>
    <w:rsid w:val="009100E6"/>
    <w:rsid w:val="0091782B"/>
    <w:rsid w:val="00921838"/>
    <w:rsid w:val="009219A5"/>
    <w:rsid w:val="00921D77"/>
    <w:rsid w:val="009255BB"/>
    <w:rsid w:val="00926475"/>
    <w:rsid w:val="00935D8D"/>
    <w:rsid w:val="009411B0"/>
    <w:rsid w:val="00943086"/>
    <w:rsid w:val="00944734"/>
    <w:rsid w:val="00945523"/>
    <w:rsid w:val="00961DC5"/>
    <w:rsid w:val="00966AB3"/>
    <w:rsid w:val="009736FB"/>
    <w:rsid w:val="00982C93"/>
    <w:rsid w:val="00985310"/>
    <w:rsid w:val="00986FB5"/>
    <w:rsid w:val="009A06A9"/>
    <w:rsid w:val="009B0B66"/>
    <w:rsid w:val="009B6232"/>
    <w:rsid w:val="009C2B4E"/>
    <w:rsid w:val="009C5FC7"/>
    <w:rsid w:val="009C6A61"/>
    <w:rsid w:val="009D280F"/>
    <w:rsid w:val="009D57FF"/>
    <w:rsid w:val="009E093A"/>
    <w:rsid w:val="009E3C67"/>
    <w:rsid w:val="009E6430"/>
    <w:rsid w:val="009F36DC"/>
    <w:rsid w:val="009F5139"/>
    <w:rsid w:val="00A05F61"/>
    <w:rsid w:val="00A0640D"/>
    <w:rsid w:val="00A22C17"/>
    <w:rsid w:val="00A26743"/>
    <w:rsid w:val="00A30914"/>
    <w:rsid w:val="00A309E9"/>
    <w:rsid w:val="00A33116"/>
    <w:rsid w:val="00A37860"/>
    <w:rsid w:val="00A5234F"/>
    <w:rsid w:val="00A53881"/>
    <w:rsid w:val="00A54540"/>
    <w:rsid w:val="00A64FCE"/>
    <w:rsid w:val="00A658A5"/>
    <w:rsid w:val="00A708E5"/>
    <w:rsid w:val="00A72925"/>
    <w:rsid w:val="00A75D5A"/>
    <w:rsid w:val="00A80542"/>
    <w:rsid w:val="00A839FC"/>
    <w:rsid w:val="00A83BE8"/>
    <w:rsid w:val="00A86D38"/>
    <w:rsid w:val="00A956AB"/>
    <w:rsid w:val="00AA5E92"/>
    <w:rsid w:val="00AA6145"/>
    <w:rsid w:val="00AB1DA8"/>
    <w:rsid w:val="00AC04AB"/>
    <w:rsid w:val="00AC0E48"/>
    <w:rsid w:val="00AC77DD"/>
    <w:rsid w:val="00AD5E1D"/>
    <w:rsid w:val="00AE0FC0"/>
    <w:rsid w:val="00AE25A4"/>
    <w:rsid w:val="00AE4851"/>
    <w:rsid w:val="00AE574F"/>
    <w:rsid w:val="00B04817"/>
    <w:rsid w:val="00B06E17"/>
    <w:rsid w:val="00B07217"/>
    <w:rsid w:val="00B10099"/>
    <w:rsid w:val="00B1306E"/>
    <w:rsid w:val="00B262AF"/>
    <w:rsid w:val="00B31CDB"/>
    <w:rsid w:val="00B33B91"/>
    <w:rsid w:val="00B344E7"/>
    <w:rsid w:val="00B34C52"/>
    <w:rsid w:val="00B44E26"/>
    <w:rsid w:val="00B57843"/>
    <w:rsid w:val="00B71A99"/>
    <w:rsid w:val="00B776C3"/>
    <w:rsid w:val="00B85FDF"/>
    <w:rsid w:val="00B97CE8"/>
    <w:rsid w:val="00BB56C0"/>
    <w:rsid w:val="00BC593D"/>
    <w:rsid w:val="00BE13B8"/>
    <w:rsid w:val="00BF0C5C"/>
    <w:rsid w:val="00C0371F"/>
    <w:rsid w:val="00C10940"/>
    <w:rsid w:val="00C11520"/>
    <w:rsid w:val="00C1556D"/>
    <w:rsid w:val="00C15605"/>
    <w:rsid w:val="00C15EF5"/>
    <w:rsid w:val="00C16514"/>
    <w:rsid w:val="00C2773C"/>
    <w:rsid w:val="00C340B1"/>
    <w:rsid w:val="00C34D0A"/>
    <w:rsid w:val="00C371AF"/>
    <w:rsid w:val="00C41A4F"/>
    <w:rsid w:val="00C4228E"/>
    <w:rsid w:val="00C617D5"/>
    <w:rsid w:val="00C72C83"/>
    <w:rsid w:val="00C94B1B"/>
    <w:rsid w:val="00CA31A2"/>
    <w:rsid w:val="00CB5E2E"/>
    <w:rsid w:val="00CC166E"/>
    <w:rsid w:val="00CC3FB3"/>
    <w:rsid w:val="00CC4814"/>
    <w:rsid w:val="00CD05A4"/>
    <w:rsid w:val="00CE44F3"/>
    <w:rsid w:val="00CF667A"/>
    <w:rsid w:val="00D05144"/>
    <w:rsid w:val="00D103FD"/>
    <w:rsid w:val="00D425C1"/>
    <w:rsid w:val="00D42DEB"/>
    <w:rsid w:val="00D442B3"/>
    <w:rsid w:val="00D44FD5"/>
    <w:rsid w:val="00D54D21"/>
    <w:rsid w:val="00D563ED"/>
    <w:rsid w:val="00D57EC5"/>
    <w:rsid w:val="00D7034B"/>
    <w:rsid w:val="00DA010F"/>
    <w:rsid w:val="00DA2B7C"/>
    <w:rsid w:val="00DA3C73"/>
    <w:rsid w:val="00DB443A"/>
    <w:rsid w:val="00DC01F3"/>
    <w:rsid w:val="00DC37E0"/>
    <w:rsid w:val="00DF06D2"/>
    <w:rsid w:val="00DF509B"/>
    <w:rsid w:val="00DF6305"/>
    <w:rsid w:val="00E0449A"/>
    <w:rsid w:val="00E11DD9"/>
    <w:rsid w:val="00E13885"/>
    <w:rsid w:val="00E44AB3"/>
    <w:rsid w:val="00E50FD5"/>
    <w:rsid w:val="00E66F66"/>
    <w:rsid w:val="00E963F7"/>
    <w:rsid w:val="00EA4F23"/>
    <w:rsid w:val="00EC1D25"/>
    <w:rsid w:val="00EC1E58"/>
    <w:rsid w:val="00EC1EC0"/>
    <w:rsid w:val="00EC1F7F"/>
    <w:rsid w:val="00ED3B1B"/>
    <w:rsid w:val="00ED45BE"/>
    <w:rsid w:val="00ED783E"/>
    <w:rsid w:val="00EE24B7"/>
    <w:rsid w:val="00F02F9D"/>
    <w:rsid w:val="00F04EAB"/>
    <w:rsid w:val="00F072D8"/>
    <w:rsid w:val="00F12A8A"/>
    <w:rsid w:val="00F143C1"/>
    <w:rsid w:val="00F22037"/>
    <w:rsid w:val="00F23B61"/>
    <w:rsid w:val="00F272B2"/>
    <w:rsid w:val="00F277E7"/>
    <w:rsid w:val="00F31B5A"/>
    <w:rsid w:val="00F32A54"/>
    <w:rsid w:val="00F347C3"/>
    <w:rsid w:val="00F63231"/>
    <w:rsid w:val="00F7034B"/>
    <w:rsid w:val="00F744DB"/>
    <w:rsid w:val="00F76887"/>
    <w:rsid w:val="00F77EA6"/>
    <w:rsid w:val="00F803AA"/>
    <w:rsid w:val="00F80512"/>
    <w:rsid w:val="00F80606"/>
    <w:rsid w:val="00F90030"/>
    <w:rsid w:val="00F94F44"/>
    <w:rsid w:val="00F961E5"/>
    <w:rsid w:val="00FA3064"/>
    <w:rsid w:val="00FA4AC5"/>
    <w:rsid w:val="00FB258F"/>
    <w:rsid w:val="00FD58DC"/>
    <w:rsid w:val="00FE3CA3"/>
    <w:rsid w:val="00FE51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enu v:ext="edit" strokecolor="none [3212]"/>
    </o:shapedefaults>
    <o:shapelayout v:ext="edit">
      <o:idmap v:ext="edit" data="1"/>
      <o:rules v:ext="edit">
        <o:r id="V:Rule1" type="connector" idref="#_x0000_s1033"/>
        <o:r id="V:Rule2" type="connector" idref="#AutoShape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5642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977"/>
    <w:pPr>
      <w:ind w:left="720"/>
      <w:contextualSpacing/>
    </w:pPr>
  </w:style>
  <w:style w:type="paragraph" w:styleId="BalloonText">
    <w:name w:val="Balloon Text"/>
    <w:basedOn w:val="Normal"/>
    <w:link w:val="BalloonTextChar"/>
    <w:uiPriority w:val="99"/>
    <w:semiHidden/>
    <w:unhideWhenUsed/>
    <w:rsid w:val="00483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EF8"/>
    <w:rPr>
      <w:rFonts w:ascii="Tahoma" w:hAnsi="Tahoma" w:cs="Tahoma"/>
      <w:sz w:val="16"/>
      <w:szCs w:val="16"/>
    </w:rPr>
  </w:style>
  <w:style w:type="character" w:styleId="Hyperlink">
    <w:name w:val="Hyperlink"/>
    <w:uiPriority w:val="99"/>
    <w:rsid w:val="0028720B"/>
    <w:rPr>
      <w:color w:val="0000FF"/>
      <w:u w:val="single"/>
    </w:rPr>
  </w:style>
  <w:style w:type="paragraph" w:customStyle="1" w:styleId="DecimalAligned">
    <w:name w:val="Decimal Aligned"/>
    <w:basedOn w:val="Normal"/>
    <w:uiPriority w:val="40"/>
    <w:qFormat/>
    <w:rsid w:val="003B476E"/>
    <w:pPr>
      <w:tabs>
        <w:tab w:val="decimal" w:pos="360"/>
      </w:tabs>
    </w:pPr>
    <w:rPr>
      <w:rFonts w:eastAsiaTheme="minorEastAsia"/>
    </w:rPr>
  </w:style>
  <w:style w:type="paragraph" w:styleId="FootnoteText">
    <w:name w:val="footnote text"/>
    <w:basedOn w:val="Normal"/>
    <w:link w:val="FootnoteTextChar"/>
    <w:uiPriority w:val="99"/>
    <w:unhideWhenUsed/>
    <w:rsid w:val="003B476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3B476E"/>
    <w:rPr>
      <w:rFonts w:eastAsiaTheme="minorEastAsia"/>
      <w:sz w:val="20"/>
      <w:szCs w:val="20"/>
    </w:rPr>
  </w:style>
  <w:style w:type="character" w:styleId="SubtleEmphasis">
    <w:name w:val="Subtle Emphasis"/>
    <w:basedOn w:val="DefaultParagraphFont"/>
    <w:uiPriority w:val="19"/>
    <w:qFormat/>
    <w:rsid w:val="003B476E"/>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3B476E"/>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semiHidden/>
    <w:unhideWhenUsed/>
    <w:rsid w:val="008249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49B3"/>
  </w:style>
  <w:style w:type="paragraph" w:styleId="Footer">
    <w:name w:val="footer"/>
    <w:basedOn w:val="Normal"/>
    <w:link w:val="FooterChar"/>
    <w:uiPriority w:val="99"/>
    <w:semiHidden/>
    <w:unhideWhenUsed/>
    <w:rsid w:val="008249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49B3"/>
  </w:style>
  <w:style w:type="character" w:styleId="CommentReference">
    <w:name w:val="annotation reference"/>
    <w:basedOn w:val="DefaultParagraphFont"/>
    <w:uiPriority w:val="99"/>
    <w:semiHidden/>
    <w:unhideWhenUsed/>
    <w:rsid w:val="002928BD"/>
    <w:rPr>
      <w:sz w:val="18"/>
      <w:szCs w:val="18"/>
    </w:rPr>
  </w:style>
  <w:style w:type="paragraph" w:styleId="CommentText">
    <w:name w:val="annotation text"/>
    <w:basedOn w:val="Normal"/>
    <w:link w:val="CommentTextChar"/>
    <w:uiPriority w:val="99"/>
    <w:semiHidden/>
    <w:unhideWhenUsed/>
    <w:rsid w:val="002928BD"/>
    <w:pPr>
      <w:spacing w:line="240" w:lineRule="auto"/>
    </w:pPr>
    <w:rPr>
      <w:sz w:val="24"/>
      <w:szCs w:val="24"/>
    </w:rPr>
  </w:style>
  <w:style w:type="character" w:customStyle="1" w:styleId="CommentTextChar">
    <w:name w:val="Comment Text Char"/>
    <w:basedOn w:val="DefaultParagraphFont"/>
    <w:link w:val="CommentText"/>
    <w:uiPriority w:val="99"/>
    <w:semiHidden/>
    <w:rsid w:val="002928BD"/>
    <w:rPr>
      <w:sz w:val="24"/>
      <w:szCs w:val="24"/>
    </w:rPr>
  </w:style>
  <w:style w:type="paragraph" w:styleId="CommentSubject">
    <w:name w:val="annotation subject"/>
    <w:basedOn w:val="CommentText"/>
    <w:next w:val="CommentText"/>
    <w:link w:val="CommentSubjectChar"/>
    <w:uiPriority w:val="99"/>
    <w:semiHidden/>
    <w:unhideWhenUsed/>
    <w:rsid w:val="002928BD"/>
    <w:rPr>
      <w:b/>
      <w:bCs/>
      <w:sz w:val="20"/>
      <w:szCs w:val="20"/>
    </w:rPr>
  </w:style>
  <w:style w:type="character" w:customStyle="1" w:styleId="CommentSubjectChar">
    <w:name w:val="Comment Subject Char"/>
    <w:basedOn w:val="CommentTextChar"/>
    <w:link w:val="CommentSubject"/>
    <w:uiPriority w:val="99"/>
    <w:semiHidden/>
    <w:rsid w:val="002928B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564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977"/>
    <w:pPr>
      <w:ind w:left="720"/>
      <w:contextualSpacing/>
    </w:pPr>
  </w:style>
  <w:style w:type="paragraph" w:styleId="BalloonText">
    <w:name w:val="Balloon Text"/>
    <w:basedOn w:val="Normal"/>
    <w:link w:val="BalloonTextChar"/>
    <w:uiPriority w:val="99"/>
    <w:semiHidden/>
    <w:unhideWhenUsed/>
    <w:rsid w:val="00483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EF8"/>
    <w:rPr>
      <w:rFonts w:ascii="Tahoma" w:hAnsi="Tahoma" w:cs="Tahoma"/>
      <w:sz w:val="16"/>
      <w:szCs w:val="16"/>
    </w:rPr>
  </w:style>
  <w:style w:type="character" w:styleId="Hyperlink">
    <w:name w:val="Hyperlink"/>
    <w:uiPriority w:val="99"/>
    <w:rsid w:val="0028720B"/>
    <w:rPr>
      <w:color w:val="0000FF"/>
      <w:u w:val="single"/>
    </w:rPr>
  </w:style>
  <w:style w:type="paragraph" w:customStyle="1" w:styleId="DecimalAligned">
    <w:name w:val="Decimal Aligned"/>
    <w:basedOn w:val="Normal"/>
    <w:uiPriority w:val="40"/>
    <w:qFormat/>
    <w:rsid w:val="003B476E"/>
    <w:pPr>
      <w:tabs>
        <w:tab w:val="decimal" w:pos="360"/>
      </w:tabs>
    </w:pPr>
    <w:rPr>
      <w:rFonts w:eastAsiaTheme="minorEastAsia"/>
    </w:rPr>
  </w:style>
  <w:style w:type="paragraph" w:styleId="FootnoteText">
    <w:name w:val="footnote text"/>
    <w:basedOn w:val="Normal"/>
    <w:link w:val="FootnoteTextChar"/>
    <w:uiPriority w:val="99"/>
    <w:unhideWhenUsed/>
    <w:rsid w:val="003B476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3B476E"/>
    <w:rPr>
      <w:rFonts w:eastAsiaTheme="minorEastAsia"/>
      <w:sz w:val="20"/>
      <w:szCs w:val="20"/>
    </w:rPr>
  </w:style>
  <w:style w:type="character" w:styleId="SubtleEmphasis">
    <w:name w:val="Subtle Emphasis"/>
    <w:basedOn w:val="DefaultParagraphFont"/>
    <w:uiPriority w:val="19"/>
    <w:qFormat/>
    <w:rsid w:val="003B476E"/>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3B476E"/>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semiHidden/>
    <w:unhideWhenUsed/>
    <w:rsid w:val="008249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49B3"/>
  </w:style>
  <w:style w:type="paragraph" w:styleId="Footer">
    <w:name w:val="footer"/>
    <w:basedOn w:val="Normal"/>
    <w:link w:val="FooterChar"/>
    <w:uiPriority w:val="99"/>
    <w:semiHidden/>
    <w:unhideWhenUsed/>
    <w:rsid w:val="008249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49B3"/>
  </w:style>
  <w:style w:type="character" w:styleId="CommentReference">
    <w:name w:val="annotation reference"/>
    <w:basedOn w:val="DefaultParagraphFont"/>
    <w:uiPriority w:val="99"/>
    <w:semiHidden/>
    <w:unhideWhenUsed/>
    <w:rsid w:val="002928BD"/>
    <w:rPr>
      <w:sz w:val="18"/>
      <w:szCs w:val="18"/>
    </w:rPr>
  </w:style>
  <w:style w:type="paragraph" w:styleId="CommentText">
    <w:name w:val="annotation text"/>
    <w:basedOn w:val="Normal"/>
    <w:link w:val="CommentTextChar"/>
    <w:uiPriority w:val="99"/>
    <w:semiHidden/>
    <w:unhideWhenUsed/>
    <w:rsid w:val="002928BD"/>
    <w:pPr>
      <w:spacing w:line="240" w:lineRule="auto"/>
    </w:pPr>
    <w:rPr>
      <w:sz w:val="24"/>
      <w:szCs w:val="24"/>
    </w:rPr>
  </w:style>
  <w:style w:type="character" w:customStyle="1" w:styleId="CommentTextChar">
    <w:name w:val="Comment Text Char"/>
    <w:basedOn w:val="DefaultParagraphFont"/>
    <w:link w:val="CommentText"/>
    <w:uiPriority w:val="99"/>
    <w:semiHidden/>
    <w:rsid w:val="002928BD"/>
    <w:rPr>
      <w:sz w:val="24"/>
      <w:szCs w:val="24"/>
    </w:rPr>
  </w:style>
  <w:style w:type="paragraph" w:styleId="CommentSubject">
    <w:name w:val="annotation subject"/>
    <w:basedOn w:val="CommentText"/>
    <w:next w:val="CommentText"/>
    <w:link w:val="CommentSubjectChar"/>
    <w:uiPriority w:val="99"/>
    <w:semiHidden/>
    <w:unhideWhenUsed/>
    <w:rsid w:val="002928BD"/>
    <w:rPr>
      <w:b/>
      <w:bCs/>
      <w:sz w:val="20"/>
      <w:szCs w:val="20"/>
    </w:rPr>
  </w:style>
  <w:style w:type="character" w:customStyle="1" w:styleId="CommentSubjectChar">
    <w:name w:val="Comment Subject Char"/>
    <w:basedOn w:val="CommentTextChar"/>
    <w:link w:val="CommentSubject"/>
    <w:uiPriority w:val="99"/>
    <w:semiHidden/>
    <w:rsid w:val="002928BD"/>
    <w:rPr>
      <w:b/>
      <w:bCs/>
      <w:sz w:val="20"/>
      <w:szCs w:val="20"/>
    </w:rPr>
  </w:style>
</w:styles>
</file>

<file path=word/webSettings.xml><?xml version="1.0" encoding="utf-8"?>
<w:webSettings xmlns:r="http://schemas.openxmlformats.org/officeDocument/2006/relationships" xmlns:w="http://schemas.openxmlformats.org/wordprocessingml/2006/main">
  <w:divs>
    <w:div w:id="1703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62A70-B055-2B48-AA2E-8C120CEF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Children's Hospital of Philadelphia</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karjoos</dc:creator>
  <cp:keywords/>
  <dc:description/>
  <cp:lastModifiedBy>amccabe</cp:lastModifiedBy>
  <cp:revision>2</cp:revision>
  <dcterms:created xsi:type="dcterms:W3CDTF">2013-04-15T19:07:00Z</dcterms:created>
  <dcterms:modified xsi:type="dcterms:W3CDTF">2013-04-15T19:07:00Z</dcterms:modified>
</cp:coreProperties>
</file>