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C1" w:rsidRDefault="003578D4" w:rsidP="00724F9C">
      <w:pPr>
        <w:rPr>
          <w:rFonts w:ascii="Arial" w:hAnsi="Arial" w:cs="Arial"/>
          <w:sz w:val="20"/>
          <w:szCs w:val="20"/>
        </w:rPr>
      </w:pPr>
      <w:r w:rsidRPr="003578D4">
        <w:rPr>
          <w:rFonts w:ascii="Arial" w:hAnsi="Arial" w:cs="Arial"/>
          <w:b/>
          <w:sz w:val="20"/>
          <w:szCs w:val="20"/>
        </w:rPr>
        <w:t xml:space="preserve">ONLINE:  Supplementary Table </w:t>
      </w:r>
      <w:r w:rsidRPr="00F5189D">
        <w:rPr>
          <w:rFonts w:ascii="Arial" w:hAnsi="Arial" w:cs="Arial"/>
          <w:sz w:val="20"/>
          <w:szCs w:val="20"/>
        </w:rPr>
        <w:t>1 Demographics, baseline characteristics, and medications of 22 pediatric patients with microscopic colitis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20"/>
      </w:tblPr>
      <w:tblGrid>
        <w:gridCol w:w="738"/>
        <w:gridCol w:w="540"/>
        <w:gridCol w:w="990"/>
        <w:gridCol w:w="1800"/>
        <w:gridCol w:w="1620"/>
        <w:gridCol w:w="1530"/>
        <w:gridCol w:w="990"/>
        <w:gridCol w:w="5418"/>
      </w:tblGrid>
      <w:tr w:rsidR="002628EF">
        <w:trPr>
          <w:trHeight w:val="647"/>
        </w:trPr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2628EF" w:rsidRPr="00F5189D" w:rsidRDefault="002628EF" w:rsidP="00F5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89D">
              <w:rPr>
                <w:rFonts w:ascii="Arial" w:hAnsi="Arial" w:cs="Arial"/>
                <w:sz w:val="16"/>
                <w:szCs w:val="16"/>
              </w:rPr>
              <w:t>Patient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2628EF" w:rsidRPr="00F5189D" w:rsidRDefault="002628EF" w:rsidP="00F5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89D"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2628EF" w:rsidRPr="00F5189D" w:rsidRDefault="002628EF" w:rsidP="00F5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89D">
              <w:rPr>
                <w:rFonts w:ascii="Arial" w:hAnsi="Arial" w:cs="Arial"/>
                <w:sz w:val="16"/>
                <w:szCs w:val="16"/>
              </w:rPr>
              <w:t>Age at diagnosis (years)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2628EF" w:rsidRPr="00F5189D" w:rsidRDefault="002628EF" w:rsidP="00F5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89D">
              <w:rPr>
                <w:rFonts w:ascii="Arial" w:hAnsi="Arial" w:cs="Arial"/>
                <w:sz w:val="16"/>
                <w:szCs w:val="16"/>
              </w:rPr>
              <w:t>Known underlying diagnosis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2628EF" w:rsidRPr="00F5189D" w:rsidRDefault="002628EF" w:rsidP="00F5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89D">
              <w:rPr>
                <w:rFonts w:ascii="Arial" w:hAnsi="Arial" w:cs="Arial"/>
                <w:sz w:val="16"/>
                <w:szCs w:val="16"/>
              </w:rPr>
              <w:t xml:space="preserve">Prior Medication Exposure </w:t>
            </w:r>
          </w:p>
          <w:p w:rsidR="002628EF" w:rsidRPr="00F5189D" w:rsidRDefault="002628EF" w:rsidP="00F5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(within 3 months</w:t>
            </w:r>
            <w:r w:rsidRPr="00F5189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:rsidR="002628EF" w:rsidRPr="00F5189D" w:rsidRDefault="002628EF" w:rsidP="00F5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89D">
              <w:rPr>
                <w:rFonts w:ascii="Arial" w:hAnsi="Arial" w:cs="Arial"/>
                <w:sz w:val="16"/>
                <w:szCs w:val="16"/>
              </w:rPr>
              <w:t>Family History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2628EF" w:rsidRPr="00F5189D" w:rsidRDefault="002628EF" w:rsidP="00F5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89D">
              <w:rPr>
                <w:rFonts w:ascii="Arial" w:hAnsi="Arial" w:cs="Arial"/>
                <w:sz w:val="16"/>
                <w:szCs w:val="16"/>
              </w:rPr>
              <w:t>Length of Follow-up (mo</w:t>
            </w:r>
            <w:r>
              <w:rPr>
                <w:rFonts w:ascii="Arial" w:hAnsi="Arial" w:cs="Arial"/>
                <w:sz w:val="16"/>
                <w:szCs w:val="16"/>
              </w:rPr>
              <w:t>nths</w:t>
            </w:r>
            <w:r w:rsidRPr="00F5189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418" w:type="dxa"/>
            <w:tcBorders>
              <w:bottom w:val="single" w:sz="12" w:space="0" w:color="auto"/>
            </w:tcBorders>
            <w:vAlign w:val="center"/>
          </w:tcPr>
          <w:p w:rsidR="002628EF" w:rsidRPr="00F5189D" w:rsidRDefault="002628EF" w:rsidP="00F51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89D">
              <w:rPr>
                <w:rFonts w:ascii="Arial" w:hAnsi="Arial" w:cs="Arial"/>
                <w:sz w:val="16"/>
                <w:szCs w:val="16"/>
              </w:rPr>
              <w:t>Treatment Course</w:t>
            </w:r>
          </w:p>
        </w:tc>
      </w:tr>
      <w:tr w:rsidR="002628EF">
        <w:trPr>
          <w:trHeight w:val="710"/>
        </w:trPr>
        <w:tc>
          <w:tcPr>
            <w:tcW w:w="738" w:type="dxa"/>
            <w:tcBorders>
              <w:top w:val="single" w:sz="12" w:space="0" w:color="auto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990" w:type="dxa"/>
            <w:tcBorders>
              <w:top w:val="single" w:sz="12" w:space="0" w:color="auto"/>
              <w:bottom w:val="nil"/>
            </w:tcBorders>
            <w:vAlign w:val="center"/>
          </w:tcPr>
          <w:p w:rsidR="002628EF" w:rsidRPr="00F5189D" w:rsidRDefault="002628EF" w:rsidP="00F5189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333333"/>
                <w:sz w:val="16"/>
                <w:szCs w:val="16"/>
              </w:rPr>
              <w:t>17.3</w:t>
            </w:r>
          </w:p>
        </w:tc>
        <w:tc>
          <w:tcPr>
            <w:tcW w:w="1800" w:type="dxa"/>
            <w:tcBorders>
              <w:top w:val="single" w:sz="12" w:space="0" w:color="auto"/>
              <w:bottom w:val="nil"/>
            </w:tcBorders>
            <w:vAlign w:val="center"/>
          </w:tcPr>
          <w:p w:rsidR="002628EF" w:rsidRPr="00F5189D" w:rsidRDefault="002628EF" w:rsidP="00E95F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Celiac, DM, CVID</w:t>
            </w:r>
          </w:p>
        </w:tc>
        <w:tc>
          <w:tcPr>
            <w:tcW w:w="1620" w:type="dxa"/>
            <w:tcBorders>
              <w:top w:val="single" w:sz="12" w:space="0" w:color="auto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530" w:type="dxa"/>
            <w:tcBorders>
              <w:top w:val="single" w:sz="12" w:space="0" w:color="auto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Thyroid, SLE, RA</w:t>
            </w:r>
          </w:p>
        </w:tc>
        <w:tc>
          <w:tcPr>
            <w:tcW w:w="990" w:type="dxa"/>
            <w:tcBorders>
              <w:top w:val="single" w:sz="12" w:space="0" w:color="auto"/>
              <w:bottom w:val="nil"/>
            </w:tcBorders>
            <w:vAlign w:val="center"/>
          </w:tcPr>
          <w:p w:rsidR="002628EF" w:rsidRPr="00F5189D" w:rsidRDefault="002628EF" w:rsidP="00114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86.8</w:t>
            </w:r>
          </w:p>
        </w:tc>
        <w:tc>
          <w:tcPr>
            <w:tcW w:w="5418" w:type="dxa"/>
            <w:tcBorders>
              <w:top w:val="single" w:sz="12" w:space="0" w:color="auto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Nonresponse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mesalamine; </w:t>
            </w:r>
            <w:r w:rsidRPr="00F5189D">
              <w:rPr>
                <w:rFonts w:ascii="Arial" w:hAnsi="Arial" w:cs="Arial"/>
                <w:sz w:val="16"/>
                <w:szCs w:val="16"/>
              </w:rPr>
              <w:t>mild response from predni</w:t>
            </w:r>
            <w:r>
              <w:rPr>
                <w:rFonts w:ascii="Arial" w:hAnsi="Arial" w:cs="Arial"/>
                <w:sz w:val="16"/>
                <w:szCs w:val="16"/>
              </w:rPr>
              <w:t xml:space="preserve">sone and bismuth subsalicylate; </w:t>
            </w:r>
            <w:r w:rsidRPr="00F5189D">
              <w:rPr>
                <w:rFonts w:ascii="Arial" w:hAnsi="Arial" w:cs="Arial"/>
                <w:sz w:val="16"/>
                <w:szCs w:val="16"/>
              </w:rPr>
              <w:t xml:space="preserve">partial response to </w:t>
            </w:r>
            <w:proofErr w:type="spellStart"/>
            <w:r w:rsidRPr="00F5189D">
              <w:rPr>
                <w:rFonts w:ascii="Arial" w:hAnsi="Arial" w:cs="Arial"/>
                <w:sz w:val="16"/>
                <w:szCs w:val="16"/>
              </w:rPr>
              <w:t>octreotide</w:t>
            </w:r>
            <w:proofErr w:type="spellEnd"/>
            <w:r w:rsidRPr="00F5189D">
              <w:rPr>
                <w:rFonts w:ascii="Arial" w:hAnsi="Arial" w:cs="Arial"/>
                <w:sz w:val="16"/>
                <w:szCs w:val="16"/>
              </w:rPr>
              <w:t xml:space="preserve"> with frequent relapses</w:t>
            </w:r>
          </w:p>
        </w:tc>
      </w:tr>
      <w:tr w:rsidR="002628EF">
        <w:trPr>
          <w:trHeight w:val="530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F5189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333333"/>
                <w:sz w:val="16"/>
                <w:szCs w:val="16"/>
              </w:rPr>
              <w:t>17.6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E95F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 xml:space="preserve">NSAID, SSRI, </w:t>
            </w:r>
          </w:p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anti-epileptic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Complete response to mesalamine x 6 weeks</w:t>
            </w:r>
          </w:p>
        </w:tc>
      </w:tr>
      <w:tr w:rsidR="002628EF">
        <w:trPr>
          <w:trHeight w:val="323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F518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E95F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Thyroid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Nonresponse</w:t>
            </w:r>
            <w:proofErr w:type="spellEnd"/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 xml:space="preserve"> to mesalamine x 4 months </w:t>
            </w:r>
          </w:p>
        </w:tc>
      </w:tr>
      <w:tr w:rsidR="002628EF">
        <w:trPr>
          <w:trHeight w:val="521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F518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E95F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 xml:space="preserve">Complete response to prednisone x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 weeks;</w:t>
            </w: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partial response to bismuth subsalicylate following relapse</w:t>
            </w:r>
          </w:p>
        </w:tc>
      </w:tr>
      <w:tr w:rsidR="002628EF">
        <w:trPr>
          <w:trHeight w:val="269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F518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E95F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 xml:space="preserve">Celiac 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</w:tr>
      <w:tr w:rsidR="002628EF">
        <w:trPr>
          <w:trHeight w:val="341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F518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E95F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_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NSAID, PPI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Asthma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 xml:space="preserve">Started on </w:t>
            </w:r>
            <w:proofErr w:type="spellStart"/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loperamide</w:t>
            </w:r>
            <w:proofErr w:type="spellEnd"/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, with loss to follow-up</w:t>
            </w:r>
          </w:p>
        </w:tc>
      </w:tr>
      <w:tr w:rsidR="002628EF">
        <w:trPr>
          <w:trHeight w:val="449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F518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E95F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RA, IBD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sz w:val="16"/>
                <w:szCs w:val="16"/>
              </w:rPr>
              <w:t>10.8</w:t>
            </w:r>
          </w:p>
        </w:tc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:rsidR="002628EF" w:rsidRDefault="002628EF" w:rsidP="00114179">
            <w:pPr>
              <w:rPr>
                <w:rFonts w:ascii="Arial" w:hAnsi="Arial" w:cs="Arial"/>
                <w:sz w:val="16"/>
                <w:szCs w:val="16"/>
              </w:rPr>
            </w:pPr>
            <w:r w:rsidRPr="00F5189D">
              <w:rPr>
                <w:rFonts w:ascii="Arial" w:hAnsi="Arial" w:cs="Arial"/>
                <w:sz w:val="16"/>
                <w:szCs w:val="16"/>
              </w:rPr>
              <w:t>Complete response to bismuth subsalicylate x 3 months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2628EF" w:rsidRPr="00F5189D" w:rsidRDefault="002628EF" w:rsidP="00114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Flared </w:t>
            </w:r>
            <w:r w:rsidRPr="00F5189D">
              <w:rPr>
                <w:rFonts w:ascii="Arial" w:hAnsi="Arial" w:cs="Arial"/>
                <w:sz w:val="16"/>
                <w:szCs w:val="16"/>
              </w:rPr>
              <w:t>6 weeks later</w:t>
            </w:r>
          </w:p>
        </w:tc>
      </w:tr>
      <w:tr w:rsidR="002628EF">
        <w:trPr>
          <w:trHeight w:val="251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F518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E95F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</w:tr>
      <w:tr w:rsidR="002628EF">
        <w:trPr>
          <w:trHeight w:val="719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F518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E95F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NSAID, PPI, SSRI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Celiac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sz w:val="16"/>
                <w:szCs w:val="16"/>
                <w:lang w:val="it-IT"/>
              </w:rPr>
              <w:t>24.5</w:t>
            </w:r>
          </w:p>
        </w:tc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F5189D">
              <w:rPr>
                <w:rFonts w:ascii="Arial" w:hAnsi="Arial" w:cs="Arial"/>
                <w:sz w:val="16"/>
                <w:szCs w:val="16"/>
                <w:lang w:val="it-IT"/>
              </w:rPr>
              <w:t>Nonresponse to mesalamine x 2 weeks; partial response with prednisone &amp;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loperamide x10 weeks; </w:t>
            </w:r>
            <w:r w:rsidRPr="00F5189D">
              <w:rPr>
                <w:rFonts w:ascii="Arial" w:hAnsi="Arial" w:cs="Arial"/>
                <w:sz w:val="16"/>
                <w:szCs w:val="16"/>
                <w:lang w:val="it-IT"/>
              </w:rPr>
              <w:t xml:space="preserve">partial response to azathioprine x8 weeks. </w:t>
            </w:r>
          </w:p>
          <w:p w:rsidR="002628EF" w:rsidRPr="00F5189D" w:rsidRDefault="002628EF" w:rsidP="00114179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F5189D">
              <w:rPr>
                <w:rFonts w:ascii="Arial" w:hAnsi="Arial" w:cs="Arial"/>
                <w:sz w:val="16"/>
                <w:szCs w:val="16"/>
                <w:lang w:val="it-IT"/>
              </w:rPr>
              <w:t>Nonresponse to  bismuth subsalicylate</w:t>
            </w:r>
          </w:p>
        </w:tc>
      </w:tr>
      <w:tr w:rsidR="002628EF">
        <w:trPr>
          <w:trHeight w:val="440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F518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E95F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RA, IBD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Complete response to bismuth subsalicylate 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13 week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s; </w:t>
            </w: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flared 5 months later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 p</w:t>
            </w: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 xml:space="preserve">artial response with intermittent </w:t>
            </w:r>
            <w:proofErr w:type="spellStart"/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loperamide</w:t>
            </w:r>
            <w:proofErr w:type="spellEnd"/>
          </w:p>
        </w:tc>
      </w:tr>
      <w:tr w:rsidR="002628EF">
        <w:trPr>
          <w:trHeight w:val="341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F518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E95F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IBD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</w:tr>
      <w:tr w:rsidR="002628EF">
        <w:trPr>
          <w:trHeight w:val="269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F518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E95F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NSAID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Started on mesalamine, with loss to follow-up</w:t>
            </w:r>
          </w:p>
        </w:tc>
      </w:tr>
      <w:tr w:rsidR="002628EF">
        <w:trPr>
          <w:trHeight w:val="530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F518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E95F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PPI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RA, SLE, IBD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:rsidR="002628EF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Nonresponse</w:t>
            </w:r>
            <w:proofErr w:type="spellEnd"/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 xml:space="preserve"> to bismut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 subsalicylate and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loperamide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</w:p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artial response with prednisone </w:t>
            </w: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7 weeks</w:t>
            </w:r>
          </w:p>
        </w:tc>
      </w:tr>
      <w:tr w:rsidR="002628EF">
        <w:trPr>
          <w:trHeight w:val="323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F518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E95F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NSAID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 xml:space="preserve">Started on </w:t>
            </w:r>
            <w:proofErr w:type="spellStart"/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loperamide</w:t>
            </w:r>
            <w:proofErr w:type="spellEnd"/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bismuth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ubsalicylate, loss to follow-up</w:t>
            </w:r>
          </w:p>
        </w:tc>
      </w:tr>
      <w:tr w:rsidR="002628EF">
        <w:trPr>
          <w:trHeight w:val="306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F518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E95F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Complete response to budesonide 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 xml:space="preserve">11 weeks </w:t>
            </w:r>
          </w:p>
        </w:tc>
      </w:tr>
      <w:tr w:rsidR="002628EF">
        <w:trPr>
          <w:trHeight w:val="459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F518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E95F9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C. </w:t>
            </w:r>
            <w:proofErr w:type="spellStart"/>
            <w:r w:rsidRPr="00F5189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difficile</w:t>
            </w:r>
            <w:proofErr w:type="spellEnd"/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 xml:space="preserve"> (cleared)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 xml:space="preserve">Thyroid, SLE, </w:t>
            </w:r>
            <w:proofErr w:type="spellStart"/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CTDx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Partial response to budesonide 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4 months, then flared 5 months later</w:t>
            </w:r>
          </w:p>
        </w:tc>
      </w:tr>
      <w:tr w:rsidR="002628EF">
        <w:trPr>
          <w:trHeight w:val="431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F518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E95F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DM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PPI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RA, DM, IBD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:rsidR="002628EF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Nonresponse</w:t>
            </w:r>
            <w:proofErr w:type="spellEnd"/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 xml:space="preserve"> to bismuth subsalicylate, </w:t>
            </w:r>
          </w:p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partial response to mesalamine 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5 months</w:t>
            </w:r>
          </w:p>
        </w:tc>
      </w:tr>
      <w:tr w:rsidR="002628EF">
        <w:trPr>
          <w:trHeight w:val="503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F518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E95F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Celiac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 xml:space="preserve">NSAID, PPI, </w:t>
            </w:r>
          </w:p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anti-epileptic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IBD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</w:tr>
      <w:tr w:rsidR="002628EF">
        <w:trPr>
          <w:trHeight w:val="260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F518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E95F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PPI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78E">
              <w:rPr>
                <w:rFonts w:ascii="Arial" w:hAnsi="Arial" w:cs="Arial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Started on budesonide, loss to follow-up</w:t>
            </w:r>
          </w:p>
        </w:tc>
      </w:tr>
      <w:tr w:rsidR="002628EF">
        <w:trPr>
          <w:trHeight w:val="341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F518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E95F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Thyroid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78E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</w:tr>
      <w:tr w:rsidR="002628EF">
        <w:trPr>
          <w:trHeight w:val="449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F518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E95F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 xml:space="preserve">Celiac, </w:t>
            </w:r>
            <w:r w:rsidRPr="00F5189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C. </w:t>
            </w:r>
            <w:proofErr w:type="spellStart"/>
            <w:r w:rsidRPr="00F5189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jejuni</w:t>
            </w:r>
            <w:proofErr w:type="spellEnd"/>
            <w:r w:rsidRPr="00F5189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(cleared)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NSAID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 xml:space="preserve">Complete response to prednisone x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 months;</w:t>
            </w: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 xml:space="preserve"> started on mesalamine with loss to follow-up</w:t>
            </w:r>
          </w:p>
        </w:tc>
      </w:tr>
      <w:tr w:rsidR="002628EF">
        <w:trPr>
          <w:trHeight w:val="341"/>
        </w:trPr>
        <w:tc>
          <w:tcPr>
            <w:tcW w:w="738" w:type="dxa"/>
            <w:tcBorders>
              <w:top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2628EF" w:rsidRPr="00F5189D" w:rsidRDefault="002628EF" w:rsidP="003578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2628EF" w:rsidRPr="00F5189D" w:rsidRDefault="002628EF" w:rsidP="00F518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2628EF" w:rsidRPr="00F5189D" w:rsidRDefault="002628EF" w:rsidP="00E95F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CVID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SSRI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2628EF" w:rsidRPr="00F5189D" w:rsidRDefault="002628EF" w:rsidP="001141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5418" w:type="dxa"/>
            <w:tcBorders>
              <w:top w:val="nil"/>
            </w:tcBorders>
            <w:vAlign w:val="center"/>
          </w:tcPr>
          <w:p w:rsidR="002628EF" w:rsidRPr="00F5189D" w:rsidRDefault="002628EF" w:rsidP="001141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>Complete response to budesonide and mesalamine 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189D">
              <w:rPr>
                <w:rFonts w:ascii="Arial" w:hAnsi="Arial" w:cs="Arial"/>
                <w:color w:val="000000"/>
                <w:sz w:val="16"/>
                <w:szCs w:val="16"/>
              </w:rPr>
              <w:t xml:space="preserve">6 weeks </w:t>
            </w:r>
          </w:p>
        </w:tc>
      </w:tr>
    </w:tbl>
    <w:p w:rsidR="005734EF" w:rsidRDefault="00114179" w:rsidP="00724F9C">
      <w:pPr>
        <w:rPr>
          <w:rFonts w:ascii="Arial" w:hAnsi="Arial" w:cs="Arial"/>
          <w:i/>
          <w:sz w:val="16"/>
          <w:szCs w:val="16"/>
        </w:rPr>
      </w:pPr>
      <w:r w:rsidRPr="00114179">
        <w:rPr>
          <w:rFonts w:ascii="Arial" w:hAnsi="Arial" w:cs="Arial"/>
          <w:i/>
          <w:sz w:val="16"/>
          <w:szCs w:val="16"/>
        </w:rPr>
        <w:t xml:space="preserve">LC lymphocytic colitis, CC </w:t>
      </w:r>
      <w:proofErr w:type="spellStart"/>
      <w:r w:rsidRPr="00114179">
        <w:rPr>
          <w:rFonts w:ascii="Arial" w:hAnsi="Arial" w:cs="Arial"/>
          <w:i/>
          <w:sz w:val="16"/>
          <w:szCs w:val="16"/>
        </w:rPr>
        <w:t>collagenous</w:t>
      </w:r>
      <w:proofErr w:type="spellEnd"/>
      <w:r w:rsidRPr="00114179">
        <w:rPr>
          <w:rFonts w:ascii="Arial" w:hAnsi="Arial" w:cs="Arial"/>
          <w:i/>
          <w:sz w:val="16"/>
          <w:szCs w:val="16"/>
        </w:rPr>
        <w:t xml:space="preserve"> colitis, DM  type 1 diabetes mellitus, CVID common variable immunodeficiency, NSAID non-steroidal anti-inflammatory, SSRI selective serotonin </w:t>
      </w:r>
    </w:p>
    <w:p w:rsidR="00157FC1" w:rsidRPr="00114179" w:rsidRDefault="00114179" w:rsidP="00724F9C">
      <w:pPr>
        <w:rPr>
          <w:rFonts w:ascii="Arial" w:hAnsi="Arial" w:cs="Arial"/>
          <w:i/>
          <w:sz w:val="16"/>
          <w:szCs w:val="16"/>
        </w:rPr>
      </w:pPr>
      <w:proofErr w:type="gramStart"/>
      <w:r w:rsidRPr="00114179">
        <w:rPr>
          <w:rFonts w:ascii="Arial" w:hAnsi="Arial" w:cs="Arial"/>
          <w:i/>
          <w:sz w:val="16"/>
          <w:szCs w:val="16"/>
        </w:rPr>
        <w:t>re-uptake</w:t>
      </w:r>
      <w:proofErr w:type="gramEnd"/>
      <w:r w:rsidRPr="00114179">
        <w:rPr>
          <w:rFonts w:ascii="Arial" w:hAnsi="Arial" w:cs="Arial"/>
          <w:i/>
          <w:sz w:val="16"/>
          <w:szCs w:val="16"/>
        </w:rPr>
        <w:t xml:space="preserve"> inhibitor, PPI proton pump inhibitor, SLE systemic lupus </w:t>
      </w:r>
      <w:proofErr w:type="spellStart"/>
      <w:r w:rsidRPr="00114179">
        <w:rPr>
          <w:rFonts w:ascii="Arial" w:hAnsi="Arial" w:cs="Arial"/>
          <w:i/>
          <w:sz w:val="16"/>
          <w:szCs w:val="16"/>
        </w:rPr>
        <w:t>erythematosus</w:t>
      </w:r>
      <w:proofErr w:type="spellEnd"/>
      <w:r w:rsidRPr="00114179">
        <w:rPr>
          <w:rFonts w:ascii="Arial" w:hAnsi="Arial" w:cs="Arial"/>
          <w:i/>
          <w:sz w:val="16"/>
          <w:szCs w:val="16"/>
        </w:rPr>
        <w:t xml:space="preserve">, RA rheumatoid arthritis, IBD inflammatory bowel disease, </w:t>
      </w:r>
      <w:proofErr w:type="spellStart"/>
      <w:r w:rsidRPr="00114179">
        <w:rPr>
          <w:rFonts w:ascii="Arial" w:hAnsi="Arial" w:cs="Arial"/>
          <w:i/>
          <w:sz w:val="16"/>
          <w:szCs w:val="16"/>
        </w:rPr>
        <w:t>CTDx</w:t>
      </w:r>
      <w:proofErr w:type="spellEnd"/>
      <w:r w:rsidRPr="00114179">
        <w:rPr>
          <w:rFonts w:ascii="Arial" w:hAnsi="Arial" w:cs="Arial"/>
          <w:i/>
          <w:sz w:val="16"/>
          <w:szCs w:val="16"/>
        </w:rPr>
        <w:t xml:space="preserve"> mixed connective tissue disease</w:t>
      </w:r>
    </w:p>
    <w:p w:rsidR="00157FC1" w:rsidRDefault="00157FC1" w:rsidP="00724F9C">
      <w:pPr>
        <w:rPr>
          <w:rFonts w:ascii="Times New Roman" w:hAnsi="Times New Roman"/>
          <w:b/>
          <w:sz w:val="20"/>
          <w:szCs w:val="20"/>
        </w:rPr>
      </w:pPr>
    </w:p>
    <w:sectPr w:rsidR="00157FC1" w:rsidSect="001141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24F9C"/>
    <w:rsid w:val="0000336B"/>
    <w:rsid w:val="00012250"/>
    <w:rsid w:val="00037D50"/>
    <w:rsid w:val="00047DCD"/>
    <w:rsid w:val="00084EA6"/>
    <w:rsid w:val="0009191E"/>
    <w:rsid w:val="000B7F99"/>
    <w:rsid w:val="000D0C2E"/>
    <w:rsid w:val="00103353"/>
    <w:rsid w:val="00114179"/>
    <w:rsid w:val="00157FC1"/>
    <w:rsid w:val="001C444E"/>
    <w:rsid w:val="001F5CDB"/>
    <w:rsid w:val="00216E0B"/>
    <w:rsid w:val="002628EF"/>
    <w:rsid w:val="002B0274"/>
    <w:rsid w:val="002C478E"/>
    <w:rsid w:val="002C5366"/>
    <w:rsid w:val="002D4E4C"/>
    <w:rsid w:val="002E023C"/>
    <w:rsid w:val="00303FCC"/>
    <w:rsid w:val="003578D4"/>
    <w:rsid w:val="003852DC"/>
    <w:rsid w:val="003C57A5"/>
    <w:rsid w:val="003E2BB6"/>
    <w:rsid w:val="00414792"/>
    <w:rsid w:val="004B0819"/>
    <w:rsid w:val="004C588C"/>
    <w:rsid w:val="004C764B"/>
    <w:rsid w:val="004F72E6"/>
    <w:rsid w:val="0050479A"/>
    <w:rsid w:val="00532AA9"/>
    <w:rsid w:val="00536A12"/>
    <w:rsid w:val="00562758"/>
    <w:rsid w:val="005734EF"/>
    <w:rsid w:val="005D24D2"/>
    <w:rsid w:val="006007A2"/>
    <w:rsid w:val="00616352"/>
    <w:rsid w:val="00632FA6"/>
    <w:rsid w:val="00652238"/>
    <w:rsid w:val="006707B4"/>
    <w:rsid w:val="00671797"/>
    <w:rsid w:val="006B0FCB"/>
    <w:rsid w:val="006B5F4D"/>
    <w:rsid w:val="0072260E"/>
    <w:rsid w:val="007237BA"/>
    <w:rsid w:val="00724F9C"/>
    <w:rsid w:val="00767C95"/>
    <w:rsid w:val="00785FB2"/>
    <w:rsid w:val="007D37C7"/>
    <w:rsid w:val="00812298"/>
    <w:rsid w:val="00820ABC"/>
    <w:rsid w:val="00851DC1"/>
    <w:rsid w:val="00867A1B"/>
    <w:rsid w:val="008C3740"/>
    <w:rsid w:val="008F4E93"/>
    <w:rsid w:val="008F7346"/>
    <w:rsid w:val="009133DE"/>
    <w:rsid w:val="00921950"/>
    <w:rsid w:val="009523F8"/>
    <w:rsid w:val="00955E23"/>
    <w:rsid w:val="00962F45"/>
    <w:rsid w:val="009B5BC7"/>
    <w:rsid w:val="009C72E0"/>
    <w:rsid w:val="009F7FA2"/>
    <w:rsid w:val="00A248F8"/>
    <w:rsid w:val="00A421CD"/>
    <w:rsid w:val="00A64EB5"/>
    <w:rsid w:val="00AA03E7"/>
    <w:rsid w:val="00AC5964"/>
    <w:rsid w:val="00AF7F9C"/>
    <w:rsid w:val="00B6508E"/>
    <w:rsid w:val="00C1273A"/>
    <w:rsid w:val="00C6627E"/>
    <w:rsid w:val="00CD72C9"/>
    <w:rsid w:val="00CE0FA1"/>
    <w:rsid w:val="00D05BF1"/>
    <w:rsid w:val="00D27F0E"/>
    <w:rsid w:val="00D8410E"/>
    <w:rsid w:val="00DC6744"/>
    <w:rsid w:val="00DC7BA7"/>
    <w:rsid w:val="00E00E83"/>
    <w:rsid w:val="00E233C2"/>
    <w:rsid w:val="00E23705"/>
    <w:rsid w:val="00E428E3"/>
    <w:rsid w:val="00E85541"/>
    <w:rsid w:val="00E86ECB"/>
    <w:rsid w:val="00E879A8"/>
    <w:rsid w:val="00E92ED1"/>
    <w:rsid w:val="00EA7205"/>
    <w:rsid w:val="00EA78CF"/>
    <w:rsid w:val="00EC43F7"/>
    <w:rsid w:val="00EE7FB3"/>
    <w:rsid w:val="00F465BB"/>
    <w:rsid w:val="00F5189D"/>
    <w:rsid w:val="00F6098E"/>
    <w:rsid w:val="00F70351"/>
    <w:rsid w:val="00F92FEB"/>
    <w:rsid w:val="00FA5851"/>
    <w:rsid w:val="00FD2826"/>
    <w:rsid w:val="00FE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9C"/>
    <w:pPr>
      <w:spacing w:after="0" w:line="240" w:lineRule="auto"/>
    </w:pPr>
    <w:rPr>
      <w:rFonts w:ascii="Cambria" w:eastAsia="Calibri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1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9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950"/>
    <w:rPr>
      <w:rFonts w:ascii="Cambria" w:eastAsia="Calibri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950"/>
    <w:rPr>
      <w:rFonts w:ascii="Cambria" w:eastAsia="Calibri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5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9C"/>
    <w:pPr>
      <w:spacing w:after="0" w:line="240" w:lineRule="auto"/>
    </w:pPr>
    <w:rPr>
      <w:rFonts w:ascii="Cambria" w:eastAsia="Calibri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1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9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950"/>
    <w:rPr>
      <w:rFonts w:ascii="Cambria" w:eastAsia="Calibri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950"/>
    <w:rPr>
      <w:rFonts w:ascii="Cambria" w:eastAsia="Calibri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5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Neeru P Narla</dc:creator>
  <cp:lastModifiedBy>amccabe</cp:lastModifiedBy>
  <cp:revision>3</cp:revision>
  <cp:lastPrinted>2013-06-24T20:41:00Z</cp:lastPrinted>
  <dcterms:created xsi:type="dcterms:W3CDTF">2013-06-24T20:51:00Z</dcterms:created>
  <dcterms:modified xsi:type="dcterms:W3CDTF">2013-06-24T20:51:00Z</dcterms:modified>
</cp:coreProperties>
</file>